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0E7A" w14:textId="77777777" w:rsidR="0049761F" w:rsidRPr="0049761F" w:rsidRDefault="0049761F" w:rsidP="0049761F">
      <w:pPr>
        <w:spacing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1B423996" w14:textId="77777777" w:rsidR="0049761F" w:rsidRPr="0049761F" w:rsidRDefault="0049761F" w:rsidP="0049761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49761F">
        <w:rPr>
          <w:rFonts w:ascii="Arial" w:eastAsia="Times New Roman" w:hAnsi="Arial" w:cs="Arial"/>
          <w:color w:val="000000"/>
          <w:lang w:eastAsia="en-GB"/>
        </w:rPr>
        <w:t>P167786-Strengthening agriculture sector capacities for evidence-based policy making</w:t>
      </w:r>
      <w:r w:rsidRPr="0049761F">
        <w:rPr>
          <w:rFonts w:ascii="Arial" w:eastAsia="Times New Roman" w:hAnsi="Arial" w:cs="Arial"/>
          <w:color w:val="000000"/>
          <w:lang w:eastAsia="en-GB"/>
        </w:rPr>
        <w:br/>
      </w: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49761F">
        <w:rPr>
          <w:rFonts w:ascii="Arial" w:eastAsia="Times New Roman" w:hAnsi="Arial" w:cs="Arial"/>
          <w:color w:val="000000"/>
          <w:lang w:eastAsia="en-GB"/>
        </w:rPr>
        <w:t>TF-B1676</w:t>
      </w:r>
      <w:r w:rsidRPr="0049761F">
        <w:rPr>
          <w:rFonts w:ascii="Arial" w:eastAsia="Times New Roman" w:hAnsi="Arial" w:cs="Arial"/>
          <w:color w:val="000000"/>
          <w:lang w:eastAsia="en-GB"/>
        </w:rPr>
        <w:br/>
      </w: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49761F">
        <w:rPr>
          <w:rFonts w:ascii="Arial" w:eastAsia="Times New Roman" w:hAnsi="Arial" w:cs="Arial"/>
          <w:color w:val="000000"/>
          <w:lang w:eastAsia="en-GB"/>
        </w:rPr>
        <w:t>SER-GA-DS-CS-23-18</w:t>
      </w:r>
      <w:r w:rsidRPr="0049761F">
        <w:rPr>
          <w:rFonts w:ascii="Arial" w:eastAsia="Times New Roman" w:hAnsi="Arial" w:cs="Arial"/>
          <w:color w:val="000000"/>
          <w:lang w:eastAsia="en-GB"/>
        </w:rPr>
        <w:br/>
      </w: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49761F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49761F">
        <w:rPr>
          <w:rFonts w:ascii="Arial" w:eastAsia="Times New Roman" w:hAnsi="Arial" w:cs="Arial"/>
          <w:color w:val="000000"/>
          <w:lang w:eastAsia="en-GB"/>
        </w:rPr>
        <w:br/>
      </w: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49761F">
        <w:rPr>
          <w:rFonts w:ascii="Arial" w:eastAsia="Times New Roman" w:hAnsi="Arial" w:cs="Arial"/>
          <w:color w:val="000000"/>
          <w:lang w:eastAsia="en-GB"/>
        </w:rPr>
        <w:t>International M&amp;E Expert</w:t>
      </w:r>
      <w:r w:rsidRPr="0049761F">
        <w:rPr>
          <w:rFonts w:ascii="Arial" w:eastAsia="Times New Roman" w:hAnsi="Arial" w:cs="Arial"/>
          <w:color w:val="000000"/>
          <w:lang w:eastAsia="en-GB"/>
        </w:rPr>
        <w:br/>
      </w: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49761F">
        <w:rPr>
          <w:rFonts w:ascii="Arial" w:eastAsia="Times New Roman" w:hAnsi="Arial" w:cs="Arial"/>
          <w:color w:val="000000"/>
          <w:lang w:eastAsia="en-GB"/>
        </w:rPr>
        <w:t>0</w:t>
      </w:r>
    </w:p>
    <w:p w14:paraId="56A7EC1C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color w:val="000000"/>
          <w:lang w:eastAsia="en-GB"/>
        </w:rPr>
        <w:t> </w:t>
      </w:r>
    </w:p>
    <w:p w14:paraId="0319C5FE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49761F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49761F">
        <w:rPr>
          <w:rFonts w:ascii="Arial" w:eastAsia="Times New Roman" w:hAnsi="Arial" w:cs="Arial"/>
          <w:color w:val="000000"/>
          <w:lang w:eastAsia="en-GB"/>
        </w:rPr>
        <w:br/>
        <w:t>2023/11/09</w:t>
      </w:r>
    </w:p>
    <w:p w14:paraId="0ECD5042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49761F">
        <w:rPr>
          <w:rFonts w:ascii="Arial" w:eastAsia="Times New Roman" w:hAnsi="Arial" w:cs="Arial"/>
          <w:color w:val="000000"/>
          <w:lang w:eastAsia="en-GB"/>
        </w:rPr>
        <w:br/>
      </w:r>
      <w:r w:rsidRPr="0049761F">
        <w:rPr>
          <w:rFonts w:ascii="Arial" w:eastAsia="Times New Roman" w:hAnsi="Arial" w:cs="Arial"/>
          <w:color w:val="000000"/>
          <w:lang w:eastAsia="en-GB"/>
        </w:rPr>
        <w:br/>
        <w:t>82 Day(s)</w:t>
      </w:r>
    </w:p>
    <w:p w14:paraId="758CA32E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2F5D1D30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49761F">
        <w:rPr>
          <w:rFonts w:ascii="Arial" w:eastAsia="Times New Roman" w:hAnsi="Arial" w:cs="Arial"/>
          <w:color w:val="000000"/>
          <w:lang w:eastAsia="en-GB"/>
        </w:rPr>
        <w:br/>
        <w:t>Country: Denmark</w:t>
      </w:r>
    </w:p>
    <w:p w14:paraId="22358F7C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color w:val="000000"/>
          <w:lang w:eastAsia="en-GB"/>
        </w:rPr>
        <w:t> </w:t>
      </w:r>
    </w:p>
    <w:p w14:paraId="7BCE41BD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49761F" w:rsidRPr="0049761F" w14:paraId="48E7F5EB" w14:textId="77777777" w:rsidTr="0049761F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CEA9E" w14:textId="77777777" w:rsidR="0049761F" w:rsidRPr="0049761F" w:rsidRDefault="0049761F" w:rsidP="0049761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9761F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18C16" w14:textId="77777777" w:rsidR="0049761F" w:rsidRPr="0049761F" w:rsidRDefault="0049761F" w:rsidP="0049761F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9761F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05D20E9E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49761F">
        <w:rPr>
          <w:rFonts w:ascii="Arial" w:eastAsia="Times New Roman" w:hAnsi="Arial" w:cs="Arial"/>
          <w:color w:val="000000"/>
          <w:lang w:eastAsia="en-GB"/>
        </w:rPr>
        <w:br/>
        <w:t>EUR 48000.00</w:t>
      </w:r>
    </w:p>
    <w:p w14:paraId="6687797F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49761F">
        <w:rPr>
          <w:rFonts w:ascii="Arial" w:eastAsia="Times New Roman" w:hAnsi="Arial" w:cs="Arial"/>
          <w:color w:val="000000"/>
          <w:lang w:eastAsia="en-GB"/>
        </w:rPr>
        <w:br/>
        <w:t>EUR 48000.00</w:t>
      </w:r>
    </w:p>
    <w:p w14:paraId="764CDC84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7DB4BCEB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19C08513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09BDED91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564F87FA" w14:textId="77777777" w:rsidR="0049761F" w:rsidRPr="0049761F" w:rsidRDefault="0049761F" w:rsidP="0049761F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9761F">
        <w:rPr>
          <w:rFonts w:ascii="Arial" w:eastAsia="Times New Roman" w:hAnsi="Arial" w:cs="Arial"/>
          <w:color w:val="000000"/>
          <w:lang w:eastAsia="en-GB"/>
        </w:rPr>
        <w:t>48000.00</w:t>
      </w:r>
    </w:p>
    <w:p w14:paraId="4420536B" w14:textId="77777777" w:rsidR="0049761F" w:rsidRPr="0049761F" w:rsidRDefault="0049761F" w:rsidP="0049761F">
      <w:pPr>
        <w:rPr>
          <w:rFonts w:ascii="Times New Roman" w:eastAsia="Times New Roman" w:hAnsi="Times New Roman" w:cs="Times New Roman"/>
          <w:lang w:eastAsia="en-GB"/>
        </w:rPr>
      </w:pPr>
    </w:p>
    <w:p w14:paraId="595E38C5" w14:textId="77777777" w:rsidR="0049761F" w:rsidRDefault="0049761F"/>
    <w:sectPr w:rsidR="00497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1F"/>
    <w:rsid w:val="004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8ACFD4"/>
  <w15:chartTrackingRefBased/>
  <w15:docId w15:val="{E580BF17-6233-F045-B8C3-B7E3EAE7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9761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761F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49761F"/>
  </w:style>
  <w:style w:type="character" w:customStyle="1" w:styleId="desc-word-wrap">
    <w:name w:val="desc-word-wrap"/>
    <w:basedOn w:val="DefaultParagraphFont"/>
    <w:rsid w:val="0049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0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11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5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63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8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62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2023-11-22T22:04:00Z</dcterms:created>
  <dcterms:modified xsi:type="dcterms:W3CDTF">2023-11-22T22:04:00Z</dcterms:modified>
</cp:coreProperties>
</file>