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0F" w:rsidRPr="00F9260F" w:rsidRDefault="00F9260F" w:rsidP="00F9260F">
      <w:pPr>
        <w:jc w:val="right"/>
        <w:rPr>
          <w:rFonts w:ascii="Times New Roman" w:hAnsi="Times New Roman" w:cs="Times New Roman"/>
          <w:b/>
          <w:lang w:val="sr-Cyrl-RS"/>
        </w:rPr>
      </w:pPr>
      <w:r w:rsidRPr="00F9260F">
        <w:rPr>
          <w:rFonts w:ascii="Times New Roman" w:hAnsi="Times New Roman" w:cs="Times New Roman"/>
          <w:b/>
          <w:lang w:val="sr-Cyrl-RS"/>
        </w:rPr>
        <w:t>404-02-168/</w:t>
      </w:r>
      <w:r w:rsidR="006967FB">
        <w:rPr>
          <w:rFonts w:ascii="Times New Roman" w:hAnsi="Times New Roman" w:cs="Times New Roman"/>
          <w:b/>
          <w:lang w:val="sr-Cyrl-RS"/>
        </w:rPr>
        <w:t>2/</w:t>
      </w:r>
      <w:r w:rsidRPr="00F9260F">
        <w:rPr>
          <w:rFonts w:ascii="Times New Roman" w:hAnsi="Times New Roman" w:cs="Times New Roman"/>
          <w:b/>
          <w:lang w:val="sr-Cyrl-RS"/>
        </w:rPr>
        <w:t>2022-02</w:t>
      </w:r>
    </w:p>
    <w:p w:rsidR="00F9260F" w:rsidRPr="00F9260F" w:rsidRDefault="00F9260F" w:rsidP="00F9260F">
      <w:pPr>
        <w:rPr>
          <w:rFonts w:ascii="Times New Roman" w:hAnsi="Times New Roman" w:cs="Times New Roman"/>
          <w:b/>
          <w:lang w:val="sr-Cyrl-RS"/>
        </w:rPr>
      </w:pPr>
    </w:p>
    <w:p w:rsidR="00DC73CD" w:rsidRDefault="00F9260F" w:rsidP="006967F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ИЗМЕНА </w:t>
      </w:r>
      <w:r w:rsidR="006967FB">
        <w:rPr>
          <w:rFonts w:ascii="Times New Roman" w:hAnsi="Times New Roman" w:cs="Times New Roman"/>
          <w:b/>
          <w:lang w:val="sr-Cyrl-RS"/>
        </w:rPr>
        <w:t xml:space="preserve"> ДОКУМЕНТАЦИЈЕ О  НАБАВЦИ</w:t>
      </w:r>
    </w:p>
    <w:p w:rsidR="00885AF0" w:rsidRPr="00F9260F" w:rsidRDefault="00885AF0" w:rsidP="006967F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DC73CD" w:rsidRDefault="00DC73CD" w:rsidP="00DC73CD">
      <w:pPr>
        <w:spacing w:after="0"/>
        <w:rPr>
          <w:rFonts w:ascii="Times New Roman" w:hAnsi="Times New Roman" w:cs="Times New Roman"/>
          <w:lang w:val="sr-Cyrl-RS"/>
        </w:rPr>
      </w:pPr>
    </w:p>
    <w:p w:rsidR="006967FB" w:rsidRDefault="0057308B" w:rsidP="006967FB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57308B">
        <w:rPr>
          <w:rFonts w:ascii="Times New Roman" w:eastAsia="Calibri" w:hAnsi="Times New Roman" w:cs="Times New Roman"/>
          <w:lang w:val="ru-RU" w:eastAsia="sr-Latn-RS"/>
        </w:rPr>
        <w:t xml:space="preserve">У току рока за подношење понуда у поступку </w:t>
      </w:r>
      <w:r>
        <w:rPr>
          <w:rFonts w:ascii="Times New Roman" w:eastAsia="Calibri" w:hAnsi="Times New Roman" w:cs="Times New Roman"/>
          <w:lang w:val="ru-RU" w:eastAsia="sr-Latn-RS"/>
        </w:rPr>
        <w:t xml:space="preserve">изузете </w:t>
      </w:r>
      <w:r w:rsidRPr="0057308B">
        <w:rPr>
          <w:rFonts w:ascii="Times New Roman" w:eastAsia="Calibri" w:hAnsi="Times New Roman" w:cs="Times New Roman"/>
          <w:lang w:val="ru-RU" w:eastAsia="sr-Latn-RS"/>
        </w:rPr>
        <w:t>набавке</w:t>
      </w:r>
      <w:r w:rsidR="00C416E1">
        <w:rPr>
          <w:rFonts w:ascii="Times New Roman" w:eastAsia="Calibri" w:hAnsi="Times New Roman" w:cs="Times New Roman"/>
          <w:lang w:val="sr-Latn-RS" w:eastAsia="sr-Latn-RS"/>
        </w:rPr>
        <w:t xml:space="preserve"> – </w:t>
      </w:r>
      <w:r w:rsidR="006967FB">
        <w:rPr>
          <w:rFonts w:ascii="Times New Roman" w:eastAsia="Calibri" w:hAnsi="Times New Roman" w:cs="Times New Roman"/>
          <w:lang w:val="sr-Latn-RS" w:eastAsia="sr-Latn-RS"/>
        </w:rPr>
        <w:t>услуг</w:t>
      </w:r>
      <w:r w:rsidR="00C416E1">
        <w:rPr>
          <w:rFonts w:ascii="Times New Roman" w:eastAsia="Calibri" w:hAnsi="Times New Roman" w:cs="Times New Roman"/>
          <w:lang w:val="sr-Latn-RS" w:eastAsia="sr-Latn-RS"/>
        </w:rPr>
        <w:t xml:space="preserve">e </w:t>
      </w:r>
      <w:r w:rsidR="006967FB">
        <w:rPr>
          <w:rFonts w:ascii="Times New Roman" w:eastAsia="Calibri" w:hAnsi="Times New Roman" w:cs="Times New Roman"/>
          <w:lang w:val="sr-Latn-RS" w:eastAsia="sr-Latn-RS"/>
        </w:rPr>
        <w:t>сист</w:t>
      </w:r>
      <w:r w:rsidR="00C416E1">
        <w:rPr>
          <w:rFonts w:ascii="Times New Roman" w:eastAsia="Calibri" w:hAnsi="Times New Roman" w:cs="Times New Roman"/>
          <w:lang w:val="sr-Latn-RS" w:eastAsia="sr-Latn-RS"/>
        </w:rPr>
        <w:t>e</w:t>
      </w:r>
      <w:r w:rsidR="006967FB">
        <w:rPr>
          <w:rFonts w:ascii="Times New Roman" w:eastAsia="Calibri" w:hAnsi="Times New Roman" w:cs="Times New Roman"/>
          <w:lang w:val="sr-Latn-RS" w:eastAsia="sr-Latn-RS"/>
        </w:rPr>
        <w:t>м</w:t>
      </w:r>
      <w:r w:rsidR="00C416E1">
        <w:rPr>
          <w:rFonts w:ascii="Times New Roman" w:eastAsia="Calibri" w:hAnsi="Times New Roman" w:cs="Times New Roman"/>
          <w:lang w:val="sr-Latn-RS" w:eastAsia="sr-Latn-RS"/>
        </w:rPr>
        <w:t>a</w:t>
      </w:r>
      <w:r w:rsidR="006967FB">
        <w:rPr>
          <w:rFonts w:ascii="Times New Roman" w:eastAsia="Calibri" w:hAnsi="Times New Roman" w:cs="Times New Roman"/>
          <w:lang w:val="sr-Latn-RS" w:eastAsia="sr-Latn-RS"/>
        </w:rPr>
        <w:t>тск</w:t>
      </w:r>
      <w:r w:rsidR="00C416E1">
        <w:rPr>
          <w:rFonts w:ascii="Times New Roman" w:eastAsia="Calibri" w:hAnsi="Times New Roman" w:cs="Times New Roman"/>
          <w:lang w:val="sr-Latn-RS" w:eastAsia="sr-Latn-RS"/>
        </w:rPr>
        <w:t>o</w:t>
      </w:r>
      <w:r w:rsidR="006967FB">
        <w:rPr>
          <w:rFonts w:ascii="Times New Roman" w:eastAsia="Calibri" w:hAnsi="Times New Roman" w:cs="Times New Roman"/>
          <w:lang w:val="sr-Latn-RS" w:eastAsia="sr-Latn-RS"/>
        </w:rPr>
        <w:t>г</w:t>
      </w:r>
      <w:r w:rsidR="00C416E1">
        <w:rPr>
          <w:rFonts w:ascii="Times New Roman" w:eastAsia="Calibri" w:hAnsi="Times New Roman" w:cs="Times New Roman"/>
          <w:lang w:val="sr-Latn-RS" w:eastAsia="sr-Latn-RS"/>
        </w:rPr>
        <w:t xml:space="preserve"> </w:t>
      </w:r>
      <w:r w:rsidR="006967FB">
        <w:rPr>
          <w:rFonts w:ascii="Times New Roman" w:eastAsia="Calibri" w:hAnsi="Times New Roman" w:cs="Times New Roman"/>
          <w:lang w:val="sr-Latn-RS" w:eastAsia="sr-Latn-RS"/>
        </w:rPr>
        <w:t>пр</w:t>
      </w:r>
      <w:r w:rsidR="00C416E1">
        <w:rPr>
          <w:rFonts w:ascii="Times New Roman" w:eastAsia="Calibri" w:hAnsi="Times New Roman" w:cs="Times New Roman"/>
          <w:lang w:val="sr-Latn-RS" w:eastAsia="sr-Latn-RS"/>
        </w:rPr>
        <w:t>e</w:t>
      </w:r>
      <w:r w:rsidR="006967FB">
        <w:rPr>
          <w:rFonts w:ascii="Times New Roman" w:eastAsia="Calibri" w:hAnsi="Times New Roman" w:cs="Times New Roman"/>
          <w:lang w:val="sr-Latn-RS" w:eastAsia="sr-Latn-RS"/>
        </w:rPr>
        <w:t>гл</w:t>
      </w:r>
      <w:r w:rsidR="00C416E1">
        <w:rPr>
          <w:rFonts w:ascii="Times New Roman" w:eastAsia="Calibri" w:hAnsi="Times New Roman" w:cs="Times New Roman"/>
          <w:lang w:val="sr-Latn-RS" w:eastAsia="sr-Latn-RS"/>
        </w:rPr>
        <w:t>e</w:t>
      </w:r>
      <w:r w:rsidR="006967FB">
        <w:rPr>
          <w:rFonts w:ascii="Times New Roman" w:eastAsia="Calibri" w:hAnsi="Times New Roman" w:cs="Times New Roman"/>
          <w:lang w:val="sr-Latn-RS" w:eastAsia="sr-Latn-RS"/>
        </w:rPr>
        <w:t>д</w:t>
      </w:r>
      <w:r w:rsidR="00C416E1">
        <w:rPr>
          <w:rFonts w:ascii="Times New Roman" w:eastAsia="Calibri" w:hAnsi="Times New Roman" w:cs="Times New Roman"/>
          <w:lang w:val="sr-Latn-RS" w:eastAsia="sr-Latn-RS"/>
        </w:rPr>
        <w:t>a</w:t>
      </w:r>
      <w:r w:rsidR="006967FB">
        <w:rPr>
          <w:rFonts w:ascii="Times New Roman" w:eastAsia="Calibri" w:hAnsi="Times New Roman" w:cs="Times New Roman"/>
          <w:lang w:val="sr-Cyrl-RS" w:eastAsia="sr-Latn-RS"/>
        </w:rPr>
        <w:t xml:space="preserve"> </w:t>
      </w:r>
      <w:r w:rsidR="006967FB" w:rsidRPr="00DC73CD">
        <w:rPr>
          <w:rFonts w:ascii="Times New Roman" w:hAnsi="Times New Roman" w:cs="Times New Roman"/>
          <w:lang w:val="sr-Cyrl-RS"/>
        </w:rPr>
        <w:t xml:space="preserve">Наручилац </w:t>
      </w:r>
      <w:r w:rsidR="006967FB">
        <w:rPr>
          <w:rFonts w:ascii="Times New Roman" w:hAnsi="Times New Roman" w:cs="Times New Roman"/>
          <w:lang w:val="sr-Cyrl-RS"/>
        </w:rPr>
        <w:t>је</w:t>
      </w:r>
      <w:r w:rsidR="006967FB">
        <w:rPr>
          <w:rFonts w:ascii="Times New Roman" w:hAnsi="Times New Roman" w:cs="Times New Roman"/>
          <w:lang w:val="sr-Cyrl-RS"/>
        </w:rPr>
        <w:t xml:space="preserve"> </w:t>
      </w:r>
      <w:r w:rsidR="006967FB">
        <w:rPr>
          <w:rFonts w:ascii="Times New Roman" w:hAnsi="Times New Roman" w:cs="Times New Roman"/>
          <w:lang w:val="sr-Cyrl-RS"/>
        </w:rPr>
        <w:t>уочио грешку</w:t>
      </w:r>
      <w:r w:rsidR="006967FB">
        <w:rPr>
          <w:rFonts w:ascii="Times New Roman" w:hAnsi="Times New Roman" w:cs="Times New Roman"/>
          <w:lang w:val="sr-Cyrl-RS"/>
        </w:rPr>
        <w:t xml:space="preserve"> коју овим путем исправља.</w:t>
      </w:r>
    </w:p>
    <w:p w:rsidR="00885AF0" w:rsidRDefault="00885AF0" w:rsidP="00885AF0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:rsidR="006967FB" w:rsidRPr="00885AF0" w:rsidRDefault="00885AF0" w:rsidP="00885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885AF0">
        <w:rPr>
          <w:rFonts w:ascii="Times New Roman" w:hAnsi="Times New Roman" w:cs="Times New Roman"/>
          <w:b/>
          <w:lang w:val="sr-Cyrl-RS"/>
        </w:rPr>
        <w:t>1.</w:t>
      </w:r>
    </w:p>
    <w:p w:rsidR="006967FB" w:rsidRDefault="006967FB" w:rsidP="006967F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Наиме, у Позиву за доставу понуде </w:t>
      </w:r>
      <w:r>
        <w:rPr>
          <w:rFonts w:ascii="Times New Roman" w:hAnsi="Times New Roman" w:cs="Times New Roman"/>
          <w:lang w:val="sr-Cyrl-RS"/>
        </w:rPr>
        <w:t>наручилац је</w:t>
      </w:r>
      <w:r>
        <w:rPr>
          <w:rFonts w:ascii="Times New Roman" w:hAnsi="Times New Roman" w:cs="Times New Roman"/>
          <w:lang w:val="sr-Cyrl-RS"/>
        </w:rPr>
        <w:t xml:space="preserve"> (на страни 3) ограничио цене, наводећи следеће:</w:t>
      </w:r>
    </w:p>
    <w:p w:rsidR="006967FB" w:rsidRPr="006967FB" w:rsidRDefault="006967FB" w:rsidP="006967F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„</w:t>
      </w:r>
      <w:r w:rsidRPr="006967FB">
        <w:rPr>
          <w:rFonts w:ascii="Times New Roman" w:eastAsia="Times New Roman" w:hAnsi="Times New Roman" w:cs="Times New Roman"/>
          <w:i/>
          <w:u w:val="single"/>
          <w:lang w:val="sr-Cyrl-CS"/>
        </w:rPr>
        <w:t>Ограничење цена</w:t>
      </w:r>
    </w:p>
    <w:p w:rsidR="006967FB" w:rsidRPr="006967FB" w:rsidRDefault="006967FB" w:rsidP="00696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u w:val="single"/>
          <w:lang w:val="sr-Cyrl-RS"/>
        </w:rPr>
      </w:pPr>
      <w:r w:rsidRPr="006967FB">
        <w:rPr>
          <w:rFonts w:ascii="Times New Roman" w:eastAsia="Times New Roman" w:hAnsi="Times New Roman" w:cs="Times New Roman"/>
          <w:lang w:val="sr-Cyrl-RS"/>
        </w:rPr>
        <w:t>Просечна понуђена цена систематског прегледа из Табеле 1.1. не може бити већа од 21.000 динара.</w:t>
      </w:r>
      <w:r>
        <w:rPr>
          <w:rFonts w:ascii="Times New Roman" w:eastAsia="Times New Roman" w:hAnsi="Times New Roman" w:cs="Times New Roman"/>
          <w:lang w:val="sr-Cyrl-RS"/>
        </w:rPr>
        <w:t>)</w:t>
      </w:r>
      <w:r w:rsidRPr="006967FB">
        <w:rPr>
          <w:rFonts w:ascii="Times New Roman" w:eastAsia="Times New Roman" w:hAnsi="Times New Roman" w:cs="Times New Roman"/>
          <w:lang w:val="sr-Cyrl-RS"/>
        </w:rPr>
        <w:t xml:space="preserve">  </w:t>
      </w:r>
    </w:p>
    <w:p w:rsidR="006967FB" w:rsidRDefault="006967FB" w:rsidP="006967FB">
      <w:pPr>
        <w:spacing w:after="0"/>
        <w:rPr>
          <w:rFonts w:ascii="Times New Roman" w:hAnsi="Times New Roman" w:cs="Times New Roman"/>
          <w:lang w:val="sr-Cyrl-RS"/>
        </w:rPr>
      </w:pPr>
    </w:p>
    <w:p w:rsidR="006967FB" w:rsidRDefault="006967FB" w:rsidP="006967FB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Овај навод се мења на следећи начин: </w:t>
      </w:r>
    </w:p>
    <w:p w:rsidR="006967FB" w:rsidRDefault="006967FB" w:rsidP="006967FB">
      <w:pPr>
        <w:spacing w:after="0"/>
        <w:rPr>
          <w:rFonts w:ascii="Times New Roman" w:hAnsi="Times New Roman" w:cs="Times New Roman"/>
          <w:lang w:val="sr-Cyrl-RS"/>
        </w:rPr>
      </w:pPr>
    </w:p>
    <w:p w:rsidR="006967FB" w:rsidRPr="006967FB" w:rsidRDefault="006967FB" w:rsidP="006967FB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val="sr-Cyrl-CS"/>
        </w:rPr>
      </w:pPr>
      <w:r w:rsidRPr="006967FB">
        <w:rPr>
          <w:rFonts w:ascii="Times New Roman" w:eastAsia="Times New Roman" w:hAnsi="Times New Roman" w:cs="Times New Roman"/>
          <w:b/>
          <w:i/>
          <w:u w:val="single"/>
          <w:lang w:val="sr-Cyrl-CS"/>
        </w:rPr>
        <w:t>Ограничење цена</w:t>
      </w:r>
    </w:p>
    <w:p w:rsidR="006967FB" w:rsidRPr="006967FB" w:rsidRDefault="006967FB" w:rsidP="006967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ru-RU"/>
        </w:rPr>
      </w:pPr>
      <w:r w:rsidRPr="006967FB">
        <w:rPr>
          <w:rFonts w:ascii="Times New Roman" w:eastAsia="Times New Roman" w:hAnsi="Times New Roman" w:cs="Times New Roman"/>
          <w:b/>
          <w:lang w:val="sr-Cyrl-CS"/>
        </w:rPr>
        <w:t xml:space="preserve">- </w:t>
      </w: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Цена комплетног систематског прегледа за </w:t>
      </w:r>
      <w:r w:rsidRPr="006967FB">
        <w:rPr>
          <w:rFonts w:ascii="Times New Roman" w:eastAsia="Times New Roman" w:hAnsi="Times New Roman" w:cs="Times New Roman"/>
          <w:b/>
          <w:u w:val="single"/>
          <w:lang w:val="ru-RU"/>
        </w:rPr>
        <w:t>жене</w:t>
      </w: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 по особи не може бити виша од 21.000 динара.</w:t>
      </w:r>
    </w:p>
    <w:p w:rsidR="006967FB" w:rsidRPr="006967FB" w:rsidRDefault="006967FB" w:rsidP="006967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ru-RU"/>
        </w:rPr>
      </w:pP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-Цена комплетног систематског прегледа за </w:t>
      </w:r>
      <w:r w:rsidRPr="006967FB">
        <w:rPr>
          <w:rFonts w:ascii="Times New Roman" w:eastAsia="Times New Roman" w:hAnsi="Times New Roman" w:cs="Times New Roman"/>
          <w:b/>
          <w:u w:val="single"/>
          <w:lang w:val="ru-RU"/>
        </w:rPr>
        <w:t>мушкарце</w:t>
      </w: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 по особи не може бити виша од 21.000 динара.</w:t>
      </w:r>
    </w:p>
    <w:p w:rsidR="006967FB" w:rsidRPr="006967FB" w:rsidRDefault="006967FB" w:rsidP="006967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ru-RU"/>
        </w:rPr>
      </w:pP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- Цена комплетног систематског прегледа за </w:t>
      </w:r>
      <w:r w:rsidRPr="006967FB">
        <w:rPr>
          <w:rFonts w:ascii="Times New Roman" w:eastAsia="Times New Roman" w:hAnsi="Times New Roman" w:cs="Times New Roman"/>
          <w:b/>
          <w:u w:val="single"/>
          <w:lang w:val="ru-RU"/>
        </w:rPr>
        <w:t>мушкарце – возаче</w:t>
      </w:r>
      <w:r w:rsidRPr="006967FB">
        <w:rPr>
          <w:rFonts w:ascii="Times New Roman" w:eastAsia="Times New Roman" w:hAnsi="Times New Roman" w:cs="Times New Roman"/>
          <w:b/>
          <w:lang w:val="ru-RU"/>
        </w:rPr>
        <w:t xml:space="preserve">  по особи не може бити виша од 24.000 динара.</w:t>
      </w:r>
    </w:p>
    <w:p w:rsidR="006967FB" w:rsidRPr="006967FB" w:rsidRDefault="006967FB" w:rsidP="006967FB">
      <w:pPr>
        <w:spacing w:after="0"/>
        <w:rPr>
          <w:rFonts w:ascii="Times New Roman" w:hAnsi="Times New Roman" w:cs="Times New Roman"/>
          <w:lang w:val="sr-Cyrl-RS"/>
        </w:rPr>
      </w:pPr>
    </w:p>
    <w:p w:rsidR="006967FB" w:rsidRPr="00885AF0" w:rsidRDefault="00885AF0" w:rsidP="00885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885AF0">
        <w:rPr>
          <w:rFonts w:ascii="Times New Roman" w:hAnsi="Times New Roman" w:cs="Times New Roman"/>
          <w:b/>
          <w:lang w:val="sr-Cyrl-RS"/>
        </w:rPr>
        <w:t>2.</w:t>
      </w:r>
    </w:p>
    <w:p w:rsidR="006967FB" w:rsidRDefault="006967FB" w:rsidP="006967FB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Даље,  </w:t>
      </w:r>
      <w:r>
        <w:rPr>
          <w:rFonts w:ascii="Times New Roman" w:hAnsi="Times New Roman" w:cs="Times New Roman"/>
          <w:lang w:val="sr-Cyrl-RS"/>
        </w:rPr>
        <w:t xml:space="preserve">у Обрасцу понуде са структуром цене, у </w:t>
      </w:r>
      <w:r>
        <w:rPr>
          <w:rFonts w:ascii="Times New Roman" w:hAnsi="Times New Roman" w:cs="Times New Roman"/>
          <w:lang w:val="sr-Cyrl-RS"/>
        </w:rPr>
        <w:t xml:space="preserve">тачки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/>
          <w:lang w:val="sr-Cyrl-RS"/>
        </w:rPr>
        <w:t xml:space="preserve"> </w:t>
      </w:r>
      <w:r w:rsidRPr="00DC73CD">
        <w:rPr>
          <w:rFonts w:ascii="Times New Roman" w:hAnsi="Times New Roman" w:cs="Times New Roman"/>
          <w:i/>
          <w:lang w:val="sr-Cyrl-RS"/>
        </w:rPr>
        <w:t>1.1.1. Просечна цена прегледа“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наведено је следеће: </w:t>
      </w:r>
    </w:p>
    <w:p w:rsidR="006967FB" w:rsidRPr="0057308B" w:rsidRDefault="006967FB" w:rsidP="006967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ru-RU"/>
        </w:rPr>
      </w:pPr>
      <w:r w:rsidRPr="006967FB">
        <w:rPr>
          <w:rFonts w:ascii="Times New Roman" w:eastAsia="Times New Roman" w:hAnsi="Times New Roman" w:cs="Times New Roman"/>
          <w:lang w:val="ru-RU"/>
        </w:rPr>
        <w:t>«</w:t>
      </w:r>
      <w:r w:rsidRPr="006967FB">
        <w:rPr>
          <w:rFonts w:ascii="Times New Roman" w:eastAsia="Times New Roman" w:hAnsi="Times New Roman" w:cs="Times New Roman"/>
          <w:lang w:val="ru-RU"/>
        </w:rPr>
        <w:t>1.</w:t>
      </w:r>
      <w:r w:rsidRPr="006967FB">
        <w:rPr>
          <w:rFonts w:ascii="Times New Roman" w:eastAsia="Times New Roman" w:hAnsi="Times New Roman" w:cs="Times New Roman"/>
          <w:lang w:val="ru-RU"/>
        </w:rPr>
        <w:t>1.1</w:t>
      </w:r>
      <w:r w:rsidRPr="006967FB">
        <w:rPr>
          <w:rFonts w:ascii="Times New Roman" w:eastAsia="Times New Roman" w:hAnsi="Times New Roman" w:cs="Times New Roman"/>
          <w:lang w:val="ru-RU"/>
        </w:rPr>
        <w:t xml:space="preserve"> Просечна цена</w:t>
      </w:r>
      <w:r w:rsidRPr="0057308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57308B">
        <w:rPr>
          <w:rFonts w:ascii="Times New Roman" w:eastAsia="Times New Roman" w:hAnsi="Times New Roman" w:cs="Times New Roman"/>
          <w:lang w:val="ru-RU"/>
        </w:rPr>
        <w:t>прегледа: збир јединичних цена из колоне 3 : 267</w:t>
      </w:r>
      <w:r w:rsidRPr="0057308B">
        <w:rPr>
          <w:rFonts w:ascii="Times New Roman" w:eastAsia="Times New Roman" w:hAnsi="Times New Roman" w:cs="Times New Roman"/>
          <w:b/>
          <w:lang w:val="ru-RU"/>
        </w:rPr>
        <w:t xml:space="preserve"> =   </w:t>
      </w:r>
      <w:r>
        <w:rPr>
          <w:rFonts w:ascii="Times New Roman" w:eastAsia="Times New Roman" w:hAnsi="Times New Roman" w:cs="Times New Roman"/>
          <w:lang w:val="ru-RU"/>
        </w:rPr>
        <w:t>________________»</w:t>
      </w:r>
      <w:r w:rsidRPr="0057308B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967FB" w:rsidRPr="0057308B" w:rsidRDefault="006967FB" w:rsidP="006967F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  <w:lang w:val="sr-Cyrl-RS"/>
        </w:rPr>
      </w:pPr>
      <w:r w:rsidRPr="0057308B">
        <w:rPr>
          <w:rFonts w:ascii="Times New Roman" w:eastAsia="Times New Roman" w:hAnsi="Times New Roman" w:cs="Times New Roman"/>
          <w:i/>
          <w:noProof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(не може бизи виша од 21.000 динара)</w:t>
      </w:r>
    </w:p>
    <w:p w:rsidR="0057308B" w:rsidRPr="00C416E1" w:rsidRDefault="0057308B" w:rsidP="005730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:rsidR="0057308B" w:rsidRPr="006967FB" w:rsidRDefault="006967FB" w:rsidP="00696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 xml:space="preserve">Овај навод се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>брише</w:t>
      </w:r>
      <w:r>
        <w:rPr>
          <w:rFonts w:ascii="Times New Roman" w:hAnsi="Times New Roman" w:cs="Times New Roman"/>
          <w:lang w:val="sr-Cyrl-RS"/>
        </w:rPr>
        <w:t xml:space="preserve">, што значи да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 xml:space="preserve">понуђачи не треба да попуњавају тачку 1.1.1.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 xml:space="preserve">у 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>Обрасцу понуде са структуром цене</w:t>
      </w:r>
      <w:r w:rsidRPr="006967FB">
        <w:rPr>
          <w:rFonts w:ascii="Times New Roman" w:hAnsi="Times New Roman" w:cs="Times New Roman"/>
          <w:b/>
          <w:u w:val="single"/>
          <w:lang w:val="sr-Cyrl-RS"/>
        </w:rPr>
        <w:t>.</w:t>
      </w:r>
    </w:p>
    <w:p w:rsidR="0057308B" w:rsidRPr="006967FB" w:rsidRDefault="006967FB" w:rsidP="00573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6967FB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57308B" w:rsidRPr="0057308B" w:rsidRDefault="0057308B" w:rsidP="00573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C73CD" w:rsidRDefault="006967FB" w:rsidP="00DC73C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Наручилац ће, при прегледу и оцени понуда, сам проверавати испуњенолст услова у погледу ограничења цена </w:t>
      </w:r>
      <w:r w:rsidR="00885AF0">
        <w:rPr>
          <w:rFonts w:ascii="Times New Roman" w:hAnsi="Times New Roman" w:cs="Times New Roman"/>
          <w:lang w:val="sr-Cyrl-RS"/>
        </w:rPr>
        <w:t xml:space="preserve">које је </w:t>
      </w:r>
      <w:r>
        <w:rPr>
          <w:rFonts w:ascii="Times New Roman" w:hAnsi="Times New Roman" w:cs="Times New Roman"/>
          <w:lang w:val="sr-Cyrl-RS"/>
        </w:rPr>
        <w:t>наведено у овој Измени документације о набавци.</w:t>
      </w:r>
    </w:p>
    <w:p w:rsidR="0027504D" w:rsidRDefault="006967FB" w:rsidP="00DC73CD">
      <w:pPr>
        <w:spacing w:after="0"/>
        <w:rPr>
          <w:rFonts w:ascii="Times New Roman" w:hAnsi="Times New Roman" w:cs="Times New Roman"/>
          <w:i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27504D" w:rsidRDefault="0027504D" w:rsidP="00DC73CD">
      <w:pPr>
        <w:spacing w:after="0"/>
        <w:rPr>
          <w:rFonts w:ascii="Times New Roman" w:hAnsi="Times New Roman" w:cs="Times New Roman"/>
          <w:lang w:val="sr-Cyrl-RS"/>
        </w:rPr>
      </w:pPr>
    </w:p>
    <w:p w:rsidR="00885AF0" w:rsidRDefault="00885AF0" w:rsidP="00DC73C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885AF0" w:rsidRDefault="00885AF0" w:rsidP="00DC73CD">
      <w:pPr>
        <w:spacing w:after="0"/>
        <w:rPr>
          <w:rFonts w:ascii="Times New Roman" w:hAnsi="Times New Roman" w:cs="Times New Roman"/>
          <w:lang w:val="sr-Cyrl-RS"/>
        </w:rPr>
      </w:pPr>
    </w:p>
    <w:p w:rsidR="00885AF0" w:rsidRPr="0027504D" w:rsidRDefault="00885AF0" w:rsidP="00885AF0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Уз ову Измену, Наручилац доставља и пречишћен  текст Позива </w:t>
      </w:r>
      <w:r>
        <w:rPr>
          <w:rFonts w:ascii="Times New Roman" w:hAnsi="Times New Roman" w:cs="Times New Roman"/>
          <w:lang w:val="sr-Cyrl-RS"/>
        </w:rPr>
        <w:t>за доставу понуде</w:t>
      </w:r>
      <w:r>
        <w:rPr>
          <w:rFonts w:ascii="Times New Roman" w:hAnsi="Times New Roman" w:cs="Times New Roman"/>
          <w:lang w:val="sr-Cyrl-RS"/>
        </w:rPr>
        <w:t>.</w:t>
      </w:r>
    </w:p>
    <w:sectPr w:rsidR="00885AF0" w:rsidRPr="00275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2DC"/>
    <w:multiLevelType w:val="multilevel"/>
    <w:tmpl w:val="BEFEA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CD"/>
    <w:rsid w:val="0027504D"/>
    <w:rsid w:val="002C55B1"/>
    <w:rsid w:val="005019AE"/>
    <w:rsid w:val="0057308B"/>
    <w:rsid w:val="006967FB"/>
    <w:rsid w:val="00815CB5"/>
    <w:rsid w:val="00885AF0"/>
    <w:rsid w:val="00B53FC7"/>
    <w:rsid w:val="00B86E8D"/>
    <w:rsid w:val="00C416E1"/>
    <w:rsid w:val="00DC73CD"/>
    <w:rsid w:val="00F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B5"/>
  </w:style>
  <w:style w:type="paragraph" w:styleId="Heading1">
    <w:name w:val="heading 1"/>
    <w:basedOn w:val="Normal"/>
    <w:next w:val="Normal"/>
    <w:link w:val="Heading1Char"/>
    <w:uiPriority w:val="9"/>
    <w:qFormat/>
    <w:rsid w:val="00815CB5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CB5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CB5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CB5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CB5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CB5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CB5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CB5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CB5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CB5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815CB5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15CB5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15CB5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815CB5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815CB5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815CB5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15CB5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15CB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CB5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815CB5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815CB5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CB5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815CB5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815CB5"/>
    <w:rPr>
      <w:b/>
      <w:bCs/>
    </w:rPr>
  </w:style>
  <w:style w:type="character" w:styleId="Emphasis">
    <w:name w:val="Emphasis"/>
    <w:uiPriority w:val="20"/>
    <w:qFormat/>
    <w:rsid w:val="00815CB5"/>
    <w:rPr>
      <w:i/>
      <w:iCs/>
    </w:rPr>
  </w:style>
  <w:style w:type="paragraph" w:styleId="NoSpacing">
    <w:name w:val="No Spacing"/>
    <w:uiPriority w:val="1"/>
    <w:qFormat/>
    <w:rsid w:val="00815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5CB5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815CB5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CB5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815CB5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815CB5"/>
    <w:rPr>
      <w:i/>
      <w:iCs/>
      <w:color w:val="595959"/>
    </w:rPr>
  </w:style>
  <w:style w:type="character" w:styleId="IntenseEmphasis">
    <w:name w:val="Intense Emphasis"/>
    <w:uiPriority w:val="21"/>
    <w:qFormat/>
    <w:rsid w:val="00815CB5"/>
    <w:rPr>
      <w:b/>
      <w:bCs/>
      <w:i/>
      <w:iCs/>
    </w:rPr>
  </w:style>
  <w:style w:type="character" w:styleId="SubtleReference">
    <w:name w:val="Subtle Reference"/>
    <w:uiPriority w:val="31"/>
    <w:qFormat/>
    <w:rsid w:val="00815CB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815CB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815CB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C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B5"/>
  </w:style>
  <w:style w:type="paragraph" w:styleId="Heading1">
    <w:name w:val="heading 1"/>
    <w:basedOn w:val="Normal"/>
    <w:next w:val="Normal"/>
    <w:link w:val="Heading1Char"/>
    <w:uiPriority w:val="9"/>
    <w:qFormat/>
    <w:rsid w:val="00815CB5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CB5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CB5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CB5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CB5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CB5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CB5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CB5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CB5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CB5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815CB5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15CB5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815CB5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815CB5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815CB5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815CB5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15CB5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15CB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CB5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815CB5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815CB5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CB5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815CB5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815CB5"/>
    <w:rPr>
      <w:b/>
      <w:bCs/>
    </w:rPr>
  </w:style>
  <w:style w:type="character" w:styleId="Emphasis">
    <w:name w:val="Emphasis"/>
    <w:uiPriority w:val="20"/>
    <w:qFormat/>
    <w:rsid w:val="00815CB5"/>
    <w:rPr>
      <w:i/>
      <w:iCs/>
    </w:rPr>
  </w:style>
  <w:style w:type="paragraph" w:styleId="NoSpacing">
    <w:name w:val="No Spacing"/>
    <w:uiPriority w:val="1"/>
    <w:qFormat/>
    <w:rsid w:val="00815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5C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5CB5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815CB5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CB5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815CB5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815CB5"/>
    <w:rPr>
      <w:i/>
      <w:iCs/>
      <w:color w:val="595959"/>
    </w:rPr>
  </w:style>
  <w:style w:type="character" w:styleId="IntenseEmphasis">
    <w:name w:val="Intense Emphasis"/>
    <w:uiPriority w:val="21"/>
    <w:qFormat/>
    <w:rsid w:val="00815CB5"/>
    <w:rPr>
      <w:b/>
      <w:bCs/>
      <w:i/>
      <w:iCs/>
    </w:rPr>
  </w:style>
  <w:style w:type="character" w:styleId="SubtleReference">
    <w:name w:val="Subtle Reference"/>
    <w:uiPriority w:val="31"/>
    <w:qFormat/>
    <w:rsid w:val="00815CB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815CB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815CB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C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</dc:creator>
  <cp:lastModifiedBy>Tamara Zarkovic</cp:lastModifiedBy>
  <cp:revision>4</cp:revision>
  <dcterms:created xsi:type="dcterms:W3CDTF">2022-05-05T09:47:00Z</dcterms:created>
  <dcterms:modified xsi:type="dcterms:W3CDTF">2022-05-05T10:31:00Z</dcterms:modified>
</cp:coreProperties>
</file>