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BB2B" w14:textId="34FE1E15" w:rsidR="00D0597F" w:rsidRPr="00F84D9E" w:rsidRDefault="00F1262E" w:rsidP="00F1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sz w:val="24"/>
          <w:szCs w:val="24"/>
          <w:lang w:val="sr-Cyrl-RS"/>
        </w:rPr>
        <w:t>У циљу доказивања услова из члана 30, става 1, тачке 5) Правилника о условима за признавање, поступку признавања ознака за мирна вина и нека специјална вина са географским пореклом, као и o начину производње и обележавања мирних вина и неких специјалних вина са географским пореклом (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>„Службени</w:t>
      </w:r>
      <w:r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гласни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971460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РС”, број 121/12, 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>102/14</w:t>
      </w:r>
      <w:r w:rsidR="006829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1460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78/15</w:t>
      </w:r>
      <w:r w:rsidR="006829DA">
        <w:rPr>
          <w:rFonts w:ascii="Times New Roman" w:hAnsi="Times New Roman" w:cs="Times New Roman"/>
          <w:sz w:val="24"/>
          <w:szCs w:val="24"/>
          <w:lang w:val="sr-Cyrl-RS"/>
        </w:rPr>
        <w:t>, 94/17, 48/22 и 18/24</w:t>
      </w:r>
      <w:r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) везано за физичко-хемијску анализу грожђа које ће се користити за 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производњу вина са географским пореклом ознаке контролисаног географског порекла </w:t>
      </w:r>
      <w:r w:rsidR="004442B0" w:rsidRPr="004442B0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НАВЕСТИ НАЗИВ ОЗНАКЕ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извршена је анализа садржаја шећера</w:t>
      </w:r>
      <w:r w:rsidR="00D0597F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>а по п</w:t>
      </w:r>
      <w:r w:rsidR="00EF04A8" w:rsidRPr="00F84D9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>треби и киселина</w:t>
      </w:r>
      <w:r w:rsidR="00D0597F" w:rsidRPr="00F84D9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 у грожђу на виноградарским парцелама које су обухваћене </w:t>
      </w:r>
      <w:r w:rsidR="00D0597F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доле наведеним </w:t>
      </w:r>
      <w:r w:rsidR="00703ADD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типом вина будуће ознаке </w:t>
      </w:r>
      <w:r w:rsidR="00D0597F" w:rsidRPr="00F84D9E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стране: </w:t>
      </w:r>
    </w:p>
    <w:tbl>
      <w:tblPr>
        <w:tblStyle w:val="TableGrid"/>
        <w:tblpPr w:leftFromText="180" w:rightFromText="180" w:vertAnchor="text" w:horzAnchor="page" w:tblpX="1784" w:tblpY="74"/>
        <w:tblW w:w="0" w:type="auto"/>
        <w:tblLook w:val="04A0" w:firstRow="1" w:lastRow="0" w:firstColumn="1" w:lastColumn="0" w:noHBand="0" w:noVBand="1"/>
      </w:tblPr>
      <w:tblGrid>
        <w:gridCol w:w="392"/>
      </w:tblGrid>
      <w:tr w:rsidR="00D0597F" w:rsidRPr="00F84D9E" w14:paraId="7E1AE7CE" w14:textId="77777777" w:rsidTr="00D0597F">
        <w:trPr>
          <w:trHeight w:val="60"/>
        </w:trPr>
        <w:tc>
          <w:tcPr>
            <w:tcW w:w="392" w:type="dxa"/>
          </w:tcPr>
          <w:p w14:paraId="704765D7" w14:textId="77777777" w:rsidR="00D0597F" w:rsidRPr="00F84D9E" w:rsidRDefault="00D0597F" w:rsidP="00D05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3BD008" w14:textId="77777777" w:rsidR="00D0597F" w:rsidRPr="00F84D9E" w:rsidRDefault="00D0597F" w:rsidP="00D0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sz w:val="24"/>
          <w:szCs w:val="24"/>
          <w:lang w:val="sr-Cyrl-RS"/>
        </w:rPr>
        <w:t>произвођача /</w:t>
      </w:r>
    </w:p>
    <w:tbl>
      <w:tblPr>
        <w:tblStyle w:val="TableGrid"/>
        <w:tblpPr w:leftFromText="180" w:rightFromText="180" w:vertAnchor="text" w:horzAnchor="page" w:tblpX="1784" w:tblpY="74"/>
        <w:tblW w:w="0" w:type="auto"/>
        <w:tblLook w:val="04A0" w:firstRow="1" w:lastRow="0" w:firstColumn="1" w:lastColumn="0" w:noHBand="0" w:noVBand="1"/>
      </w:tblPr>
      <w:tblGrid>
        <w:gridCol w:w="392"/>
      </w:tblGrid>
      <w:tr w:rsidR="00D0597F" w:rsidRPr="00F84D9E" w14:paraId="7F6987D8" w14:textId="77777777" w:rsidTr="00D0597F">
        <w:trPr>
          <w:trHeight w:val="60"/>
        </w:trPr>
        <w:tc>
          <w:tcPr>
            <w:tcW w:w="392" w:type="dxa"/>
          </w:tcPr>
          <w:p w14:paraId="36A8A909" w14:textId="77777777" w:rsidR="00D0597F" w:rsidRPr="00F84D9E" w:rsidRDefault="00D0597F" w:rsidP="00235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</w:p>
        </w:tc>
      </w:tr>
    </w:tbl>
    <w:p w14:paraId="0E8D77E9" w14:textId="77777777" w:rsidR="00D0597F" w:rsidRPr="00F84D9E" w:rsidRDefault="00D0597F" w:rsidP="00D0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sz w:val="24"/>
          <w:szCs w:val="24"/>
          <w:lang w:val="sr-Cyrl-RS"/>
        </w:rPr>
        <w:t>лабораторије.</w:t>
      </w:r>
    </w:p>
    <w:p w14:paraId="643DE4A8" w14:textId="77777777" w:rsidR="00F1262E" w:rsidRPr="00F84D9E" w:rsidRDefault="00D0597F" w:rsidP="00D0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sz w:val="24"/>
          <w:szCs w:val="24"/>
          <w:lang w:val="sr-Cyrl-RS"/>
        </w:rPr>
        <w:t>Подаци о анализи грожђа су приказани у доле наведеној изјави.</w:t>
      </w:r>
    </w:p>
    <w:p w14:paraId="3579F805" w14:textId="77777777" w:rsidR="00703ADD" w:rsidRPr="00F84D9E" w:rsidRDefault="00703ADD" w:rsidP="00143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2C9C61" w14:textId="77777777" w:rsidR="00F1262E" w:rsidRPr="00F84D9E" w:rsidRDefault="00F1262E" w:rsidP="00F2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7F070" w14:textId="77777777" w:rsidR="00F27B0E" w:rsidRPr="00F84D9E" w:rsidRDefault="00D0597F" w:rsidP="00F2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b/>
          <w:sz w:val="24"/>
          <w:szCs w:val="24"/>
          <w:lang w:val="sr-Cyrl-RS"/>
        </w:rPr>
        <w:t>Из</w:t>
      </w:r>
      <w:r w:rsidR="00F27B0E" w:rsidRPr="00F84D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јава о анализи грожђа </w:t>
      </w:r>
    </w:p>
    <w:p w14:paraId="714F98D4" w14:textId="77777777" w:rsidR="00831710" w:rsidRPr="00F84D9E" w:rsidRDefault="00F27B0E" w:rsidP="00F2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D9E">
        <w:rPr>
          <w:rFonts w:ascii="Times New Roman" w:hAnsi="Times New Roman" w:cs="Times New Roman"/>
          <w:b/>
          <w:sz w:val="24"/>
          <w:szCs w:val="24"/>
          <w:lang w:val="sr-Cyrl-RS"/>
        </w:rPr>
        <w:t>намењеног производњи вина са географским пореклом</w:t>
      </w:r>
    </w:p>
    <w:p w14:paraId="15A6FA4D" w14:textId="77777777" w:rsidR="00D0597F" w:rsidRPr="00F84D9E" w:rsidRDefault="00D0597F" w:rsidP="00F2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DD0F99" w14:textId="77777777" w:rsidR="00143E12" w:rsidRDefault="00143E12" w:rsidP="00F27B0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58AC4030" w14:textId="77777777" w:rsidR="00F27B0E" w:rsidRPr="00F1262E" w:rsidRDefault="00F27B0E" w:rsidP="00F27B0E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r-Latn-RS"/>
        </w:rPr>
      </w:pPr>
    </w:p>
    <w:tbl>
      <w:tblPr>
        <w:tblStyle w:val="TableGrid"/>
        <w:tblW w:w="10632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501"/>
        <w:gridCol w:w="562"/>
        <w:gridCol w:w="1063"/>
        <w:gridCol w:w="1064"/>
        <w:gridCol w:w="1063"/>
        <w:gridCol w:w="1063"/>
        <w:gridCol w:w="1063"/>
        <w:gridCol w:w="1063"/>
        <w:gridCol w:w="1064"/>
      </w:tblGrid>
      <w:tr w:rsidR="00703ADD" w:rsidRPr="00F84D9E" w14:paraId="5426DF52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632768F2" w14:textId="77777777" w:rsidR="00703ADD" w:rsidRPr="00F84D9E" w:rsidRDefault="00703ADD" w:rsidP="00EF04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</w:t>
            </w:r>
            <w:r w:rsidR="00EF04A8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ач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79F20140" w14:textId="77777777" w:rsidR="00703ADD" w:rsidRPr="00F84D9E" w:rsidRDefault="00703ADD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F27B0E" w:rsidRPr="00F84D9E" w14:paraId="21BCB294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72523C5B" w14:textId="77777777" w:rsidR="00F27B0E" w:rsidRPr="00F84D9E" w:rsidRDefault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даваоца (потписника) изјаве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57E25AA8" w14:textId="77777777" w:rsidR="00F27B0E" w:rsidRPr="00F84D9E" w:rsidRDefault="00F27B0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03ADD" w:rsidRPr="00F84D9E" w14:paraId="2E0DBEED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5F1B9F8C" w14:textId="77777777" w:rsidR="00703ADD" w:rsidRPr="00F84D9E" w:rsidRDefault="00703AD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Будућа ознака</w:t>
            </w:r>
            <w:r w:rsidR="00D0597F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г.п.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41C49826" w14:textId="77777777" w:rsidR="00703ADD" w:rsidRPr="00F84D9E" w:rsidRDefault="00703ADD" w:rsidP="00791FB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03ADD" w:rsidRPr="00F84D9E" w14:paraId="2A82390D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60624AC2" w14:textId="77777777" w:rsidR="00703ADD" w:rsidRPr="00F84D9E" w:rsidRDefault="00703AD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35DAEB50" w14:textId="77777777" w:rsidR="00703ADD" w:rsidRPr="00F84D9E" w:rsidRDefault="00703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68F" w:rsidRPr="00F84D9E" w14:paraId="30BEE9A1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60D36B28" w14:textId="77777777" w:rsidR="00B6568F" w:rsidRPr="00F84D9E" w:rsidRDefault="00B6568F" w:rsidP="00BA442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29C2C9A8" w14:textId="77777777" w:rsidR="00B6568F" w:rsidRPr="00F84D9E" w:rsidRDefault="00B6568F" w:rsidP="006D45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03ADD" w:rsidRPr="00F84D9E" w14:paraId="64C0824A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271596CA" w14:textId="77777777" w:rsidR="00703ADD" w:rsidRPr="00F84D9E" w:rsidRDefault="00703AD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Година бербе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024679EF" w14:textId="77777777" w:rsidR="00703ADD" w:rsidRPr="00F84D9E" w:rsidRDefault="00703ADD" w:rsidP="00D0597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F27B0E" w:rsidRPr="00F84D9E" w14:paraId="63B8B2EB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48534121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CF65D37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5262D2BB" w14:textId="77777777" w:rsidR="00F27B0E" w:rsidRPr="00F84D9E" w:rsidRDefault="006D453F" w:rsidP="00300BA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Бр. 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F27B0E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43B4246" w14:textId="77777777" w:rsidR="00F27B0E" w:rsidRPr="00F84D9E" w:rsidRDefault="00F27B0E" w:rsidP="00F84D9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06A584F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ACAC994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A42EC7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5A32D15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0055F96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930E471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F27B0E" w:rsidRPr="00F84D9E" w14:paraId="4F306896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3FB4C28E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4988B9E" w14:textId="77777777" w:rsidR="00F27B0E" w:rsidRPr="00F84D9E" w:rsidRDefault="00F27B0E" w:rsidP="006D453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3B30F18F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FAFC786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58651F1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D028AD4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594BFA8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689654C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0000992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C7C14A2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27B0E" w:rsidRPr="00F84D9E" w14:paraId="73D71D3A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0F292540" w14:textId="77777777" w:rsidR="00F27B0E" w:rsidRPr="00F84D9E" w:rsidRDefault="00F27B0E" w:rsidP="00EF04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(уколико је дати тип вина </w:t>
            </w:r>
            <w:r w:rsidR="00EF04A8"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од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886CB29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62CC59A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EA57964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D2EC001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588B591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8AA2EED" w14:textId="77777777" w:rsidR="00F27B0E" w:rsidRPr="00F84D9E" w:rsidRDefault="00F27B0E" w:rsidP="00F27B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D453F" w:rsidRPr="00F84D9E" w14:paraId="68C0B82B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1E891FD3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0D96AEE8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3F" w:rsidRPr="00F84D9E" w14:paraId="0305BC94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44664B2C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235EB300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6D453F" w:rsidRPr="00F84D9E" w14:paraId="25E00CAA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0E202860" w14:textId="77777777" w:rsidR="006D453F" w:rsidRPr="00F84D9E" w:rsidRDefault="00F84D9E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бербе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02B99D9C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D453F" w:rsidRPr="00F84D9E" w14:paraId="33CFCFFF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1F52A8EF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12794C4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26830908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BFE4BFB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5B58805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02FE543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87AECB8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ED81D38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3E5C709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1116802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6D453F" w:rsidRPr="00F84D9E" w14:paraId="2C53A633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466B371D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="00300BA3"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A2E2655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778159B3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85B2B87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CA1AB7E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13CC543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3684F91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Просечан садржај шећера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3C1384F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699EA61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Просечан садржај киселина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9C16BDC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D453F" w:rsidRPr="00F84D9E" w14:paraId="1171E5A5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201BACC0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0BEFA65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998DAD2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80F73DF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3DCF3BA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E7EE582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5379C3F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D453F" w:rsidRPr="00F84D9E" w14:paraId="597EEF00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5983ACBA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2B8647D8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3F" w:rsidRPr="00F84D9E" w14:paraId="40921D58" w14:textId="77777777" w:rsidTr="00420386">
        <w:trPr>
          <w:trHeight w:val="554"/>
        </w:trPr>
        <w:tc>
          <w:tcPr>
            <w:tcW w:w="2627" w:type="dxa"/>
            <w:gridSpan w:val="3"/>
            <w:shd w:val="clear" w:color="auto" w:fill="FFFFFF" w:themeFill="background1"/>
          </w:tcPr>
          <w:p w14:paraId="75A3C26A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26666089" w14:textId="77777777" w:rsidR="006D453F" w:rsidRPr="00F84D9E" w:rsidRDefault="006D453F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91FB7" w:rsidRPr="00F84D9E" w14:paraId="0396C183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407C8DF0" w14:textId="77777777" w:rsidR="00791FB7" w:rsidRPr="00F84D9E" w:rsidRDefault="00F84D9E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бербе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055E0948" w14:textId="77777777" w:rsidR="00791FB7" w:rsidRPr="00F84D9E" w:rsidRDefault="00791FB7" w:rsidP="00210D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0ADD5307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498A747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FA2C3B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023AE5BA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88BC46C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4FB316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3A27EC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BE5792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D6561C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564C0E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548F49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791FB7" w:rsidRPr="00F84D9E" w14:paraId="446001ED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67C6F04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5FDEC7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0964EB3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FA17FD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1B23E8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E15E91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99C9AD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7ECB80A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F5D4F9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9C34CA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2D4F14E2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3236AC7A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68393D1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0CAAE6A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A91EB27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AF71E6A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556D43F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F196BF3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733ED4A8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4DE0E02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4703AE3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B7" w:rsidRPr="00F84D9E" w14:paraId="324818B3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4C71341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2DE7D7A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91FB7" w:rsidRPr="00F84D9E" w14:paraId="3AE55F5E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12E8635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Година бербе</w:t>
            </w:r>
            <w:r w:rsidR="00F84D9E" w:rsidRPr="00F84D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84D9E"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7838ECE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1E931FD4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0C885FF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6D6066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3BC18E4A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B7C8F0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4884A8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B9FD2F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D6E2BB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6901CB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1A98D0A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094913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791FB7" w:rsidRPr="00F84D9E" w14:paraId="6254C713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0D38DABD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92C4C8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1380453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AEBF99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9D3E37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0C90CA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BF6B7F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2FC1DA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D0B505D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616C37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3A5884ED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69661C03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D4D7F73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11F28E1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370323A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243C9E4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DA4FC1B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D686E33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3F2C2E66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70F04F3D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4E1CBA8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B7" w:rsidRPr="00F84D9E" w14:paraId="615B47F7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1CFCCDB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296D4E2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91FB7" w:rsidRPr="00F84D9E" w14:paraId="4FD9FBF3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05E4B1DD" w14:textId="77777777" w:rsidR="00791FB7" w:rsidRPr="00F84D9E" w:rsidRDefault="00F84D9E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Година бербе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31882AAD" w14:textId="77777777" w:rsidR="00791FB7" w:rsidRPr="00F84D9E" w:rsidRDefault="00791FB7" w:rsidP="00F84D9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25DC0B1C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78A36F9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0FCFDA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749BA4A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208118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A953BE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A27571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2460A1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3FD04CC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CADB8A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F9302B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791FB7" w:rsidRPr="00F84D9E" w14:paraId="2DED92F7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05A308D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Сорта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винове лозе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A96E78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6A3C6A6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Бр. вин.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ACAB4C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D861B7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Просечан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CD7C67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CE6C70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Просечан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C6F6AE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964312C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 xml:space="preserve">Просечан 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3BF535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25BC09C4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0E2BDD75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3DB8F2C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9105144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20A8614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8C68814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35F46CE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92BF0A6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785755C7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39CF689D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64ED22A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B7" w:rsidRPr="00F84D9E" w14:paraId="5744B9B0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4982AFD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35A0074C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91FB7" w:rsidRPr="00F84D9E" w14:paraId="582E45E7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02946EEE" w14:textId="77777777" w:rsidR="00791FB7" w:rsidRPr="00F84D9E" w:rsidRDefault="00F84D9E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Година бербе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137059B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70C23ACB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023C94E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928F73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63A0297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2644F3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D40C52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8D85BE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F49CA7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CE8F72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05E1DF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5B01FD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791FB7" w:rsidRPr="00F84D9E" w14:paraId="1F417873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665666B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BAF8D1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38C57D6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B69D46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6056AE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8E2D55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11F581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A82B93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407D3BD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B52B6F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5B84490B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2DB68408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DF3FFD8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4AAF29D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D2A2F26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65FB4E5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ABAB35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4D3C6F3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76F0CD80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7CF31E7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вина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15E46B30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B7" w:rsidRPr="00F84D9E" w14:paraId="59FBB8DD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0F08A92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Комерцијални назив вина у оквиру датог типа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познато)</w:t>
            </w:r>
          </w:p>
        </w:tc>
        <w:tc>
          <w:tcPr>
            <w:tcW w:w="8005" w:type="dxa"/>
            <w:gridSpan w:val="8"/>
            <w:shd w:val="clear" w:color="auto" w:fill="FFFFFF" w:themeFill="background1"/>
            <w:vAlign w:val="center"/>
          </w:tcPr>
          <w:p w14:paraId="5A4D13C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791FB7" w:rsidRPr="00F84D9E" w14:paraId="40B80C9B" w14:textId="77777777" w:rsidTr="00420386">
        <w:tc>
          <w:tcPr>
            <w:tcW w:w="2627" w:type="dxa"/>
            <w:gridSpan w:val="3"/>
            <w:shd w:val="clear" w:color="auto" w:fill="FFFFFF" w:themeFill="background1"/>
          </w:tcPr>
          <w:p w14:paraId="28EFE9C0" w14:textId="77777777" w:rsidR="00791FB7" w:rsidRPr="00F84D9E" w:rsidRDefault="00F84D9E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Година бербе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(навести годину на коју се односи лаб. извештај вина који испуњава све услове)</w:t>
            </w:r>
          </w:p>
        </w:tc>
        <w:tc>
          <w:tcPr>
            <w:tcW w:w="8005" w:type="dxa"/>
            <w:gridSpan w:val="8"/>
            <w:shd w:val="clear" w:color="auto" w:fill="FFFFFF" w:themeFill="background1"/>
          </w:tcPr>
          <w:p w14:paraId="16E7411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05198A44" w14:textId="77777777" w:rsidTr="00420386">
        <w:tc>
          <w:tcPr>
            <w:tcW w:w="1063" w:type="dxa"/>
            <w:shd w:val="clear" w:color="auto" w:fill="FFFFFF" w:themeFill="background1"/>
            <w:vAlign w:val="center"/>
          </w:tcPr>
          <w:p w14:paraId="6FC87192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Сорта винове лозе 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7B9D10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2E9484B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2B3F025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C106D7F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D456180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9BA4677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A2E0A5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34F6D8C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Просечан садржај киселина (</w:t>
            </w: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92A4158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Није обавезно</w:t>
            </w:r>
          </w:p>
        </w:tc>
      </w:tr>
      <w:tr w:rsidR="00791FB7" w:rsidRPr="00F84D9E" w14:paraId="1102DB77" w14:textId="77777777" w:rsidTr="00420386">
        <w:trPr>
          <w:trHeight w:val="70"/>
        </w:trPr>
        <w:tc>
          <w:tcPr>
            <w:tcW w:w="1063" w:type="dxa"/>
            <w:shd w:val="clear" w:color="auto" w:fill="FFFFFF" w:themeFill="background1"/>
            <w:vAlign w:val="center"/>
          </w:tcPr>
          <w:p w14:paraId="3FDA0D26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Сорта винове лозе</w:t>
            </w: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B37385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0079D4D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Бр. вин. парцела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CE66D5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EFE1993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527CF5B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34A9D51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81FC4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5B8E194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0B2A8CE" w14:textId="77777777" w:rsidR="00791FB7" w:rsidRPr="00F84D9E" w:rsidRDefault="00791FB7" w:rsidP="000F657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FB7" w:rsidRPr="00F84D9E" w14:paraId="18CF5556" w14:textId="77777777" w:rsidTr="00420386">
        <w:trPr>
          <w:trHeight w:val="694"/>
        </w:trPr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14:paraId="35AA2066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Просек за све сорте </w:t>
            </w:r>
            <w:r w:rsidRPr="00F84D9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(уколико је дати тип вина од више сорти)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AA9BD6C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датум бербе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CD4C64E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9C871A8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шећера (%)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9BD1346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59924B8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9E">
              <w:rPr>
                <w:rFonts w:ascii="Times New Roman" w:hAnsi="Times New Roman" w:cs="Times New Roman"/>
                <w:sz w:val="20"/>
                <w:szCs w:val="20"/>
              </w:rPr>
              <w:t>Просечан садржај киселина (g/l)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F227AD6" w14:textId="77777777" w:rsidR="00791FB7" w:rsidRPr="00F84D9E" w:rsidRDefault="00791FB7" w:rsidP="0060608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50985CD" w14:textId="77777777" w:rsidR="00D0597F" w:rsidRDefault="00F27B0E">
      <w:pPr>
        <w:rPr>
          <w:rFonts w:ascii="Tahoma" w:hAnsi="Tahoma" w:cs="Tahoma"/>
          <w:i/>
          <w:sz w:val="20"/>
          <w:szCs w:val="20"/>
          <w:lang w:val="sr-Cyrl-RS"/>
        </w:rPr>
      </w:pPr>
      <w:r w:rsidRPr="00F27B0E">
        <w:rPr>
          <w:rFonts w:ascii="Tahoma" w:hAnsi="Tahoma" w:cs="Tahoma"/>
          <w:i/>
          <w:sz w:val="20"/>
          <w:szCs w:val="20"/>
          <w:lang w:val="sr-Cyrl-RS"/>
        </w:rPr>
        <w:t>Под пуном кривичном и материјалном одговорношћу изјављујем да су</w:t>
      </w:r>
      <w:r w:rsidR="00143E12">
        <w:rPr>
          <w:rFonts w:ascii="Tahoma" w:hAnsi="Tahoma" w:cs="Tahoma"/>
          <w:i/>
          <w:sz w:val="20"/>
          <w:szCs w:val="20"/>
          <w:lang w:val="sr-Cyrl-RS"/>
        </w:rPr>
        <w:t xml:space="preserve"> подаци о анализи грожђа исправни и тачни.</w:t>
      </w:r>
    </w:p>
    <w:p w14:paraId="395F0734" w14:textId="77777777" w:rsidR="00B6568F" w:rsidRPr="00D0597F" w:rsidRDefault="00D0597F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Место и датум: </w:t>
      </w:r>
    </w:p>
    <w:p w14:paraId="0DA427CA" w14:textId="77777777" w:rsidR="00831710" w:rsidRPr="00F1262E" w:rsidRDefault="00F27B0E" w:rsidP="00831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9"/>
        </w:tabs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</w:r>
      <w:r w:rsidR="00831710" w:rsidRPr="00F1262E">
        <w:rPr>
          <w:rFonts w:ascii="Tahoma" w:hAnsi="Tahoma" w:cs="Tahoma"/>
          <w:sz w:val="20"/>
          <w:szCs w:val="20"/>
          <w:lang w:val="sr-Latn-RS"/>
        </w:rPr>
        <w:tab/>
        <w:t>________________</w:t>
      </w:r>
      <w:r w:rsidR="00D0597F">
        <w:rPr>
          <w:rFonts w:ascii="Tahoma" w:hAnsi="Tahoma" w:cs="Tahoma"/>
          <w:sz w:val="20"/>
          <w:szCs w:val="20"/>
          <w:lang w:val="sr-Cyrl-RS"/>
        </w:rPr>
        <w:t>__</w:t>
      </w:r>
      <w:r w:rsidR="00831710" w:rsidRPr="00F1262E">
        <w:rPr>
          <w:rFonts w:ascii="Tahoma" w:hAnsi="Tahoma" w:cs="Tahoma"/>
          <w:sz w:val="20"/>
          <w:szCs w:val="20"/>
          <w:lang w:val="sr-Latn-RS"/>
        </w:rPr>
        <w:t>________</w:t>
      </w:r>
    </w:p>
    <w:p w14:paraId="6D973850" w14:textId="77777777" w:rsidR="00831710" w:rsidRPr="00E77304" w:rsidRDefault="00831710">
      <w:pPr>
        <w:rPr>
          <w:rFonts w:ascii="Tahoma" w:hAnsi="Tahoma" w:cs="Tahoma"/>
          <w:i/>
          <w:color w:val="A6A6A6" w:themeColor="background1" w:themeShade="A6"/>
          <w:sz w:val="20"/>
          <w:szCs w:val="20"/>
          <w:lang w:val="sr-Cyrl-RS"/>
        </w:rPr>
      </w:pP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="00E77304">
        <w:rPr>
          <w:rFonts w:ascii="Tahoma" w:hAnsi="Tahoma" w:cs="Tahoma"/>
          <w:sz w:val="20"/>
          <w:szCs w:val="20"/>
          <w:lang w:val="sr-Cyrl-RS"/>
        </w:rPr>
        <w:t xml:space="preserve">               </w:t>
      </w:r>
      <w:r w:rsidR="00E77304" w:rsidRPr="00E77304">
        <w:rPr>
          <w:rFonts w:ascii="Tahoma" w:hAnsi="Tahoma" w:cs="Tahoma"/>
          <w:i/>
          <w:color w:val="A6A6A6" w:themeColor="background1" w:themeShade="A6"/>
          <w:sz w:val="20"/>
          <w:szCs w:val="20"/>
          <w:lang w:val="sr-Cyrl-RS"/>
        </w:rPr>
        <w:t>потпис</w:t>
      </w:r>
    </w:p>
    <w:p w14:paraId="5D583D49" w14:textId="77777777" w:rsidR="00831710" w:rsidRPr="00F1262E" w:rsidRDefault="00831710">
      <w:pPr>
        <w:rPr>
          <w:rFonts w:ascii="Tahoma" w:hAnsi="Tahoma" w:cs="Tahoma"/>
          <w:sz w:val="20"/>
          <w:szCs w:val="20"/>
          <w:lang w:val="sr-Latn-RS"/>
        </w:rPr>
      </w:pP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  <w:r w:rsidRPr="00F1262E">
        <w:rPr>
          <w:rFonts w:ascii="Tahoma" w:hAnsi="Tahoma" w:cs="Tahoma"/>
          <w:sz w:val="20"/>
          <w:szCs w:val="20"/>
          <w:lang w:val="sr-Latn-RS"/>
        </w:rPr>
        <w:tab/>
      </w:r>
    </w:p>
    <w:sectPr w:rsidR="00831710" w:rsidRPr="00F1262E" w:rsidSect="007D727A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10"/>
    <w:rsid w:val="000721DB"/>
    <w:rsid w:val="00143E12"/>
    <w:rsid w:val="00300BA3"/>
    <w:rsid w:val="00327220"/>
    <w:rsid w:val="003B302C"/>
    <w:rsid w:val="00420386"/>
    <w:rsid w:val="004442B0"/>
    <w:rsid w:val="004515C4"/>
    <w:rsid w:val="006829DA"/>
    <w:rsid w:val="006D453F"/>
    <w:rsid w:val="00703ADD"/>
    <w:rsid w:val="00791FB7"/>
    <w:rsid w:val="007C262A"/>
    <w:rsid w:val="007D727A"/>
    <w:rsid w:val="007E0DC3"/>
    <w:rsid w:val="00831710"/>
    <w:rsid w:val="00971460"/>
    <w:rsid w:val="009747C9"/>
    <w:rsid w:val="00B6568F"/>
    <w:rsid w:val="00BA309F"/>
    <w:rsid w:val="00BA4424"/>
    <w:rsid w:val="00D0597F"/>
    <w:rsid w:val="00D50677"/>
    <w:rsid w:val="00E77304"/>
    <w:rsid w:val="00EF04A8"/>
    <w:rsid w:val="00F1262E"/>
    <w:rsid w:val="00F27B0E"/>
    <w:rsid w:val="00F845F0"/>
    <w:rsid w:val="00F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61F"/>
  <w15:docId w15:val="{28B956EC-8706-447B-A616-01F45216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6BDA-911D-4CFF-A7B7-2B677BFD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Ministarstvo</cp:lastModifiedBy>
  <cp:revision>28</cp:revision>
  <dcterms:created xsi:type="dcterms:W3CDTF">2015-07-01T14:01:00Z</dcterms:created>
  <dcterms:modified xsi:type="dcterms:W3CDTF">2024-10-22T12:12:00Z</dcterms:modified>
</cp:coreProperties>
</file>