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FDC0" w14:textId="77777777" w:rsidR="00B460CA" w:rsidRPr="0021528E" w:rsidRDefault="00B460CA" w:rsidP="00B460CA">
      <w:pPr>
        <w:jc w:val="right"/>
        <w:rPr>
          <w:b/>
          <w:bCs/>
          <w:sz w:val="22"/>
          <w:szCs w:val="22"/>
          <w:u w:val="single"/>
        </w:rPr>
      </w:pPr>
    </w:p>
    <w:p w14:paraId="7237E8BD" w14:textId="77777777" w:rsidR="000418A9" w:rsidRPr="0021528E" w:rsidRDefault="000418A9" w:rsidP="00300F39">
      <w:pPr>
        <w:jc w:val="center"/>
        <w:rPr>
          <w:b/>
          <w:bCs/>
          <w:sz w:val="22"/>
          <w:szCs w:val="22"/>
          <w:u w:val="single"/>
        </w:rPr>
      </w:pPr>
      <w:r w:rsidRPr="0021528E">
        <w:rPr>
          <w:b/>
          <w:bCs/>
          <w:sz w:val="22"/>
          <w:szCs w:val="22"/>
          <w:u w:val="single"/>
        </w:rPr>
        <w:t>ОБРАЗАЦ ПОНУДЕ</w:t>
      </w:r>
    </w:p>
    <w:p w14:paraId="65E8A25A" w14:textId="77777777" w:rsidR="000418A9" w:rsidRPr="0021528E" w:rsidRDefault="0073776D" w:rsidP="00300F39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21528E"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21528E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28A9551A" w14:textId="77777777" w:rsidR="002E4D3D" w:rsidRPr="0021528E" w:rsidRDefault="002E4D3D" w:rsidP="00300F39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44F1A815" w14:textId="77777777" w:rsidR="003E4FAD" w:rsidRPr="0021528E" w:rsidRDefault="003E4FAD" w:rsidP="00300F39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08BAA5AD" w14:textId="649DAA4A" w:rsidR="006B0101" w:rsidRPr="002B3039" w:rsidRDefault="000418A9" w:rsidP="0030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t>I)</w:t>
      </w:r>
      <w:r w:rsidRPr="0021528E">
        <w:rPr>
          <w:sz w:val="22"/>
          <w:szCs w:val="22"/>
          <w:lang w:val="sr-Latn-CS"/>
        </w:rPr>
        <w:t xml:space="preserve"> </w:t>
      </w:r>
      <w:r w:rsidRPr="0021528E">
        <w:rPr>
          <w:b/>
          <w:bCs/>
          <w:sz w:val="22"/>
          <w:szCs w:val="22"/>
        </w:rPr>
        <w:t>ОПИС ПРЕДМЕТА НАБАВК</w:t>
      </w:r>
      <w:r w:rsidRPr="0021528E">
        <w:rPr>
          <w:b/>
          <w:bCs/>
          <w:sz w:val="22"/>
          <w:szCs w:val="22"/>
          <w:lang w:val="sr-Latn-CS"/>
        </w:rPr>
        <w:t>E</w:t>
      </w:r>
    </w:p>
    <w:p w14:paraId="61652701" w14:textId="77777777" w:rsidR="000C4B35" w:rsidRDefault="000C4B35" w:rsidP="00EE1132">
      <w:pPr>
        <w:ind w:firstLine="720"/>
        <w:jc w:val="both"/>
        <w:rPr>
          <w:sz w:val="22"/>
          <w:szCs w:val="22"/>
          <w:lang w:val="sr-Cyrl-RS"/>
        </w:rPr>
      </w:pPr>
    </w:p>
    <w:p w14:paraId="4CD65A11" w14:textId="77777777" w:rsidR="0009395A" w:rsidRPr="00443DC7" w:rsidRDefault="003E4FAD" w:rsidP="00EE1132">
      <w:pPr>
        <w:ind w:firstLine="720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9395A">
        <w:rPr>
          <w:sz w:val="22"/>
          <w:szCs w:val="22"/>
          <w:lang w:val="sr-Cyrl-RS"/>
        </w:rPr>
        <w:t xml:space="preserve">Предмет набавке </w:t>
      </w:r>
      <w:r w:rsidR="00D21C95" w:rsidRPr="0009395A">
        <w:rPr>
          <w:sz w:val="22"/>
          <w:szCs w:val="22"/>
          <w:lang w:val="sr-Cyrl-RS"/>
        </w:rPr>
        <w:t>је</w:t>
      </w:r>
      <w:r w:rsidRPr="0009395A">
        <w:rPr>
          <w:sz w:val="22"/>
          <w:szCs w:val="22"/>
          <w:lang w:val="sr-Cyrl-RS"/>
        </w:rPr>
        <w:t xml:space="preserve"> </w:t>
      </w:r>
      <w:r w:rsidR="000C4B35" w:rsidRPr="00443DC7">
        <w:rPr>
          <w:bCs/>
          <w:color w:val="000000" w:themeColor="text1"/>
          <w:sz w:val="22"/>
          <w:szCs w:val="22"/>
          <w:lang w:val="sr-Cyrl-RS"/>
        </w:rPr>
        <w:t>Организовање разних дешавања</w:t>
      </w:r>
      <w:r w:rsidR="0009395A" w:rsidRPr="00443DC7">
        <w:rPr>
          <w:bCs/>
          <w:color w:val="000000" w:themeColor="text1"/>
          <w:sz w:val="22"/>
          <w:szCs w:val="22"/>
          <w:lang w:val="sr-Cyrl-RS"/>
        </w:rPr>
        <w:t>.</w:t>
      </w:r>
    </w:p>
    <w:p w14:paraId="4B2F0FEE" w14:textId="10E2C220" w:rsidR="00D21C95" w:rsidRPr="0009395A" w:rsidRDefault="0009395A" w:rsidP="00EE1132">
      <w:pPr>
        <w:ind w:firstLine="720"/>
        <w:jc w:val="both"/>
        <w:rPr>
          <w:bCs/>
          <w:color w:val="000000" w:themeColor="text1"/>
          <w:sz w:val="22"/>
          <w:szCs w:val="22"/>
          <w:lang w:val="sr-Cyrl-RS"/>
        </w:rPr>
      </w:pPr>
      <w:bookmarkStart w:id="0" w:name="_Hlk173482038"/>
      <w:r w:rsidRPr="00443DC7">
        <w:rPr>
          <w:b/>
          <w:color w:val="000000" w:themeColor="text1"/>
          <w:sz w:val="22"/>
          <w:szCs w:val="22"/>
          <w:lang w:val="sr-Cyrl-RS"/>
        </w:rPr>
        <w:t xml:space="preserve">Организација </w:t>
      </w:r>
      <w:r w:rsidR="001358FB" w:rsidRPr="00443DC7">
        <w:rPr>
          <w:b/>
          <w:color w:val="000000" w:themeColor="text1"/>
          <w:sz w:val="22"/>
          <w:szCs w:val="22"/>
          <w:lang w:val="sr-Cyrl-RS"/>
        </w:rPr>
        <w:t>догађаја</w:t>
      </w:r>
      <w:r w:rsidRPr="00443DC7">
        <w:rPr>
          <w:b/>
          <w:color w:val="000000" w:themeColor="text1"/>
          <w:sz w:val="22"/>
          <w:szCs w:val="22"/>
          <w:lang w:val="sr-Cyrl-RS"/>
        </w:rPr>
        <w:t xml:space="preserve"> у циљу р</w:t>
      </w:r>
      <w:r w:rsidR="00A7753A" w:rsidRPr="00443DC7">
        <w:rPr>
          <w:b/>
          <w:color w:val="000000" w:themeColor="text1"/>
          <w:sz w:val="22"/>
          <w:szCs w:val="22"/>
          <w:lang w:val="sr-Cyrl-RS"/>
        </w:rPr>
        <w:t>азмен</w:t>
      </w:r>
      <w:r w:rsidRPr="00443DC7">
        <w:rPr>
          <w:b/>
          <w:color w:val="000000" w:themeColor="text1"/>
          <w:sz w:val="22"/>
          <w:szCs w:val="22"/>
          <w:lang w:val="sr-Cyrl-RS"/>
        </w:rPr>
        <w:t>е</w:t>
      </w:r>
      <w:r w:rsidR="00A7753A" w:rsidRPr="00443DC7">
        <w:rPr>
          <w:b/>
          <w:color w:val="000000" w:themeColor="text1"/>
          <w:sz w:val="22"/>
          <w:szCs w:val="22"/>
          <w:lang w:val="sr-Cyrl-RS"/>
        </w:rPr>
        <w:t xml:space="preserve"> искустава и питања око Е-аграра</w:t>
      </w:r>
      <w:r w:rsidR="00F017EB" w:rsidRPr="00443DC7">
        <w:rPr>
          <w:b/>
          <w:color w:val="000000" w:themeColor="text1"/>
          <w:sz w:val="22"/>
          <w:szCs w:val="22"/>
          <w:lang w:val="sr-Cyrl-RS"/>
        </w:rPr>
        <w:t>, за потребе Сектора за рурални развој</w:t>
      </w:r>
      <w:bookmarkEnd w:id="0"/>
      <w:r w:rsidR="00D21C95" w:rsidRPr="0009395A">
        <w:rPr>
          <w:bCs/>
          <w:color w:val="000000" w:themeColor="text1"/>
          <w:sz w:val="22"/>
          <w:szCs w:val="22"/>
          <w:lang w:val="sr-Cyrl-RS"/>
        </w:rPr>
        <w:t>.</w:t>
      </w:r>
    </w:p>
    <w:p w14:paraId="1C8595BF" w14:textId="77777777" w:rsidR="000C4B35" w:rsidRPr="0009395A" w:rsidRDefault="000C4B35" w:rsidP="00EE1132">
      <w:pPr>
        <w:ind w:firstLine="720"/>
        <w:jc w:val="both"/>
        <w:rPr>
          <w:bCs/>
          <w:color w:val="000000" w:themeColor="text1"/>
          <w:sz w:val="22"/>
          <w:szCs w:val="22"/>
          <w:lang w:val="sr-Cyrl-RS"/>
        </w:rPr>
      </w:pPr>
    </w:p>
    <w:p w14:paraId="3EF67C8E" w14:textId="6384A201" w:rsidR="00A7753A" w:rsidRPr="0009395A" w:rsidRDefault="0009395A" w:rsidP="008D456A">
      <w:pPr>
        <w:pStyle w:val="ListParagraph"/>
        <w:ind w:left="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Д</w:t>
      </w:r>
      <w:r w:rsidRPr="0009395A">
        <w:rPr>
          <w:sz w:val="22"/>
          <w:szCs w:val="22"/>
          <w:lang w:val="ru-RU"/>
        </w:rPr>
        <w:t xml:space="preserve">огађај ће се одржати </w:t>
      </w:r>
      <w:r w:rsidR="000C4B35" w:rsidRPr="0009395A">
        <w:rPr>
          <w:sz w:val="22"/>
          <w:szCs w:val="22"/>
          <w:lang w:val="sr-Cyrl-RS"/>
        </w:rPr>
        <w:t xml:space="preserve">дана </w:t>
      </w:r>
      <w:r w:rsidR="00A7753A" w:rsidRPr="0009395A">
        <w:rPr>
          <w:sz w:val="22"/>
          <w:szCs w:val="22"/>
          <w:lang w:val="sr-Cyrl-RS"/>
        </w:rPr>
        <w:t>8</w:t>
      </w:r>
      <w:r w:rsidR="000C4B35" w:rsidRPr="0009395A">
        <w:rPr>
          <w:sz w:val="22"/>
          <w:szCs w:val="22"/>
          <w:lang w:val="sr-Cyrl-RS"/>
        </w:rPr>
        <w:t xml:space="preserve">. </w:t>
      </w:r>
      <w:r w:rsidR="00A7753A" w:rsidRPr="0009395A">
        <w:rPr>
          <w:sz w:val="22"/>
          <w:szCs w:val="22"/>
          <w:lang w:val="sr-Cyrl-RS"/>
        </w:rPr>
        <w:t>августа</w:t>
      </w:r>
      <w:r w:rsidR="000C4B35" w:rsidRPr="0009395A">
        <w:rPr>
          <w:sz w:val="22"/>
          <w:szCs w:val="22"/>
          <w:lang w:val="sr-Cyrl-RS"/>
        </w:rPr>
        <w:t xml:space="preserve"> 202</w:t>
      </w:r>
      <w:r w:rsidR="00A7753A" w:rsidRPr="0009395A">
        <w:rPr>
          <w:sz w:val="22"/>
          <w:szCs w:val="22"/>
          <w:lang w:val="sr-Cyrl-RS"/>
        </w:rPr>
        <w:t>4</w:t>
      </w:r>
      <w:r w:rsidR="000C4B35" w:rsidRPr="0009395A">
        <w:rPr>
          <w:sz w:val="22"/>
          <w:szCs w:val="22"/>
          <w:lang w:val="sr-Cyrl-RS"/>
        </w:rPr>
        <w:t>. године</w:t>
      </w:r>
      <w:r w:rsidR="000C4B35" w:rsidRPr="0009395A">
        <w:rPr>
          <w:sz w:val="22"/>
          <w:szCs w:val="22"/>
        </w:rPr>
        <w:t xml:space="preserve"> </w:t>
      </w:r>
      <w:r w:rsidR="000C4B35" w:rsidRPr="0009395A">
        <w:rPr>
          <w:sz w:val="22"/>
          <w:szCs w:val="22"/>
          <w:lang w:val="sr-Cyrl-RS"/>
        </w:rPr>
        <w:t xml:space="preserve">у </w:t>
      </w:r>
      <w:r w:rsidR="00A7753A" w:rsidRPr="0009395A">
        <w:rPr>
          <w:sz w:val="22"/>
          <w:szCs w:val="22"/>
          <w:lang w:val="sr-Cyrl-RS"/>
        </w:rPr>
        <w:t>Пољо клубу, Булевар Краља Александра 84, 1. спрат, од 12-14 сати.</w:t>
      </w:r>
    </w:p>
    <w:p w14:paraId="100F1BA8" w14:textId="2EA4C1B7" w:rsidR="00A7753A" w:rsidRPr="0009395A" w:rsidRDefault="00A7753A" w:rsidP="000C4B35">
      <w:pPr>
        <w:pStyle w:val="ListParagraph"/>
        <w:ind w:left="360"/>
        <w:jc w:val="both"/>
        <w:rPr>
          <w:sz w:val="22"/>
          <w:szCs w:val="22"/>
          <w:lang w:val="sr-Cyrl-RS"/>
        </w:rPr>
      </w:pPr>
    </w:p>
    <w:p w14:paraId="01A8607A" w14:textId="7247DF25" w:rsidR="00A7753A" w:rsidRDefault="00A7753A" w:rsidP="0009395A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  <w:r w:rsidRPr="0009395A">
        <w:rPr>
          <w:sz w:val="22"/>
          <w:szCs w:val="22"/>
          <w:lang w:val="sr-Cyrl-RS"/>
        </w:rPr>
        <w:t>Након тога је коктел добродошлице.</w:t>
      </w:r>
    </w:p>
    <w:p w14:paraId="4A488607" w14:textId="5B4A907C" w:rsidR="0009395A" w:rsidRDefault="0009395A" w:rsidP="0009395A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7649E447" w14:textId="1B816BDF" w:rsidR="000C4B35" w:rsidRDefault="0009395A" w:rsidP="0009395A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Предмета услуга обухвата следеће:</w:t>
      </w:r>
    </w:p>
    <w:p w14:paraId="14B7A16C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 w:eastAsia="sr-Cyrl-CS"/>
        </w:rPr>
      </w:pPr>
      <w:r>
        <w:rPr>
          <w:sz w:val="22"/>
          <w:szCs w:val="22"/>
          <w:lang w:val="sr-Cyrl-RS"/>
        </w:rPr>
        <w:t xml:space="preserve">1. </w:t>
      </w:r>
      <w:r>
        <w:rPr>
          <w:sz w:val="22"/>
          <w:szCs w:val="22"/>
          <w:lang w:val="sr-Cyrl-RS" w:eastAsia="sr-Cyrl-CS"/>
        </w:rPr>
        <w:t xml:space="preserve">Изнајмљивање, монтажа и демонтажа пројектора високе резолуције и лаптопа (минималних карактеристика резолуција приказа HD reаdy, 1366*768, 3500-4000 лумена), платна за пројектовање (минималних димензија 2*2 метра), аудио система за простор у коме се одржава једнодневни догађај са 4 микрофона и услугом стручног управљања изнајмљене </w:t>
      </w:r>
      <w:r w:rsidRPr="007E49D8">
        <w:rPr>
          <w:sz w:val="22"/>
          <w:szCs w:val="22"/>
          <w:lang w:val="sr-Cyrl-RS" w:eastAsia="sr-Cyrl-CS"/>
        </w:rPr>
        <w:t>опреме (монтирање, пуштање у рад и одржавање техничке опреме за потребе догађаја);</w:t>
      </w:r>
    </w:p>
    <w:p w14:paraId="63B86075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3359597F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  <w:r w:rsidRPr="007E49D8">
        <w:rPr>
          <w:sz w:val="22"/>
          <w:szCs w:val="22"/>
          <w:lang w:val="sr-Cyrl-RS"/>
        </w:rPr>
        <w:t xml:space="preserve">2. Услуга </w:t>
      </w:r>
      <w:r w:rsidRPr="00BB2F92">
        <w:rPr>
          <w:sz w:val="22"/>
          <w:szCs w:val="22"/>
          <w:lang w:val="sr-Cyrl-RS"/>
        </w:rPr>
        <w:t>кетеринга</w:t>
      </w:r>
      <w:r w:rsidRPr="007E49D8">
        <w:rPr>
          <w:sz w:val="22"/>
          <w:szCs w:val="22"/>
          <w:lang w:val="sr-Cyrl-RS"/>
        </w:rPr>
        <w:t xml:space="preserve"> за једнодневни догађај </w:t>
      </w:r>
      <w:r w:rsidRPr="007E49D8">
        <w:rPr>
          <w:sz w:val="22"/>
          <w:szCs w:val="22"/>
          <w:u w:val="single"/>
          <w:lang w:val="sr-Cyrl-RS"/>
        </w:rPr>
        <w:t>до 100 учесника</w:t>
      </w:r>
      <w:r w:rsidRPr="007E49D8">
        <w:rPr>
          <w:sz w:val="22"/>
          <w:szCs w:val="22"/>
          <w:lang w:val="sr-Cyrl-RS"/>
        </w:rPr>
        <w:t xml:space="preserve"> (канапеи, коктелско послужење сланих пита, коктелско послужење меса и ситни колачи);</w:t>
      </w:r>
    </w:p>
    <w:p w14:paraId="05CB33AF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5F8A6C2E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  <w:r w:rsidRPr="007E49D8">
        <w:rPr>
          <w:sz w:val="22"/>
          <w:szCs w:val="22"/>
          <w:lang w:val="sr-Cyrl-RS"/>
        </w:rPr>
        <w:t xml:space="preserve">3. </w:t>
      </w:r>
      <w:r w:rsidRPr="007E49D8">
        <w:rPr>
          <w:bCs/>
          <w:sz w:val="22"/>
          <w:szCs w:val="22"/>
          <w:lang w:val="ru-RU"/>
        </w:rPr>
        <w:t xml:space="preserve">Пиће (кафа, вода, сокови) </w:t>
      </w:r>
      <w:r w:rsidRPr="007E49D8">
        <w:rPr>
          <w:sz w:val="22"/>
          <w:szCs w:val="22"/>
          <w:u w:val="single"/>
          <w:lang w:val="sr-Cyrl-RS"/>
        </w:rPr>
        <w:t>до 100 учесника</w:t>
      </w:r>
      <w:r w:rsidRPr="007E49D8">
        <w:rPr>
          <w:sz w:val="22"/>
          <w:szCs w:val="22"/>
          <w:lang w:val="sr-Cyrl-RS"/>
        </w:rPr>
        <w:t>;</w:t>
      </w:r>
    </w:p>
    <w:p w14:paraId="5C6515F9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2D08D590" w14:textId="342853DD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en-US"/>
        </w:rPr>
      </w:pPr>
      <w:r w:rsidRPr="007E49D8">
        <w:rPr>
          <w:sz w:val="22"/>
          <w:szCs w:val="22"/>
          <w:lang w:val="sr-Cyrl-RS"/>
        </w:rPr>
        <w:t xml:space="preserve">4. Услуга декорације </w:t>
      </w:r>
      <w:r w:rsidR="001358FB">
        <w:rPr>
          <w:sz w:val="22"/>
          <w:szCs w:val="22"/>
          <w:lang w:val="sr-Cyrl-RS"/>
        </w:rPr>
        <w:t xml:space="preserve">која подразумева </w:t>
      </w:r>
      <w:r w:rsidRPr="007E49D8">
        <w:rPr>
          <w:sz w:val="22"/>
          <w:szCs w:val="22"/>
          <w:lang w:val="sr-Cyrl-RS"/>
        </w:rPr>
        <w:t xml:space="preserve">4 </w:t>
      </w:r>
      <w:r w:rsidR="001358FB">
        <w:rPr>
          <w:sz w:val="22"/>
          <w:szCs w:val="22"/>
          <w:lang w:val="sr-Cyrl-RS"/>
        </w:rPr>
        <w:t>ниска</w:t>
      </w:r>
      <w:r w:rsidR="001358FB" w:rsidRPr="007E49D8">
        <w:rPr>
          <w:sz w:val="22"/>
          <w:szCs w:val="22"/>
          <w:lang w:val="sr-Cyrl-RS"/>
        </w:rPr>
        <w:t xml:space="preserve"> </w:t>
      </w:r>
      <w:r w:rsidRPr="007E49D8">
        <w:rPr>
          <w:sz w:val="22"/>
          <w:szCs w:val="22"/>
          <w:lang w:val="sr-Cyrl-RS"/>
        </w:rPr>
        <w:t>цветна аранжмана</w:t>
      </w:r>
      <w:r w:rsidR="001358FB">
        <w:rPr>
          <w:sz w:val="22"/>
          <w:szCs w:val="22"/>
          <w:lang w:val="sr-Cyrl-RS"/>
        </w:rPr>
        <w:t xml:space="preserve">, димензије 21 </w:t>
      </w:r>
      <w:r w:rsidR="001358FB">
        <w:rPr>
          <w:sz w:val="22"/>
          <w:szCs w:val="22"/>
          <w:lang w:val="sr-Latn-RS"/>
        </w:rPr>
        <w:t>X 30 cm</w:t>
      </w:r>
      <w:r w:rsidR="001358FB">
        <w:rPr>
          <w:sz w:val="22"/>
          <w:szCs w:val="22"/>
          <w:lang w:val="sr-Cyrl-RS"/>
        </w:rPr>
        <w:t>,</w:t>
      </w:r>
      <w:r w:rsidR="001358FB" w:rsidRPr="007E49D8">
        <w:rPr>
          <w:sz w:val="22"/>
          <w:szCs w:val="22"/>
          <w:lang w:val="sr-Cyrl-RS"/>
        </w:rPr>
        <w:t xml:space="preserve"> </w:t>
      </w:r>
      <w:r w:rsidRPr="007E49D8">
        <w:rPr>
          <w:sz w:val="22"/>
          <w:szCs w:val="22"/>
          <w:lang w:val="sr-Cyrl-RS"/>
        </w:rPr>
        <w:t>на конференцијском столу)</w:t>
      </w:r>
      <w:r w:rsidRPr="007E49D8">
        <w:rPr>
          <w:sz w:val="22"/>
          <w:szCs w:val="22"/>
          <w:lang w:val="en-US"/>
        </w:rPr>
        <w:t>;</w:t>
      </w:r>
    </w:p>
    <w:p w14:paraId="46F5C290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5D35F291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  <w:r w:rsidRPr="007E49D8">
        <w:rPr>
          <w:sz w:val="22"/>
          <w:szCs w:val="22"/>
          <w:lang w:val="sr-Cyrl-RS"/>
        </w:rPr>
        <w:t xml:space="preserve">5. </w:t>
      </w:r>
      <w:r w:rsidRPr="007E49D8">
        <w:rPr>
          <w:sz w:val="22"/>
          <w:szCs w:val="22"/>
          <w:lang w:val="sr-Cyrl-RS" w:eastAsia="sr-Cyrl-CS"/>
        </w:rPr>
        <w:t>Услуга и</w:t>
      </w:r>
      <w:r w:rsidRPr="007E49D8">
        <w:rPr>
          <w:sz w:val="22"/>
          <w:szCs w:val="22"/>
          <w:lang w:eastAsia="sr-Cyrl-CS"/>
        </w:rPr>
        <w:t>знајмљивањ</w:t>
      </w:r>
      <w:r w:rsidRPr="007E49D8">
        <w:rPr>
          <w:sz w:val="22"/>
          <w:szCs w:val="22"/>
          <w:lang w:val="sr-Cyrl-RS" w:eastAsia="sr-Cyrl-CS"/>
        </w:rPr>
        <w:t>а и постављања</w:t>
      </w:r>
      <w:r w:rsidRPr="007E49D8">
        <w:rPr>
          <w:sz w:val="22"/>
          <w:szCs w:val="22"/>
          <w:lang w:val="en-US" w:eastAsia="sr-Cyrl-CS"/>
        </w:rPr>
        <w:t xml:space="preserve"> </w:t>
      </w:r>
      <w:r w:rsidRPr="007E49D8">
        <w:rPr>
          <w:sz w:val="22"/>
          <w:szCs w:val="22"/>
          <w:lang w:val="sr-Cyrl-RS" w:eastAsia="sr-Cyrl-CS"/>
        </w:rPr>
        <w:t>промо-пулта за дочек и регистрацију учесника (без штампе);</w:t>
      </w:r>
    </w:p>
    <w:p w14:paraId="79A77FDC" w14:textId="77777777" w:rsidR="000B7D56" w:rsidRPr="007E49D8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29E11D4C" w14:textId="77777777" w:rsidR="000B7D56" w:rsidRDefault="000B7D56" w:rsidP="000B7D56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  <w:r w:rsidRPr="007E49D8">
        <w:rPr>
          <w:sz w:val="22"/>
          <w:szCs w:val="22"/>
          <w:lang w:val="sr-Cyrl-RS"/>
        </w:rPr>
        <w:t xml:space="preserve">6. </w:t>
      </w:r>
      <w:r w:rsidRPr="007E49D8">
        <w:rPr>
          <w:bCs/>
          <w:sz w:val="22"/>
          <w:szCs w:val="22"/>
          <w:lang w:val="ru-RU"/>
        </w:rPr>
        <w:t xml:space="preserve">Обележја за </w:t>
      </w:r>
      <w:r>
        <w:rPr>
          <w:bCs/>
          <w:sz w:val="22"/>
          <w:szCs w:val="22"/>
          <w:lang w:val="ru-RU"/>
        </w:rPr>
        <w:t>учеснике (</w:t>
      </w:r>
      <w:r>
        <w:rPr>
          <w:sz w:val="22"/>
          <w:szCs w:val="22"/>
          <w:u w:val="single"/>
          <w:lang w:val="sr-Cyrl-RS"/>
        </w:rPr>
        <w:t>до 100 учесника</w:t>
      </w:r>
      <w:r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sr-Cyrl-RS"/>
        </w:rPr>
        <w:t xml:space="preserve">- </w:t>
      </w:r>
      <w:r>
        <w:rPr>
          <w:bCs/>
          <w:sz w:val="22"/>
          <w:szCs w:val="22"/>
          <w:lang w:val="en-US"/>
        </w:rPr>
        <w:t>ID</w:t>
      </w:r>
      <w:r>
        <w:rPr>
          <w:bCs/>
          <w:sz w:val="22"/>
          <w:szCs w:val="22"/>
          <w:lang w:val="sr-Cyrl-RS"/>
        </w:rPr>
        <w:t xml:space="preserve"> картице са траком, без штампе)</w:t>
      </w:r>
      <w:r>
        <w:rPr>
          <w:sz w:val="22"/>
          <w:szCs w:val="22"/>
          <w:lang w:val="sr-Cyrl-RS"/>
        </w:rPr>
        <w:t>.</w:t>
      </w:r>
    </w:p>
    <w:p w14:paraId="520A423F" w14:textId="77777777" w:rsidR="0009395A" w:rsidRPr="0009395A" w:rsidRDefault="0009395A" w:rsidP="0009395A">
      <w:pPr>
        <w:pStyle w:val="ListParagraph"/>
        <w:ind w:left="360" w:firstLine="360"/>
        <w:jc w:val="both"/>
        <w:rPr>
          <w:sz w:val="22"/>
          <w:szCs w:val="22"/>
          <w:lang w:val="sr-Cyrl-RS"/>
        </w:rPr>
      </w:pPr>
    </w:p>
    <w:p w14:paraId="12CE97F2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33A69358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06F9BEDB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5B949437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17D59CD8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7B30309E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01E9970C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325EE13C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26BF8CB8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3EC56B1D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5E0B076C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796EDB6E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6A6E560E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58FA16A3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56BF5C00" w14:textId="77777777" w:rsidR="000C4B35" w:rsidRDefault="000C4B35" w:rsidP="00300F39">
      <w:pPr>
        <w:rPr>
          <w:sz w:val="22"/>
          <w:szCs w:val="22"/>
          <w:lang w:val="sr-Cyrl-RS"/>
        </w:rPr>
      </w:pPr>
    </w:p>
    <w:p w14:paraId="5E7B37CD" w14:textId="27029EC3" w:rsidR="00122B36" w:rsidRDefault="00122B36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76CBA4FD" w14:textId="59005338" w:rsidR="00FC45FE" w:rsidRPr="00867077" w:rsidRDefault="000418A9" w:rsidP="00300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lastRenderedPageBreak/>
        <w:t>II</w:t>
      </w:r>
      <w:r w:rsidRPr="0021528E">
        <w:rPr>
          <w:b/>
          <w:bCs/>
          <w:sz w:val="22"/>
          <w:szCs w:val="22"/>
          <w:lang w:val="sr-Cyrl-RS"/>
        </w:rPr>
        <w:t xml:space="preserve">) </w:t>
      </w:r>
      <w:r w:rsidRPr="0021528E">
        <w:rPr>
          <w:b/>
          <w:bCs/>
          <w:sz w:val="22"/>
          <w:szCs w:val="22"/>
          <w:lang w:val="ru-RU"/>
        </w:rPr>
        <w:t>П О Н У Д А</w:t>
      </w:r>
    </w:p>
    <w:p w14:paraId="7D856981" w14:textId="00B3E43B" w:rsidR="00A01494" w:rsidRPr="0021528E" w:rsidRDefault="00A01494" w:rsidP="00300F39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21528E">
        <w:rPr>
          <w:iCs/>
          <w:sz w:val="22"/>
          <w:szCs w:val="22"/>
          <w:lang w:val="ru-RU"/>
        </w:rPr>
        <w:t xml:space="preserve">На основу позива за достављање понуде у поступку </w:t>
      </w:r>
      <w:r w:rsidR="000E3580">
        <w:rPr>
          <w:iCs/>
          <w:sz w:val="22"/>
          <w:szCs w:val="22"/>
          <w:lang w:val="ru-RU"/>
        </w:rPr>
        <w:t xml:space="preserve">предметне </w:t>
      </w:r>
      <w:r w:rsidRPr="0021528E">
        <w:rPr>
          <w:iCs/>
          <w:sz w:val="22"/>
          <w:szCs w:val="22"/>
          <w:lang w:val="ru-RU"/>
        </w:rPr>
        <w:t>изузете набавке</w:t>
      </w:r>
      <w:r w:rsidRPr="0021528E">
        <w:rPr>
          <w:sz w:val="22"/>
          <w:szCs w:val="22"/>
        </w:rPr>
        <w:t xml:space="preserve">, </w:t>
      </w:r>
      <w:r w:rsidRPr="0021528E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24BF3ACA" w14:textId="77777777" w:rsidR="00FC45FE" w:rsidRPr="0021528E" w:rsidRDefault="00FC45FE" w:rsidP="00300F39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573F1247" w14:textId="77777777" w:rsidR="00CA4648" w:rsidRPr="0021528E" w:rsidRDefault="00CA4648" w:rsidP="00300F39">
      <w:pPr>
        <w:jc w:val="center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П О Н У Д У</w:t>
      </w:r>
    </w:p>
    <w:p w14:paraId="29AD15CC" w14:textId="3FEFC31E" w:rsidR="004E7C7E" w:rsidRDefault="004E7C7E" w:rsidP="00300F39">
      <w:pPr>
        <w:jc w:val="center"/>
        <w:rPr>
          <w:b/>
          <w:bCs/>
          <w:sz w:val="22"/>
          <w:szCs w:val="22"/>
          <w:lang w:val="ru-RU"/>
        </w:rPr>
      </w:pPr>
    </w:p>
    <w:p w14:paraId="6C1D3B6D" w14:textId="77777777" w:rsidR="00BB2F92" w:rsidRDefault="00BB2F92" w:rsidP="00300F39">
      <w:pPr>
        <w:jc w:val="center"/>
        <w:rPr>
          <w:b/>
          <w:bCs/>
          <w:sz w:val="22"/>
          <w:szCs w:val="22"/>
          <w:lang w:val="ru-RU"/>
        </w:rPr>
      </w:pPr>
    </w:p>
    <w:p w14:paraId="08C8B052" w14:textId="77777777" w:rsidR="000E3580" w:rsidRPr="003D3213" w:rsidRDefault="000E3580" w:rsidP="00300F39">
      <w:pPr>
        <w:rPr>
          <w:b/>
          <w:sz w:val="22"/>
          <w:szCs w:val="22"/>
          <w:lang w:val="sr-Cyrl-RS"/>
        </w:rPr>
      </w:pPr>
      <w:r w:rsidRPr="003D3213">
        <w:rPr>
          <w:b/>
          <w:sz w:val="22"/>
          <w:szCs w:val="22"/>
        </w:rPr>
        <w:t>ПОДАЦИ О ПОНУЂАЧУ</w:t>
      </w:r>
    </w:p>
    <w:p w14:paraId="1620EC12" w14:textId="77777777" w:rsidR="000E3580" w:rsidRPr="003D3213" w:rsidRDefault="000E3580" w:rsidP="00300F39">
      <w:pPr>
        <w:jc w:val="center"/>
        <w:rPr>
          <w:b/>
          <w:sz w:val="22"/>
          <w:szCs w:val="22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0E3580" w:rsidRPr="003D3213" w14:paraId="63025ACE" w14:textId="77777777" w:rsidTr="008506EA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080D3471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Пословно име</w:t>
            </w:r>
          </w:p>
          <w:p w14:paraId="7DA18955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391E85DE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30E74CC7" w14:textId="77777777" w:rsidTr="008506EA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6C6283C6" w14:textId="77777777" w:rsidR="000E3580" w:rsidRPr="003D3213" w:rsidRDefault="000E3580" w:rsidP="00300F39">
            <w:pPr>
              <w:ind w:right="125"/>
              <w:jc w:val="center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1A663533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E139927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A57DCBF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34793F71" w14:textId="77777777" w:rsidR="000E3580" w:rsidRPr="003D3213" w:rsidRDefault="000E3580" w:rsidP="00300F39">
            <w:pPr>
              <w:ind w:right="1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2A83A107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16C54E41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150B3B1E" w14:textId="77777777" w:rsidTr="008506EA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07BC49A8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D626355" w14:textId="77777777" w:rsidR="000E3580" w:rsidRPr="003D3213" w:rsidRDefault="000E3580" w:rsidP="00300F39">
            <w:pPr>
              <w:ind w:right="125"/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289A1A7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01E8D35" w14:textId="77777777" w:rsidTr="008506EA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142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Понуђач је</w:t>
            </w:r>
          </w:p>
          <w:p w14:paraId="55881621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D238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А)      Правно лице</w:t>
            </w:r>
          </w:p>
        </w:tc>
      </w:tr>
      <w:tr w:rsidR="000E3580" w:rsidRPr="003D3213" w14:paraId="20E09A1B" w14:textId="77777777" w:rsidTr="008506EA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DC15" w14:textId="77777777" w:rsidR="000E3580" w:rsidRPr="003D3213" w:rsidRDefault="000E3580" w:rsidP="00300F39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373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Б)      Предузетник</w:t>
            </w:r>
          </w:p>
        </w:tc>
      </w:tr>
      <w:tr w:rsidR="000E3580" w:rsidRPr="003D3213" w14:paraId="76943912" w14:textId="77777777" w:rsidTr="008506EA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C3DD" w14:textId="77777777" w:rsidR="000E3580" w:rsidRPr="003D3213" w:rsidRDefault="000E3580" w:rsidP="00300F39">
            <w:pPr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F1E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В)      Физичко лице</w:t>
            </w:r>
          </w:p>
        </w:tc>
      </w:tr>
      <w:tr w:rsidR="000E3580" w:rsidRPr="003D3213" w14:paraId="286D88C6" w14:textId="77777777" w:rsidTr="008506EA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6C63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Врста - величина правног лица</w:t>
            </w:r>
          </w:p>
          <w:p w14:paraId="5470EDC0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b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b/>
                <w:sz w:val="22"/>
                <w:szCs w:val="22"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CC26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А)     Велико</w:t>
            </w:r>
          </w:p>
        </w:tc>
      </w:tr>
      <w:tr w:rsidR="000E3580" w:rsidRPr="003D3213" w14:paraId="65785648" w14:textId="77777777" w:rsidTr="008506EA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EBE6" w14:textId="77777777" w:rsidR="000E3580" w:rsidRPr="003D3213" w:rsidRDefault="000E3580" w:rsidP="00300F39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9378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Б)     Средње</w:t>
            </w:r>
          </w:p>
        </w:tc>
      </w:tr>
      <w:tr w:rsidR="000E3580" w:rsidRPr="003D3213" w14:paraId="361237B9" w14:textId="77777777" w:rsidTr="008506EA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F361" w14:textId="77777777" w:rsidR="000E3580" w:rsidRPr="003D3213" w:rsidRDefault="000E3580" w:rsidP="00300F39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A74F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В)     Мало</w:t>
            </w:r>
          </w:p>
        </w:tc>
      </w:tr>
      <w:tr w:rsidR="000E3580" w:rsidRPr="003D3213" w14:paraId="7E4D1472" w14:textId="77777777" w:rsidTr="008506EA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C9F" w14:textId="77777777" w:rsidR="000E3580" w:rsidRPr="003D3213" w:rsidRDefault="000E3580" w:rsidP="00300F39">
            <w:pPr>
              <w:rPr>
                <w:rFonts w:eastAsia="Malgun Gothic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67C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rPr>
                <w:rFonts w:eastAsia="Malgun Gothic"/>
                <w:sz w:val="22"/>
                <w:szCs w:val="22"/>
                <w:lang w:val="sr-Cyrl-RS"/>
              </w:rPr>
            </w:pPr>
            <w:r w:rsidRPr="003D3213">
              <w:rPr>
                <w:rFonts w:eastAsia="Malgun Gothic"/>
                <w:sz w:val="22"/>
                <w:szCs w:val="22"/>
                <w:lang w:val="sr-Cyrl-RS"/>
              </w:rPr>
              <w:t xml:space="preserve">    Г)     Микро</w:t>
            </w:r>
          </w:p>
        </w:tc>
      </w:tr>
      <w:tr w:rsidR="000E3580" w:rsidRPr="003D3213" w14:paraId="0586E8EF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E164DED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68B86851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E3580" w:rsidRPr="003D3213" w14:paraId="24DD5672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3A2D5D1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38F18739" w14:textId="77777777" w:rsidR="000E3580" w:rsidRPr="003D3213" w:rsidRDefault="000E3580" w:rsidP="00300F39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  <w:sz w:val="22"/>
                <w:szCs w:val="22"/>
                <w:lang w:val="sr-Cyrl-RS"/>
              </w:rPr>
            </w:pPr>
          </w:p>
        </w:tc>
      </w:tr>
      <w:tr w:rsidR="000E3580" w:rsidRPr="003D3213" w14:paraId="3D2CD569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A4A2ADB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6A5AEC6C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3A93940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7C03DF61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3B9D7BF5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5F28A8F9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E061E86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3BCDBF17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274FB6C0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5E74D92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0597B036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  <w:tr w:rsidR="000E3580" w:rsidRPr="003D3213" w14:paraId="7B41E9E3" w14:textId="77777777" w:rsidTr="008506EA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822A0E4" w14:textId="77777777" w:rsidR="000E3580" w:rsidRPr="003D3213" w:rsidRDefault="000E3580" w:rsidP="00300F39">
            <w:pPr>
              <w:rPr>
                <w:b/>
                <w:sz w:val="22"/>
                <w:szCs w:val="22"/>
              </w:rPr>
            </w:pPr>
            <w:r w:rsidRPr="003D3213">
              <w:rPr>
                <w:b/>
                <w:sz w:val="22"/>
                <w:szCs w:val="22"/>
              </w:rPr>
              <w:t xml:space="preserve">Порески идентификациони </w:t>
            </w:r>
          </w:p>
          <w:p w14:paraId="23832D10" w14:textId="77777777" w:rsidR="000E3580" w:rsidRPr="003D3213" w:rsidRDefault="000E3580" w:rsidP="00300F39">
            <w:pPr>
              <w:rPr>
                <w:b/>
                <w:sz w:val="22"/>
                <w:szCs w:val="22"/>
                <w:lang w:val="sr-Cyrl-RS"/>
              </w:rPr>
            </w:pPr>
            <w:r w:rsidRPr="003D3213">
              <w:rPr>
                <w:b/>
                <w:sz w:val="22"/>
                <w:szCs w:val="22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7A64774E" w14:textId="77777777" w:rsidR="000E3580" w:rsidRPr="003D3213" w:rsidRDefault="000E3580" w:rsidP="00300F39">
            <w:pPr>
              <w:rPr>
                <w:sz w:val="22"/>
                <w:szCs w:val="22"/>
              </w:rPr>
            </w:pPr>
          </w:p>
        </w:tc>
      </w:tr>
    </w:tbl>
    <w:p w14:paraId="2AB6A1BA" w14:textId="77777777" w:rsidR="000E3580" w:rsidRPr="00220086" w:rsidRDefault="000E3580" w:rsidP="00300F39">
      <w:pPr>
        <w:jc w:val="center"/>
        <w:rPr>
          <w:b/>
          <w:bCs/>
          <w:lang w:val="ru-RU"/>
        </w:rPr>
      </w:pPr>
    </w:p>
    <w:p w14:paraId="3B672494" w14:textId="77777777" w:rsidR="000E3580" w:rsidRDefault="000E3580" w:rsidP="00300F39">
      <w:pPr>
        <w:rPr>
          <w:b/>
          <w:bCs/>
          <w:lang w:val="ru-RU"/>
        </w:rPr>
      </w:pPr>
    </w:p>
    <w:p w14:paraId="7EF30A98" w14:textId="77777777" w:rsidR="000E3580" w:rsidRPr="00220086" w:rsidRDefault="000E3580" w:rsidP="00300F39">
      <w:pPr>
        <w:pStyle w:val="ListParagraph"/>
        <w:ind w:left="0"/>
        <w:jc w:val="both"/>
        <w:rPr>
          <w:sz w:val="22"/>
          <w:szCs w:val="22"/>
        </w:rPr>
      </w:pPr>
      <w:r w:rsidRPr="00FB2E58">
        <w:rPr>
          <w:b/>
          <w:bCs/>
          <w:iCs/>
          <w:sz w:val="22"/>
          <w:szCs w:val="22"/>
          <w:lang w:val="ru-RU"/>
        </w:rPr>
        <w:t>Број понуде</w:t>
      </w:r>
      <w:r w:rsidRPr="00FB2E58">
        <w:rPr>
          <w:sz w:val="22"/>
          <w:szCs w:val="22"/>
          <w:lang w:val="ru-RU"/>
        </w:rPr>
        <w:t xml:space="preserve"> _____________ од </w:t>
      </w:r>
      <w:r w:rsidRPr="00220086">
        <w:rPr>
          <w:sz w:val="22"/>
          <w:szCs w:val="22"/>
          <w:lang w:val="ru-RU"/>
        </w:rPr>
        <w:t xml:space="preserve">______________ </w:t>
      </w:r>
      <w:r w:rsidRPr="00220086">
        <w:rPr>
          <w:b/>
          <w:sz w:val="22"/>
          <w:szCs w:val="22"/>
          <w:lang w:val="ru-RU"/>
        </w:rPr>
        <w:t>2024. године</w:t>
      </w:r>
    </w:p>
    <w:p w14:paraId="6C29CE5C" w14:textId="6F6ED82A" w:rsidR="000418A9" w:rsidRDefault="000418A9" w:rsidP="00300F39">
      <w:pPr>
        <w:rPr>
          <w:b/>
          <w:bCs/>
          <w:sz w:val="22"/>
          <w:szCs w:val="22"/>
          <w:u w:val="single"/>
          <w:lang w:val="sr-Cyrl-RS"/>
        </w:rPr>
      </w:pPr>
    </w:p>
    <w:p w14:paraId="0A67B77A" w14:textId="47F66C4E" w:rsidR="00A60BF4" w:rsidRDefault="00A60BF4" w:rsidP="00300F39">
      <w:pPr>
        <w:rPr>
          <w:b/>
          <w:bCs/>
          <w:sz w:val="22"/>
          <w:szCs w:val="22"/>
          <w:u w:val="single"/>
          <w:lang w:val="sr-Cyrl-RS"/>
        </w:rPr>
      </w:pPr>
    </w:p>
    <w:p w14:paraId="53A5D3E3" w14:textId="77777777" w:rsidR="00A60BF4" w:rsidRPr="0021528E" w:rsidRDefault="00A60BF4" w:rsidP="00300F39">
      <w:pPr>
        <w:rPr>
          <w:b/>
          <w:bCs/>
          <w:sz w:val="22"/>
          <w:szCs w:val="22"/>
          <w:u w:val="single"/>
          <w:lang w:val="sr-Cyrl-RS"/>
        </w:rPr>
      </w:pPr>
    </w:p>
    <w:p w14:paraId="1ADEA000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Понуда се подноси:</w:t>
      </w:r>
    </w:p>
    <w:p w14:paraId="69ACEE26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</w:p>
    <w:p w14:paraId="2A3912F4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>А) самостално</w:t>
      </w:r>
    </w:p>
    <w:p w14:paraId="6A98EABD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</w:p>
    <w:p w14:paraId="0772352C" w14:textId="77777777" w:rsidR="00E962AC" w:rsidRPr="0021528E" w:rsidRDefault="00E962AC" w:rsidP="00300F39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 xml:space="preserve">Б) </w:t>
      </w:r>
      <w:r w:rsidRPr="0021528E">
        <w:rPr>
          <w:b/>
          <w:sz w:val="22"/>
          <w:szCs w:val="22"/>
        </w:rPr>
        <w:t>као</w:t>
      </w:r>
      <w:r w:rsidRPr="0021528E">
        <w:rPr>
          <w:b/>
          <w:sz w:val="22"/>
          <w:szCs w:val="22"/>
          <w:lang w:val="sr-Cyrl-RS"/>
        </w:rPr>
        <w:t xml:space="preserve"> заједничк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понуд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436E8AA9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2CA5FA6" w14:textId="77777777" w:rsidR="00E962AC" w:rsidRPr="0021528E" w:rsidRDefault="00E962AC" w:rsidP="00300F39">
      <w:pPr>
        <w:rPr>
          <w:sz w:val="22"/>
          <w:szCs w:val="22"/>
          <w:lang w:val="sr-Cyrl-RS"/>
        </w:rPr>
      </w:pPr>
    </w:p>
    <w:p w14:paraId="28C40626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32CA50B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</w:p>
    <w:p w14:paraId="62C45B2E" w14:textId="77777777" w:rsidR="00E962AC" w:rsidRPr="0021528E" w:rsidRDefault="00E962AC" w:rsidP="00300F39">
      <w:pPr>
        <w:ind w:firstLine="720"/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Ц) са подизвођачем:</w:t>
      </w:r>
    </w:p>
    <w:p w14:paraId="21EAD8CB" w14:textId="77777777" w:rsidR="00E962AC" w:rsidRPr="0021528E" w:rsidRDefault="00E962AC" w:rsidP="00300F39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498BAF80" w14:textId="77777777" w:rsidR="00E962AC" w:rsidRPr="0021528E" w:rsidRDefault="00E962AC" w:rsidP="00300F39">
      <w:pPr>
        <w:rPr>
          <w:sz w:val="22"/>
          <w:szCs w:val="22"/>
          <w:lang w:val="sr-Cyrl-RS"/>
        </w:rPr>
      </w:pPr>
    </w:p>
    <w:p w14:paraId="0ED88D7B" w14:textId="77777777" w:rsidR="007B64DA" w:rsidRPr="0021528E" w:rsidRDefault="00E962AC" w:rsidP="00300F39">
      <w:pPr>
        <w:rPr>
          <w:sz w:val="22"/>
          <w:szCs w:val="22"/>
          <w:lang w:val="sr-Latn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24B86234" w14:textId="77777777" w:rsidR="00FE7AF5" w:rsidRPr="0021528E" w:rsidRDefault="007B64DA" w:rsidP="00300F39">
      <w:pPr>
        <w:rPr>
          <w:sz w:val="18"/>
          <w:szCs w:val="18"/>
          <w:lang w:val="sr-Latn-RS"/>
        </w:rPr>
      </w:pPr>
      <w:r w:rsidRPr="0021528E">
        <w:rPr>
          <w:sz w:val="18"/>
          <w:szCs w:val="18"/>
          <w:lang w:val="sr-Latn-RS"/>
        </w:rPr>
        <w:t xml:space="preserve">                     </w:t>
      </w:r>
      <w:r w:rsidR="001C6F9E" w:rsidRPr="0021528E">
        <w:rPr>
          <w:sz w:val="18"/>
          <w:szCs w:val="18"/>
          <w:lang w:val="sr-Cyrl-RS"/>
        </w:rPr>
        <w:t xml:space="preserve">            </w:t>
      </w:r>
      <w:r w:rsidRPr="0021528E">
        <w:rPr>
          <w:sz w:val="18"/>
          <w:szCs w:val="18"/>
          <w:lang w:val="sr-Latn-RS"/>
        </w:rPr>
        <w:t xml:space="preserve">    </w:t>
      </w:r>
      <w:r w:rsidR="00E962AC" w:rsidRPr="0021528E">
        <w:rPr>
          <w:b/>
          <w:sz w:val="18"/>
          <w:szCs w:val="18"/>
          <w:lang w:val="sr-Cyrl-RS"/>
        </w:rPr>
        <w:t xml:space="preserve">(заокружити </w:t>
      </w:r>
      <w:r w:rsidRPr="0021528E">
        <w:rPr>
          <w:b/>
          <w:sz w:val="18"/>
          <w:szCs w:val="18"/>
          <w:lang w:val="sr-Cyrl-RS"/>
        </w:rPr>
        <w:t>начин на који се подноси понуда</w:t>
      </w:r>
    </w:p>
    <w:p w14:paraId="243C02C2" w14:textId="77777777" w:rsidR="003A7041" w:rsidRDefault="003A7041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</w:p>
    <w:p w14:paraId="2D429BAD" w14:textId="77777777" w:rsidR="003A7041" w:rsidRDefault="003A7041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</w:p>
    <w:p w14:paraId="45D0CDC5" w14:textId="56FEB50A" w:rsidR="000418A9" w:rsidRPr="001E2068" w:rsidRDefault="000418A9" w:rsidP="00300F39">
      <w:pPr>
        <w:rPr>
          <w:rFonts w:eastAsia="Arial Unicode MS"/>
          <w:kern w:val="1"/>
          <w:sz w:val="22"/>
          <w:szCs w:val="22"/>
          <w:lang w:eastAsia="ar-SA"/>
        </w:rPr>
      </w:pPr>
      <w:r w:rsidRPr="001E206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1</w:t>
      </w:r>
      <w:r w:rsidRPr="001E206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. ЦЕНЕ</w:t>
      </w:r>
    </w:p>
    <w:p w14:paraId="7672CD8A" w14:textId="77777777" w:rsidR="000418A9" w:rsidRPr="001E2068" w:rsidRDefault="000418A9" w:rsidP="00300F39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1E206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1E206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2D441235" w14:textId="20D2E1AE" w:rsidR="00D664DE" w:rsidRDefault="000418A9" w:rsidP="00300F39">
      <w:pPr>
        <w:ind w:firstLine="720"/>
        <w:jc w:val="both"/>
        <w:rPr>
          <w:rFonts w:eastAsia="Arial Unicode MS"/>
          <w:kern w:val="1"/>
          <w:sz w:val="22"/>
          <w:szCs w:val="22"/>
          <w:lang w:val="sr-Cyrl-RS" w:eastAsia="ar-SA"/>
        </w:rPr>
      </w:pPr>
      <w:r w:rsidRPr="001E2068">
        <w:rPr>
          <w:sz w:val="22"/>
          <w:szCs w:val="22"/>
        </w:rPr>
        <w:t xml:space="preserve">Уколико </w:t>
      </w:r>
      <w:r w:rsidRPr="001E2068">
        <w:rPr>
          <w:sz w:val="22"/>
          <w:szCs w:val="22"/>
          <w:u w:val="single"/>
        </w:rPr>
        <w:t>понуђач није у систему ПДВ</w:t>
      </w:r>
      <w:r w:rsidRPr="001E2068">
        <w:rPr>
          <w:sz w:val="22"/>
          <w:szCs w:val="22"/>
          <w:u w:val="single"/>
          <w:lang w:val="sr-Latn-RS"/>
        </w:rPr>
        <w:t>-</w:t>
      </w:r>
      <w:r w:rsidRPr="001E2068">
        <w:rPr>
          <w:sz w:val="22"/>
          <w:szCs w:val="22"/>
          <w:u w:val="single"/>
        </w:rPr>
        <w:t>а</w:t>
      </w:r>
      <w:r w:rsidR="00AD75A5" w:rsidRPr="001E2068">
        <w:rPr>
          <w:sz w:val="22"/>
          <w:szCs w:val="22"/>
        </w:rPr>
        <w:t xml:space="preserve">, </w:t>
      </w:r>
      <w:r w:rsidRPr="001E2068">
        <w:rPr>
          <w:sz w:val="22"/>
          <w:szCs w:val="22"/>
          <w:lang w:val="sr-Cyrl-RS"/>
        </w:rPr>
        <w:t xml:space="preserve">у </w:t>
      </w:r>
      <w:r w:rsidRPr="001E2068">
        <w:rPr>
          <w:sz w:val="22"/>
          <w:szCs w:val="22"/>
        </w:rPr>
        <w:t>колону предвиђену за уписивање цене у</w:t>
      </w:r>
      <w:r w:rsidRPr="001E2068">
        <w:rPr>
          <w:sz w:val="22"/>
          <w:szCs w:val="22"/>
          <w:lang w:val="sr-Cyrl-RS"/>
        </w:rPr>
        <w:t xml:space="preserve"> </w:t>
      </w:r>
      <w:r w:rsidRPr="001E206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 w:rsidRPr="001E2068">
        <w:rPr>
          <w:sz w:val="22"/>
          <w:szCs w:val="22"/>
        </w:rPr>
        <w:t>ос за сваку појединачну услугу)</w:t>
      </w:r>
      <w:r w:rsidR="00D664DE" w:rsidRPr="001E2068">
        <w:rPr>
          <w:rFonts w:eastAsia="Arial Unicode MS"/>
          <w:kern w:val="1"/>
          <w:sz w:val="22"/>
          <w:szCs w:val="22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p w14:paraId="55289E23" w14:textId="12477AF6" w:rsidR="00122B36" w:rsidRDefault="00122B36" w:rsidP="00300F39">
      <w:pPr>
        <w:ind w:firstLine="720"/>
        <w:jc w:val="both"/>
        <w:rPr>
          <w:rFonts w:eastAsia="Arial Unicode MS"/>
          <w:kern w:val="1"/>
          <w:sz w:val="22"/>
          <w:szCs w:val="22"/>
          <w:lang w:val="sr-Cyrl-RS" w:eastAsia="ar-SA"/>
        </w:rPr>
      </w:pPr>
    </w:p>
    <w:tbl>
      <w:tblPr>
        <w:tblW w:w="99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42"/>
        <w:gridCol w:w="2263"/>
        <w:gridCol w:w="2160"/>
      </w:tblGrid>
      <w:tr w:rsidR="00122B36" w:rsidRPr="00806F5D" w14:paraId="1307FB86" w14:textId="77777777" w:rsidTr="00B7744B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60EA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Р.бр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DAF5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sr-Cyrl-CS"/>
              </w:rPr>
            </w:pPr>
            <w:r w:rsidRPr="00806F5D">
              <w:rPr>
                <w:b/>
                <w:bCs/>
                <w:i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3BCD9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5BF0B47C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без ПДВ-а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8E937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цена</w:t>
            </w:r>
          </w:p>
          <w:p w14:paraId="5427B999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6F5D">
              <w:rPr>
                <w:b/>
                <w:i/>
                <w:sz w:val="22"/>
                <w:szCs w:val="22"/>
              </w:rPr>
              <w:t>са ПДВ-ом</w:t>
            </w:r>
          </w:p>
        </w:tc>
      </w:tr>
      <w:tr w:rsidR="00122B36" w:rsidRPr="00806F5D" w14:paraId="71BCD21C" w14:textId="77777777" w:rsidTr="00B7744B">
        <w:trPr>
          <w:trHeight w:val="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90E76" w14:textId="77777777" w:rsidR="00122B36" w:rsidRPr="00945C9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C82FB" w14:textId="77777777" w:rsidR="00122B36" w:rsidRPr="00945C9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  <w:lang w:eastAsia="sr-Cyrl-CS"/>
              </w:rPr>
            </w:pPr>
            <w:r w:rsidRPr="00945C97">
              <w:rPr>
                <w:b/>
                <w:bCs/>
                <w:i/>
                <w:sz w:val="18"/>
                <w:szCs w:val="18"/>
                <w:lang w:eastAsia="sr-Cyrl-CS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9C746" w14:textId="77777777" w:rsidR="00122B36" w:rsidRPr="00945C9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EBE70" w14:textId="77777777" w:rsidR="00122B36" w:rsidRPr="00945C9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45C97">
              <w:rPr>
                <w:b/>
                <w:i/>
                <w:sz w:val="18"/>
                <w:szCs w:val="18"/>
              </w:rPr>
              <w:t>4</w:t>
            </w:r>
            <w:r w:rsidRPr="00945C97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=3+20%</w:t>
            </w:r>
          </w:p>
        </w:tc>
      </w:tr>
      <w:tr w:rsidR="00122B36" w:rsidRPr="00806F5D" w14:paraId="2306708A" w14:textId="77777777" w:rsidTr="004A5783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6D16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C6DB01" w14:textId="7618C3BF" w:rsidR="00122B36" w:rsidRPr="007376A7" w:rsidRDefault="00122B36" w:rsidP="00B77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 w:eastAsia="sr-Cyrl-CS"/>
              </w:rPr>
            </w:pPr>
            <w:bookmarkStart w:id="1" w:name="_Hlk173417623"/>
            <w:r>
              <w:rPr>
                <w:sz w:val="22"/>
                <w:szCs w:val="22"/>
                <w:lang w:val="sr-Cyrl-RS" w:eastAsia="sr-Cyrl-CS"/>
              </w:rPr>
              <w:t>Услуга и</w:t>
            </w:r>
            <w:r w:rsidRPr="007376A7">
              <w:rPr>
                <w:sz w:val="22"/>
                <w:szCs w:val="22"/>
                <w:lang w:eastAsia="sr-Cyrl-CS"/>
              </w:rPr>
              <w:t>знајмљивањ</w:t>
            </w:r>
            <w:r w:rsidR="001358FB">
              <w:rPr>
                <w:sz w:val="22"/>
                <w:szCs w:val="22"/>
                <w:lang w:val="sr-Cyrl-RS" w:eastAsia="sr-Cyrl-CS"/>
              </w:rPr>
              <w:t>а</w:t>
            </w:r>
            <w:r>
              <w:rPr>
                <w:sz w:val="22"/>
                <w:szCs w:val="22"/>
                <w:lang w:val="sr-Cyrl-RS" w:eastAsia="sr-Cyrl-CS"/>
              </w:rPr>
              <w:t>,</w:t>
            </w:r>
            <w:r w:rsidRPr="007376A7">
              <w:rPr>
                <w:sz w:val="22"/>
                <w:szCs w:val="22"/>
                <w:lang w:eastAsia="sr-Cyrl-CS"/>
              </w:rPr>
              <w:t xml:space="preserve"> монтаж</w:t>
            </w:r>
            <w:r w:rsidR="001358FB">
              <w:rPr>
                <w:sz w:val="22"/>
                <w:szCs w:val="22"/>
                <w:lang w:val="sr-Cyrl-RS" w:eastAsia="sr-Cyrl-CS"/>
              </w:rPr>
              <w:t>е</w:t>
            </w:r>
            <w:r w:rsidRPr="007376A7">
              <w:rPr>
                <w:sz w:val="22"/>
                <w:szCs w:val="22"/>
                <w:lang w:eastAsia="sr-Cyrl-CS"/>
              </w:rPr>
              <w:t xml:space="preserve"> и демонтаж</w:t>
            </w:r>
            <w:r w:rsidR="001358FB">
              <w:rPr>
                <w:sz w:val="22"/>
                <w:szCs w:val="22"/>
                <w:lang w:val="sr-Cyrl-RS" w:eastAsia="sr-Cyrl-CS"/>
              </w:rPr>
              <w:t>е</w:t>
            </w:r>
            <w:r w:rsidRPr="007376A7">
              <w:rPr>
                <w:sz w:val="22"/>
                <w:szCs w:val="22"/>
                <w:lang w:eastAsia="sr-Cyrl-CS"/>
              </w:rPr>
              <w:t xml:space="preserve"> пројектора високе резолуције и лаптопа, платна за пројектовање</w:t>
            </w:r>
            <w:r>
              <w:rPr>
                <w:sz w:val="22"/>
                <w:szCs w:val="22"/>
                <w:lang w:val="sr-Cyrl-RS" w:eastAsia="sr-Cyrl-CS"/>
              </w:rPr>
              <w:t>,</w:t>
            </w:r>
            <w:r w:rsidRPr="007376A7">
              <w:rPr>
                <w:sz w:val="22"/>
                <w:szCs w:val="22"/>
                <w:lang w:eastAsia="sr-Cyrl-CS"/>
              </w:rPr>
              <w:t xml:space="preserve"> аудио система за простор у коме се одржава једнодневни догађај</w:t>
            </w:r>
            <w:r>
              <w:rPr>
                <w:sz w:val="22"/>
                <w:szCs w:val="22"/>
                <w:lang w:val="sr-Cyrl-RS" w:eastAsia="sr-Cyrl-CS"/>
              </w:rPr>
              <w:t xml:space="preserve"> са 4 микрофона са услугом</w:t>
            </w:r>
            <w:r w:rsidR="001358FB">
              <w:rPr>
                <w:sz w:val="22"/>
                <w:szCs w:val="22"/>
                <w:lang w:val="sr-Cyrl-RS" w:eastAsia="sr-Cyrl-CS"/>
              </w:rPr>
              <w:t xml:space="preserve"> </w:t>
            </w:r>
            <w:r>
              <w:rPr>
                <w:sz w:val="22"/>
                <w:szCs w:val="22"/>
                <w:lang w:val="sr-Cyrl-RS" w:eastAsia="sr-Cyrl-CS"/>
              </w:rPr>
              <w:t>стручног управљања изнајмљене опреме</w:t>
            </w:r>
            <w:bookmarkEnd w:id="1"/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CC9280" w14:textId="77777777" w:rsidR="00122B36" w:rsidRPr="00806F5D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09E0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93E3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122B36" w:rsidRPr="00806F5D" w14:paraId="430A45FC" w14:textId="77777777" w:rsidTr="004A5783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2863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6F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D23807" w14:textId="7C7A2CE2" w:rsidR="00122B36" w:rsidRPr="007376A7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  <w:bookmarkStart w:id="2" w:name="_Hlk173417644"/>
            <w:r w:rsidRPr="007376A7">
              <w:rPr>
                <w:sz w:val="22"/>
                <w:szCs w:val="22"/>
                <w:lang w:val="sr-Cyrl-RS"/>
              </w:rPr>
              <w:t xml:space="preserve">Услуга </w:t>
            </w:r>
            <w:r w:rsidRPr="009A6B15">
              <w:rPr>
                <w:sz w:val="22"/>
                <w:szCs w:val="22"/>
                <w:lang w:val="sr-Cyrl-RS"/>
              </w:rPr>
              <w:t xml:space="preserve">кетеринга за једнодневни догађај </w:t>
            </w:r>
            <w:r w:rsidRPr="009A6B15">
              <w:rPr>
                <w:sz w:val="22"/>
                <w:szCs w:val="22"/>
                <w:u w:val="single"/>
                <w:lang w:val="sr-Cyrl-RS"/>
              </w:rPr>
              <w:t>до 100 учесника</w:t>
            </w:r>
            <w:r w:rsidRPr="009A6B15">
              <w:rPr>
                <w:sz w:val="22"/>
                <w:szCs w:val="22"/>
                <w:lang w:val="sr-Cyrl-RS"/>
              </w:rPr>
              <w:t xml:space="preserve"> (канапеи, коктелско послужење сланих пита, коктелско послужење меса и ситни колачи)</w:t>
            </w:r>
            <w:bookmarkEnd w:id="2"/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BC4B1F" w14:textId="77777777" w:rsidR="00122B36" w:rsidRPr="00806F5D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AB14A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333A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122B36" w:rsidRPr="00806F5D" w14:paraId="1D240092" w14:textId="77777777" w:rsidTr="004A5783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AF95" w14:textId="77777777" w:rsidR="00122B36" w:rsidRPr="007376A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04AB52" w14:textId="77777777" w:rsidR="000221A0" w:rsidRDefault="000221A0" w:rsidP="00B774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bookmarkStart w:id="3" w:name="_Hlk173417666"/>
          </w:p>
          <w:p w14:paraId="7D28C70C" w14:textId="74F5BA9A" w:rsidR="00122B36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val="sr-Cyrl-RS"/>
              </w:rPr>
            </w:pPr>
            <w:r w:rsidRPr="007376A7">
              <w:rPr>
                <w:bCs/>
                <w:sz w:val="22"/>
                <w:szCs w:val="22"/>
                <w:lang w:val="ru-RU"/>
              </w:rPr>
              <w:t xml:space="preserve">Пиће (кафа, вода, сокови) </w:t>
            </w:r>
            <w:r w:rsidRPr="007376A7">
              <w:rPr>
                <w:sz w:val="22"/>
                <w:szCs w:val="22"/>
                <w:u w:val="single"/>
                <w:lang w:val="sr-Cyrl-RS"/>
              </w:rPr>
              <w:t>до 100 учесника</w:t>
            </w:r>
            <w:bookmarkEnd w:id="3"/>
          </w:p>
          <w:p w14:paraId="32FBDB92" w14:textId="65620A0F" w:rsidR="000221A0" w:rsidRPr="007376A7" w:rsidRDefault="000221A0" w:rsidP="00B774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232E02" w14:textId="77777777" w:rsidR="00122B36" w:rsidRPr="00806F5D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8BE84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CC36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122B36" w:rsidRPr="00806F5D" w14:paraId="57222DF9" w14:textId="77777777" w:rsidTr="004A5783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A96C" w14:textId="77777777" w:rsidR="00122B36" w:rsidRPr="007376A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0E598C" w14:textId="25F0C8D8" w:rsidR="00122B36" w:rsidRPr="007376A7" w:rsidRDefault="00122B36" w:rsidP="00B774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7376A7">
              <w:rPr>
                <w:bCs/>
                <w:sz w:val="22"/>
                <w:szCs w:val="22"/>
                <w:lang w:val="ru-RU"/>
              </w:rPr>
              <w:t>Услуга декорације сале у којој се одржава догађај (</w:t>
            </w:r>
            <w:r>
              <w:rPr>
                <w:bCs/>
                <w:sz w:val="22"/>
                <w:szCs w:val="22"/>
                <w:lang w:val="ru-RU"/>
              </w:rPr>
              <w:t xml:space="preserve">4 </w:t>
            </w:r>
            <w:r w:rsidRPr="007376A7">
              <w:rPr>
                <w:bCs/>
                <w:sz w:val="22"/>
                <w:szCs w:val="22"/>
                <w:lang w:val="ru-RU"/>
              </w:rPr>
              <w:t>цветн</w:t>
            </w:r>
            <w:r>
              <w:rPr>
                <w:bCs/>
                <w:sz w:val="22"/>
                <w:szCs w:val="22"/>
                <w:lang w:val="ru-RU"/>
              </w:rPr>
              <w:t>а</w:t>
            </w:r>
            <w:r w:rsidRPr="007376A7">
              <w:rPr>
                <w:bCs/>
                <w:sz w:val="22"/>
                <w:szCs w:val="22"/>
                <w:lang w:val="ru-RU"/>
              </w:rPr>
              <w:t xml:space="preserve"> аранжман</w:t>
            </w:r>
            <w:r w:rsidR="009A6B15">
              <w:rPr>
                <w:bCs/>
                <w:sz w:val="22"/>
                <w:szCs w:val="22"/>
                <w:lang w:val="ru-RU"/>
              </w:rPr>
              <w:t>а</w:t>
            </w:r>
            <w:r w:rsidRPr="007376A7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A6B15">
              <w:rPr>
                <w:bCs/>
                <w:sz w:val="22"/>
                <w:szCs w:val="22"/>
                <w:lang w:val="ru-RU"/>
              </w:rPr>
              <w:t>као у опису предмета набавке</w:t>
            </w:r>
            <w:r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8E0402" w14:textId="77777777" w:rsidR="00122B36" w:rsidRPr="00806F5D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CAAC0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627E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122B36" w:rsidRPr="00806F5D" w14:paraId="5472A29C" w14:textId="77777777" w:rsidTr="004A5783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9E1F" w14:textId="77777777" w:rsidR="00122B36" w:rsidRPr="007376A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FA38CD" w14:textId="2F1A7B16" w:rsidR="00122B36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 w:eastAsia="sr-Cyrl-CS"/>
              </w:rPr>
            </w:pPr>
            <w:bookmarkStart w:id="4" w:name="_Hlk173417744"/>
            <w:r>
              <w:rPr>
                <w:sz w:val="22"/>
                <w:szCs w:val="22"/>
                <w:lang w:val="sr-Cyrl-RS" w:eastAsia="sr-Cyrl-CS"/>
              </w:rPr>
              <w:t>Услуга и</w:t>
            </w:r>
            <w:r w:rsidRPr="007376A7">
              <w:rPr>
                <w:sz w:val="22"/>
                <w:szCs w:val="22"/>
                <w:lang w:eastAsia="sr-Cyrl-CS"/>
              </w:rPr>
              <w:t>знајмљивањ</w:t>
            </w:r>
            <w:r>
              <w:rPr>
                <w:sz w:val="22"/>
                <w:szCs w:val="22"/>
                <w:lang w:val="sr-Cyrl-RS" w:eastAsia="sr-Cyrl-CS"/>
              </w:rPr>
              <w:t xml:space="preserve">а и постављања </w:t>
            </w:r>
            <w:r w:rsidR="009A6B15">
              <w:rPr>
                <w:sz w:val="22"/>
                <w:szCs w:val="22"/>
                <w:lang w:val="sr-Cyrl-RS" w:eastAsia="sr-Cyrl-CS"/>
              </w:rPr>
              <w:t xml:space="preserve">промо </w:t>
            </w:r>
            <w:r>
              <w:rPr>
                <w:sz w:val="22"/>
                <w:szCs w:val="22"/>
                <w:lang w:val="sr-Cyrl-RS" w:eastAsia="sr-Cyrl-CS"/>
              </w:rPr>
              <w:t>пулта за дочек и регистрацију учесника</w:t>
            </w:r>
            <w:bookmarkEnd w:id="4"/>
            <w:r w:rsidR="00932FBC">
              <w:rPr>
                <w:sz w:val="22"/>
                <w:szCs w:val="22"/>
                <w:lang w:val="sr-Cyrl-RS" w:eastAsia="sr-Cyrl-CS"/>
              </w:rPr>
              <w:t xml:space="preserve"> (без штампе)</w:t>
            </w:r>
          </w:p>
          <w:p w14:paraId="2AA0DDFC" w14:textId="11AA2FD8" w:rsidR="000221A0" w:rsidRDefault="000221A0" w:rsidP="00B7744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70D466" w14:textId="77777777" w:rsidR="00122B36" w:rsidRPr="00806F5D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154AD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41FF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122B36" w:rsidRPr="00806F5D" w14:paraId="399A42C4" w14:textId="77777777" w:rsidTr="004A5783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525BE" w14:textId="77777777" w:rsidR="00122B36" w:rsidRPr="007376A7" w:rsidRDefault="00122B36" w:rsidP="00B7744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F3D5E8" w14:textId="2155D5BF" w:rsidR="00122B36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val="sr-Cyrl-RS"/>
              </w:rPr>
            </w:pPr>
            <w:bookmarkStart w:id="5" w:name="_Hlk173417759"/>
            <w:r w:rsidRPr="00371F2A">
              <w:rPr>
                <w:bCs/>
                <w:sz w:val="22"/>
                <w:szCs w:val="22"/>
                <w:lang w:val="ru-RU"/>
              </w:rPr>
              <w:t xml:space="preserve">Обележја за учеснике </w:t>
            </w:r>
            <w:r>
              <w:rPr>
                <w:bCs/>
                <w:sz w:val="22"/>
                <w:szCs w:val="22"/>
                <w:lang w:val="ru-RU"/>
              </w:rPr>
              <w:t>(</w:t>
            </w:r>
            <w:r w:rsidRPr="007376A7">
              <w:rPr>
                <w:sz w:val="22"/>
                <w:szCs w:val="22"/>
                <w:u w:val="single"/>
                <w:lang w:val="sr-Cyrl-RS"/>
              </w:rPr>
              <w:t>до 100 учесника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sr-Cyrl-RS"/>
              </w:rPr>
              <w:t xml:space="preserve">- </w:t>
            </w:r>
            <w:r>
              <w:rPr>
                <w:bCs/>
                <w:sz w:val="22"/>
                <w:szCs w:val="22"/>
                <w:lang w:val="en-US"/>
              </w:rPr>
              <w:t>ID</w:t>
            </w:r>
            <w:r>
              <w:rPr>
                <w:bCs/>
                <w:sz w:val="22"/>
                <w:szCs w:val="22"/>
                <w:lang w:val="sr-Cyrl-RS"/>
              </w:rPr>
              <w:t xml:space="preserve"> картице са траком, без штампе)</w:t>
            </w:r>
            <w:bookmarkEnd w:id="5"/>
          </w:p>
          <w:p w14:paraId="2815D985" w14:textId="4261E751" w:rsidR="000221A0" w:rsidRPr="00371F2A" w:rsidRDefault="000221A0" w:rsidP="00B774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468194" w14:textId="77777777" w:rsidR="00122B36" w:rsidRPr="00806F5D" w:rsidRDefault="00122B36" w:rsidP="00B7744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608CB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4185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122B36" w:rsidRPr="00806F5D" w14:paraId="5CB795BA" w14:textId="77777777" w:rsidTr="00B7744B">
        <w:trPr>
          <w:trHeight w:val="865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01C90" w14:textId="77777777" w:rsidR="00122B36" w:rsidRPr="00371F2A" w:rsidRDefault="00122B36" w:rsidP="00B774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sr-Cyrl-RS" w:eastAsia="sr-Cyrl-CS"/>
              </w:rPr>
            </w:pPr>
            <w:r w:rsidRPr="00371F2A">
              <w:rPr>
                <w:b/>
                <w:bCs/>
                <w:i/>
                <w:iCs/>
                <w:sz w:val="22"/>
                <w:szCs w:val="22"/>
                <w:lang w:val="sr-Cyrl-RS" w:eastAsia="sr-Cyrl-CS"/>
              </w:rPr>
              <w:t>УКУПНО</w:t>
            </w:r>
            <w:r>
              <w:rPr>
                <w:sz w:val="22"/>
                <w:szCs w:val="22"/>
                <w:lang w:val="sr-Cyrl-RS" w:eastAsia="sr-Cyrl-CS"/>
              </w:rPr>
              <w:t>: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554A578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CA876" w14:textId="77777777" w:rsidR="00122B36" w:rsidRPr="00806F5D" w:rsidRDefault="00122B36" w:rsidP="00B77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r-Cyrl-CS"/>
              </w:rPr>
            </w:pPr>
          </w:p>
        </w:tc>
      </w:tr>
    </w:tbl>
    <w:p w14:paraId="5B44E577" w14:textId="7D23E59C" w:rsidR="00122B36" w:rsidRDefault="00122B36" w:rsidP="00300F39">
      <w:pPr>
        <w:ind w:firstLine="720"/>
        <w:jc w:val="both"/>
        <w:rPr>
          <w:rFonts w:eastAsia="Arial Unicode MS"/>
          <w:kern w:val="1"/>
          <w:sz w:val="22"/>
          <w:szCs w:val="22"/>
          <w:lang w:val="sr-Cyrl-RS" w:eastAsia="ar-SA"/>
        </w:rPr>
      </w:pPr>
    </w:p>
    <w:p w14:paraId="0D1B687C" w14:textId="77777777" w:rsidR="00991D5F" w:rsidRPr="005F3392" w:rsidRDefault="000418A9" w:rsidP="00300F3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F3392">
        <w:rPr>
          <w:b/>
          <w:sz w:val="22"/>
          <w:szCs w:val="22"/>
          <w:u w:val="single"/>
          <w:lang w:val="sr-Cyrl-RS"/>
        </w:rPr>
        <w:lastRenderedPageBreak/>
        <w:t xml:space="preserve">2) </w:t>
      </w:r>
      <w:r w:rsidRPr="005F3392">
        <w:rPr>
          <w:b/>
          <w:sz w:val="22"/>
          <w:szCs w:val="22"/>
          <w:u w:val="single"/>
        </w:rPr>
        <w:t>Потврђујемо да су у п</w:t>
      </w:r>
      <w:r w:rsidRPr="005F3392">
        <w:rPr>
          <w:b/>
          <w:sz w:val="22"/>
          <w:szCs w:val="22"/>
          <w:u w:val="single"/>
          <w:lang w:val="ru-RU"/>
        </w:rPr>
        <w:t>онуђ</w:t>
      </w:r>
      <w:r w:rsidRPr="005F3392">
        <w:rPr>
          <w:b/>
          <w:sz w:val="22"/>
          <w:szCs w:val="22"/>
          <w:u w:val="single"/>
        </w:rPr>
        <w:t>ен</w:t>
      </w:r>
      <w:r w:rsidRPr="005F3392">
        <w:rPr>
          <w:b/>
          <w:sz w:val="22"/>
          <w:szCs w:val="22"/>
          <w:u w:val="single"/>
          <w:lang w:val="sr-Cyrl-RS"/>
        </w:rPr>
        <w:t>е</w:t>
      </w:r>
      <w:r w:rsidRPr="005F3392">
        <w:rPr>
          <w:b/>
          <w:sz w:val="22"/>
          <w:szCs w:val="22"/>
          <w:u w:val="single"/>
        </w:rPr>
        <w:t xml:space="preserve"> цен</w:t>
      </w:r>
      <w:r w:rsidRPr="005F3392">
        <w:rPr>
          <w:b/>
          <w:sz w:val="22"/>
          <w:szCs w:val="22"/>
          <w:u w:val="single"/>
          <w:lang w:val="sr-Cyrl-RS"/>
        </w:rPr>
        <w:t>е</w:t>
      </w:r>
      <w:r w:rsidRPr="005F3392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5F3392">
        <w:rPr>
          <w:b/>
          <w:sz w:val="22"/>
          <w:szCs w:val="22"/>
          <w:u w:val="single"/>
        </w:rPr>
        <w:t xml:space="preserve"> сви трошкови</w:t>
      </w:r>
      <w:r w:rsidR="00375C7C" w:rsidRPr="005F3392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5F339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5F339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5F339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6F841504" w14:textId="77777777" w:rsidR="00991D5F" w:rsidRPr="005F3392" w:rsidRDefault="00991D5F" w:rsidP="00300F39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C2F5D2D" w14:textId="387DA328" w:rsidR="00F03D0D" w:rsidRDefault="00F03D0D" w:rsidP="00300F39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14:paraId="46E9185D" w14:textId="77777777" w:rsidR="00BB2F92" w:rsidRPr="00F03D0D" w:rsidRDefault="00BB2F92" w:rsidP="00300F39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14:paraId="2F3345AD" w14:textId="77777777" w:rsidR="00016D98" w:rsidRPr="005F3392" w:rsidRDefault="00991D5F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5F3392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5F3392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5F339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5D04CA20" w14:textId="77777777" w:rsidR="00016D98" w:rsidRPr="005F3392" w:rsidRDefault="00016D98" w:rsidP="00300F39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250DD45D" w14:textId="0AFE55D6" w:rsidR="00D66603" w:rsidRDefault="00375C7C" w:rsidP="00300F39">
      <w:pPr>
        <w:suppressAutoHyphens/>
        <w:rPr>
          <w:b/>
          <w:iCs/>
          <w:sz w:val="22"/>
          <w:szCs w:val="22"/>
          <w:lang w:val="ru-RU"/>
        </w:rPr>
      </w:pPr>
      <w:r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5F3392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5F3392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5F3392">
        <w:rPr>
          <w:b/>
          <w:iCs/>
          <w:sz w:val="22"/>
          <w:szCs w:val="22"/>
          <w:lang w:val="ru-RU"/>
        </w:rPr>
        <w:t xml:space="preserve">од ______ дана од </w:t>
      </w:r>
      <w:r w:rsidRPr="005F3392">
        <w:rPr>
          <w:b/>
          <w:iCs/>
          <w:sz w:val="22"/>
          <w:szCs w:val="22"/>
          <w:lang w:val="ru-RU"/>
        </w:rPr>
        <w:t>дана доставе ра</w:t>
      </w:r>
      <w:r w:rsidR="00587F25" w:rsidRPr="005F3392">
        <w:rPr>
          <w:b/>
          <w:iCs/>
          <w:sz w:val="22"/>
          <w:szCs w:val="22"/>
          <w:lang w:val="ru-RU"/>
        </w:rPr>
        <w:t>ч</w:t>
      </w:r>
      <w:r w:rsidRPr="005F3392">
        <w:rPr>
          <w:b/>
          <w:iCs/>
          <w:sz w:val="22"/>
          <w:szCs w:val="22"/>
          <w:lang w:val="ru-RU"/>
        </w:rPr>
        <w:t xml:space="preserve">уна. </w:t>
      </w:r>
    </w:p>
    <w:p w14:paraId="5665F7DA" w14:textId="1E98AA8F" w:rsidR="00375C7C" w:rsidRPr="00160F2B" w:rsidRDefault="00375C7C" w:rsidP="00300F39">
      <w:pPr>
        <w:suppressAutoHyphens/>
        <w:rPr>
          <w:b/>
          <w:iCs/>
          <w:sz w:val="22"/>
          <w:szCs w:val="22"/>
          <w:lang w:val="sr-Latn-RS"/>
        </w:rPr>
      </w:pPr>
      <w:r w:rsidRPr="00160F2B">
        <w:rPr>
          <w:i/>
          <w:iCs/>
          <w:sz w:val="18"/>
          <w:szCs w:val="18"/>
          <w:lang w:val="ru-RU"/>
        </w:rPr>
        <w:t>(</w:t>
      </w:r>
      <w:r w:rsidR="00587F25" w:rsidRPr="00160F2B">
        <w:rPr>
          <w:i/>
          <w:iCs/>
          <w:sz w:val="18"/>
          <w:szCs w:val="18"/>
          <w:lang w:val="ru-RU"/>
        </w:rPr>
        <w:t xml:space="preserve">Рок плаћања </w:t>
      </w:r>
      <w:r w:rsidRPr="00160F2B">
        <w:rPr>
          <w:i/>
          <w:iCs/>
          <w:sz w:val="18"/>
          <w:szCs w:val="18"/>
          <w:lang w:val="ru-RU"/>
        </w:rPr>
        <w:t>не може бити краћи од 15 дана по пријему рачуна, ни дужи од 45 дана)</w:t>
      </w:r>
      <w:r w:rsidRPr="005F3392">
        <w:rPr>
          <w:i/>
          <w:iCs/>
          <w:sz w:val="20"/>
          <w:szCs w:val="20"/>
          <w:lang w:val="ru-RU"/>
        </w:rPr>
        <w:t xml:space="preserve"> </w:t>
      </w:r>
    </w:p>
    <w:p w14:paraId="20E23D57" w14:textId="77777777" w:rsidR="006033F9" w:rsidRPr="005F3392" w:rsidRDefault="006033F9" w:rsidP="00300F39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257EF99" w14:textId="77777777" w:rsidR="0051348A" w:rsidRPr="005F3392" w:rsidRDefault="0051348A" w:rsidP="00300F39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228F94E1" w14:textId="77777777" w:rsidR="00991D5F" w:rsidRPr="005F3392" w:rsidRDefault="00991D5F" w:rsidP="00300F39">
      <w:pPr>
        <w:jc w:val="both"/>
        <w:rPr>
          <w:sz w:val="22"/>
          <w:szCs w:val="22"/>
          <w:lang w:val="sr-Cyrl-RS"/>
        </w:rPr>
      </w:pPr>
      <w:r w:rsidRPr="005F3392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5F3392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5F3392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5F3392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794F3C79" w14:textId="180D47F1" w:rsidR="00991D5F" w:rsidRPr="00160F2B" w:rsidRDefault="00991D5F" w:rsidP="00300F39">
      <w:pPr>
        <w:suppressAutoHyphens/>
        <w:rPr>
          <w:rFonts w:eastAsia="Arial Unicode MS"/>
          <w:bCs/>
          <w:i/>
          <w:kern w:val="1"/>
          <w:sz w:val="18"/>
          <w:szCs w:val="18"/>
          <w:lang w:val="ru-RU" w:eastAsia="ar-SA"/>
        </w:rPr>
      </w:pP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                           </w:t>
      </w:r>
      <w:r w:rsid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             </w:t>
      </w:r>
      <w:r w:rsidRPr="00160F2B">
        <w:rPr>
          <w:rFonts w:eastAsia="Arial Unicode MS"/>
          <w:bCs/>
          <w:i/>
          <w:kern w:val="1"/>
          <w:sz w:val="18"/>
          <w:szCs w:val="18"/>
          <w:lang w:eastAsia="ar-SA"/>
        </w:rPr>
        <w:t xml:space="preserve">   </w:t>
      </w:r>
      <w:r w:rsidRPr="00160F2B">
        <w:rPr>
          <w:rFonts w:eastAsia="Arial Unicode MS"/>
          <w:bCs/>
          <w:i/>
          <w:kern w:val="1"/>
          <w:sz w:val="18"/>
          <w:szCs w:val="18"/>
          <w:lang w:val="sr-Cyrl-RS" w:eastAsia="ar-SA"/>
        </w:rPr>
        <w:t xml:space="preserve">  </w:t>
      </w: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 xml:space="preserve">(минимум </w:t>
      </w:r>
      <w:r w:rsidR="00122B36">
        <w:rPr>
          <w:rFonts w:eastAsia="Arial Unicode MS"/>
          <w:bCs/>
          <w:i/>
          <w:kern w:val="1"/>
          <w:sz w:val="18"/>
          <w:szCs w:val="18"/>
          <w:lang w:val="ru-RU" w:eastAsia="ar-SA"/>
        </w:rPr>
        <w:t>2</w:t>
      </w:r>
      <w:r w:rsidRPr="00160F2B">
        <w:rPr>
          <w:rFonts w:eastAsia="Arial Unicode MS"/>
          <w:bCs/>
          <w:i/>
          <w:kern w:val="1"/>
          <w:sz w:val="18"/>
          <w:szCs w:val="18"/>
          <w:lang w:val="ru-RU" w:eastAsia="ar-SA"/>
        </w:rPr>
        <w:t>0 дана)</w:t>
      </w:r>
    </w:p>
    <w:p w14:paraId="6FCFEBC2" w14:textId="77777777" w:rsidR="006033F9" w:rsidRDefault="006033F9" w:rsidP="00300F39">
      <w:pPr>
        <w:jc w:val="both"/>
        <w:rPr>
          <w:b/>
          <w:iCs/>
          <w:sz w:val="22"/>
          <w:szCs w:val="22"/>
          <w:lang w:val="sr-Cyrl-RS"/>
        </w:rPr>
      </w:pPr>
    </w:p>
    <w:p w14:paraId="5FBDB757" w14:textId="77777777" w:rsidR="00F03D0D" w:rsidRPr="00F03D0D" w:rsidRDefault="00F03D0D" w:rsidP="00300F39">
      <w:pPr>
        <w:jc w:val="both"/>
        <w:rPr>
          <w:b/>
          <w:iCs/>
          <w:sz w:val="22"/>
          <w:szCs w:val="22"/>
          <w:lang w:val="sr-Cyrl-RS"/>
        </w:rPr>
      </w:pPr>
    </w:p>
    <w:p w14:paraId="0C1C7A5F" w14:textId="57A5094D" w:rsidR="00991D5F" w:rsidRPr="00C77D59" w:rsidRDefault="005F3392" w:rsidP="00300F39">
      <w:pPr>
        <w:jc w:val="both"/>
        <w:rPr>
          <w:sz w:val="22"/>
          <w:szCs w:val="22"/>
          <w:lang w:val="sr-Cyrl-RS"/>
        </w:rPr>
      </w:pPr>
      <w:r w:rsidRPr="00C77D59">
        <w:rPr>
          <w:b/>
          <w:spacing w:val="-3"/>
          <w:sz w:val="22"/>
          <w:szCs w:val="22"/>
          <w:lang w:val="sr-Cyrl-RS"/>
        </w:rPr>
        <w:t>5</w:t>
      </w:r>
      <w:r w:rsidR="00991D5F" w:rsidRPr="00C77D59">
        <w:rPr>
          <w:b/>
          <w:spacing w:val="-3"/>
          <w:sz w:val="22"/>
          <w:szCs w:val="22"/>
          <w:lang w:val="sr-Latn-RS"/>
        </w:rPr>
        <w:t>)</w:t>
      </w:r>
      <w:r w:rsidR="00991D5F" w:rsidRPr="00C77D59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991D5F" w:rsidRPr="00C77D59">
        <w:rPr>
          <w:sz w:val="22"/>
          <w:szCs w:val="22"/>
          <w:lang w:val="en-US"/>
        </w:rPr>
        <w:t>Овим</w:t>
      </w:r>
      <w:proofErr w:type="spellEnd"/>
      <w:r w:rsidR="00991D5F" w:rsidRPr="00C77D59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C77D59">
        <w:rPr>
          <w:sz w:val="22"/>
          <w:szCs w:val="22"/>
          <w:lang w:val="en-US"/>
        </w:rPr>
        <w:t xml:space="preserve"> </w:t>
      </w:r>
      <w:r w:rsidR="00991D5F" w:rsidRPr="00C77D59">
        <w:rPr>
          <w:sz w:val="22"/>
          <w:szCs w:val="22"/>
        </w:rPr>
        <w:t>изјављујемо</w:t>
      </w:r>
      <w:r w:rsidR="00991D5F" w:rsidRPr="00C77D59">
        <w:rPr>
          <w:sz w:val="22"/>
          <w:szCs w:val="22"/>
          <w:lang w:val="en-US"/>
        </w:rPr>
        <w:t xml:space="preserve"> </w:t>
      </w:r>
      <w:r w:rsidR="00991D5F" w:rsidRPr="00C77D59">
        <w:rPr>
          <w:sz w:val="22"/>
          <w:szCs w:val="22"/>
        </w:rPr>
        <w:t>следеће:</w:t>
      </w:r>
    </w:p>
    <w:p w14:paraId="3B8F3420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1)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њeгoв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зaкoнски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зaступник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пeриoду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прeтхoдних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пeт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гoдинa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истeкa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рoкa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пoднoшeњe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пoнудa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oднoснo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приjaвa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ниje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прaвнoснaжнo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oсуђeн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oсим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aкo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прaвнoснaжнoм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прeсудoм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ниje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утврђeн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други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пeриoд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зaбрaнe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учeшћa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пoступку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нaбaвкe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>:</w:t>
      </w:r>
    </w:p>
    <w:p w14:paraId="7FCF9081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(1)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кoje</w:t>
      </w:r>
      <w:proofErr w:type="spellEnd"/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извршилo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кao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члaн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oргaнизoвaнe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криминaлнe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групe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удруживaњe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рaди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вршeњa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кривичних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58E79FBF" w14:textId="77777777" w:rsidR="00991D5F" w:rsidRPr="00C77D59" w:rsidRDefault="00991D5F" w:rsidP="00300F39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(2)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злoупoтрeбe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пoлoжaja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oдгoвoрнoг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лицa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злoупoтрeбe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вeзи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нaбaвкoм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примaњa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oбaвљaњу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дeлaтнoсти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oбaвљaњу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дeлaтнoсти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злoупoтрeбe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службeнoг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пoлoжaja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тргoвинe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утицajeм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примaњa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митa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прeвaрe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нeoснoвaнoг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дoбиjaњa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кoришћeњa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крeдитa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другe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пoгoднoсти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прeвaрe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oбaвљaњу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дeлaтнoсти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пoрeскe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утaje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тeрoризмa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пoдстицaњa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извршeњe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тeрoристичких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врбoвaњa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oбучaвaњa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вршeњe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тeрoристичких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тeрoристичкoг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удруживaњa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нoвцa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финaнсирaњa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тeрoризмa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тргoвинe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људимa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кривичнo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дeлo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зaснивaњa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рoпскoг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oднoсa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прeвoзa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лицa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рoпскoм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oднoсу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48E83808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2)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измириo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дoспeлe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пoрeзe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дoпринoсe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сoциjaлнo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oсигурaњe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му</w:t>
      </w:r>
      <w:proofErr w:type="spellEnd"/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oбaвeзуjућим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спoрaзумoм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рeшeњeм</w:t>
      </w:r>
      <w:proofErr w:type="spellEnd"/>
      <w:r w:rsidRPr="00C77D59">
        <w:rPr>
          <w:sz w:val="22"/>
          <w:szCs w:val="22"/>
          <w:lang w:val="en-GB" w:eastAsia="en-GB"/>
        </w:rPr>
        <w:t xml:space="preserve">, у </w:t>
      </w:r>
      <w:proofErr w:type="spellStart"/>
      <w:r w:rsidRPr="00C77D59">
        <w:rPr>
          <w:sz w:val="22"/>
          <w:szCs w:val="22"/>
          <w:lang w:val="en-GB" w:eastAsia="en-GB"/>
        </w:rPr>
        <w:t>склaду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пoсeбним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прoписoм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oдoбрeнo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oдлaгaњe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плaћaњa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дугa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укључуjући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свe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нaстaлe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кaмaтe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нoвчaнe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кaзнe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0FBA55FD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3)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није</w:t>
      </w:r>
      <w:r w:rsidRPr="00C77D59">
        <w:rPr>
          <w:sz w:val="22"/>
          <w:szCs w:val="22"/>
          <w:lang w:val="en-GB" w:eastAsia="en-GB"/>
        </w:rPr>
        <w:t xml:space="preserve">у </w:t>
      </w:r>
      <w:proofErr w:type="spellStart"/>
      <w:r w:rsidRPr="00C77D59">
        <w:rPr>
          <w:sz w:val="22"/>
          <w:szCs w:val="22"/>
          <w:lang w:val="en-GB" w:eastAsia="en-GB"/>
        </w:rPr>
        <w:t>пeриoду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прeтхoднe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двe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гoдинe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истeкa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рoкa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пoднoшeњe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пoнудa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oднoснo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приjaвa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пoврeдиo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oблaсти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зaштитe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живoтнe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срeдинe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сoциjaлнoг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рaднoг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прaвa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укључуjући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кoлeктивнe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угoвoрe</w:t>
      </w:r>
      <w:proofErr w:type="spellEnd"/>
      <w:r w:rsidRPr="00C77D59">
        <w:rPr>
          <w:sz w:val="22"/>
          <w:szCs w:val="22"/>
          <w:lang w:val="en-GB" w:eastAsia="en-GB"/>
        </w:rPr>
        <w:t xml:space="preserve">, a </w:t>
      </w:r>
      <w:proofErr w:type="spellStart"/>
      <w:r w:rsidRPr="00C77D59">
        <w:rPr>
          <w:sz w:val="22"/>
          <w:szCs w:val="22"/>
          <w:lang w:val="en-GB" w:eastAsia="en-GB"/>
        </w:rPr>
        <w:t>нaрoчитo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исплaтe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угoвoрeнe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зaрaдe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других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oбaвeзних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исплaтa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укључуjући</w:t>
      </w:r>
      <w:proofErr w:type="spellEnd"/>
      <w:r w:rsidRPr="00C77D59">
        <w:rPr>
          <w:sz w:val="22"/>
          <w:szCs w:val="22"/>
          <w:lang w:val="en-GB" w:eastAsia="en-GB"/>
        </w:rPr>
        <w:t xml:space="preserve"> и </w:t>
      </w:r>
      <w:proofErr w:type="spellStart"/>
      <w:r w:rsidRPr="00C77D59">
        <w:rPr>
          <w:sz w:val="22"/>
          <w:szCs w:val="22"/>
          <w:lang w:val="en-GB" w:eastAsia="en-GB"/>
        </w:rPr>
        <w:t>oбaвeзe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склaду</w:t>
      </w:r>
      <w:proofErr w:type="spellEnd"/>
      <w:r w:rsidRPr="00C77D59">
        <w:rPr>
          <w:sz w:val="22"/>
          <w:szCs w:val="22"/>
          <w:lang w:val="en-GB" w:eastAsia="en-GB"/>
        </w:rPr>
        <w:t xml:space="preserve"> с </w:t>
      </w:r>
      <w:proofErr w:type="spellStart"/>
      <w:r w:rsidRPr="00C77D59">
        <w:rPr>
          <w:sz w:val="22"/>
          <w:szCs w:val="22"/>
          <w:lang w:val="en-GB" w:eastAsia="en-GB"/>
        </w:rPr>
        <w:t>oдрeдбaмa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мeђунaрoдних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кoнвeнциja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7A817E88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C77D59">
        <w:rPr>
          <w:sz w:val="22"/>
          <w:szCs w:val="22"/>
          <w:lang w:val="en-GB" w:eastAsia="en-GB"/>
        </w:rPr>
        <w:t xml:space="preserve">4) </w:t>
      </w:r>
      <w:r w:rsidRPr="00C77D59">
        <w:rPr>
          <w:sz w:val="22"/>
          <w:szCs w:val="22"/>
          <w:lang w:val="sr-Cyrl-RS" w:eastAsia="en-GB"/>
        </w:rPr>
        <w:t xml:space="preserve">не </w:t>
      </w:r>
      <w:proofErr w:type="spellStart"/>
      <w:r w:rsidRPr="00C77D59">
        <w:rPr>
          <w:sz w:val="22"/>
          <w:szCs w:val="22"/>
          <w:lang w:val="en-GB" w:eastAsia="en-GB"/>
        </w:rPr>
        <w:t>пoстojи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сукoб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интeрeсa</w:t>
      </w:r>
      <w:proofErr w:type="spellEnd"/>
      <w:r w:rsidRPr="00C77D59">
        <w:rPr>
          <w:sz w:val="22"/>
          <w:szCs w:val="22"/>
          <w:lang w:val="en-GB" w:eastAsia="en-GB"/>
        </w:rPr>
        <w:t xml:space="preserve">, у </w:t>
      </w:r>
      <w:proofErr w:type="spellStart"/>
      <w:r w:rsidRPr="00C77D59">
        <w:rPr>
          <w:sz w:val="22"/>
          <w:szCs w:val="22"/>
          <w:lang w:val="en-GB" w:eastAsia="en-GB"/>
        </w:rPr>
        <w:t>смислу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oвoг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зaкoнa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кojи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мoжe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oтклoни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другим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мeрaмa</w:t>
      </w:r>
      <w:proofErr w:type="spellEnd"/>
      <w:r w:rsidRPr="00C77D59">
        <w:rPr>
          <w:sz w:val="22"/>
          <w:szCs w:val="22"/>
          <w:lang w:val="en-GB" w:eastAsia="en-GB"/>
        </w:rPr>
        <w:t>;</w:t>
      </w:r>
    </w:p>
    <w:p w14:paraId="54E02D61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C77D59">
        <w:rPr>
          <w:sz w:val="22"/>
          <w:szCs w:val="22"/>
          <w:lang w:val="en-GB" w:eastAsia="en-GB"/>
        </w:rPr>
        <w:t xml:space="preserve">5) </w:t>
      </w:r>
      <w:proofErr w:type="spellStart"/>
      <w:r w:rsidRPr="00C77D59">
        <w:rPr>
          <w:sz w:val="22"/>
          <w:szCs w:val="22"/>
          <w:lang w:val="en-GB" w:eastAsia="en-GB"/>
        </w:rPr>
        <w:t>приврeдни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 xml:space="preserve">није </w:t>
      </w:r>
      <w:proofErr w:type="spellStart"/>
      <w:r w:rsidRPr="00C77D59">
        <w:rPr>
          <w:sz w:val="22"/>
          <w:szCs w:val="22"/>
          <w:lang w:val="en-GB" w:eastAsia="en-GB"/>
        </w:rPr>
        <w:t>пoкушao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изврши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нeпримeрeн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утицaj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пoступaк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oдлучивaњa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нaручиoцa</w:t>
      </w:r>
      <w:proofErr w:type="spellEnd"/>
      <w:r w:rsidR="0074590D" w:rsidRPr="00C77D59">
        <w:rPr>
          <w:sz w:val="22"/>
          <w:szCs w:val="22"/>
          <w:lang w:val="sr-Cyrl-RS" w:eastAsia="en-GB"/>
        </w:rPr>
        <w:t>,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нити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је дошао</w:t>
      </w:r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пoвeрљивих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пoдaтaкa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би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мoгли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oмoгућe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прeднoст</w:t>
      </w:r>
      <w:proofErr w:type="spellEnd"/>
      <w:r w:rsidRPr="00C77D59">
        <w:rPr>
          <w:sz w:val="22"/>
          <w:szCs w:val="22"/>
          <w:lang w:val="en-GB" w:eastAsia="en-GB"/>
        </w:rPr>
        <w:t xml:space="preserve"> у </w:t>
      </w:r>
      <w:proofErr w:type="spellStart"/>
      <w:r w:rsidRPr="00C77D59">
        <w:rPr>
          <w:sz w:val="22"/>
          <w:szCs w:val="22"/>
          <w:lang w:val="en-GB" w:eastAsia="en-GB"/>
        </w:rPr>
        <w:t>пoступку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jaвнe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нaбaвкe</w:t>
      </w:r>
      <w:proofErr w:type="spellEnd"/>
      <w:r w:rsidR="0074590D" w:rsidRPr="00C77D59">
        <w:rPr>
          <w:sz w:val="22"/>
          <w:szCs w:val="22"/>
          <w:lang w:val="sr-Cyrl-RS" w:eastAsia="en-GB"/>
        </w:rPr>
        <w:t>,</w:t>
      </w:r>
      <w:r w:rsidRPr="00C77D59">
        <w:rPr>
          <w:sz w:val="22"/>
          <w:szCs w:val="22"/>
          <w:lang w:val="en-GB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нити</w:t>
      </w:r>
      <w:r w:rsidRPr="00C77D59">
        <w:rPr>
          <w:sz w:val="22"/>
          <w:szCs w:val="22"/>
          <w:lang w:val="en-GB" w:eastAsia="en-GB"/>
        </w:rPr>
        <w:t xml:space="preserve"> je </w:t>
      </w:r>
      <w:proofErr w:type="spellStart"/>
      <w:r w:rsidRPr="00C77D59">
        <w:rPr>
          <w:sz w:val="22"/>
          <w:szCs w:val="22"/>
          <w:lang w:val="en-GB" w:eastAsia="en-GB"/>
        </w:rPr>
        <w:t>дoстaвиo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oбмaњуjућe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пoдaткe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мoгу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утичу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нa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oдлукe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кoje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тичу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искључeњa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субjeктa</w:t>
      </w:r>
      <w:proofErr w:type="spellEnd"/>
      <w:r w:rsidRPr="00C77D59">
        <w:rPr>
          <w:sz w:val="22"/>
          <w:szCs w:val="22"/>
          <w:lang w:val="en-GB" w:eastAsia="en-GB"/>
        </w:rPr>
        <w:t xml:space="preserve">, </w:t>
      </w:r>
      <w:proofErr w:type="spellStart"/>
      <w:r w:rsidRPr="00C77D59">
        <w:rPr>
          <w:sz w:val="22"/>
          <w:szCs w:val="22"/>
          <w:lang w:val="en-GB" w:eastAsia="en-GB"/>
        </w:rPr>
        <w:t>избoрa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приврeднoг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субjeктa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или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дoдeлe</w:t>
      </w:r>
      <w:proofErr w:type="spellEnd"/>
      <w:r w:rsidRPr="00C77D59">
        <w:rPr>
          <w:sz w:val="22"/>
          <w:szCs w:val="22"/>
          <w:lang w:val="en-GB" w:eastAsia="en-GB"/>
        </w:rPr>
        <w:t xml:space="preserve"> </w:t>
      </w:r>
      <w:proofErr w:type="spellStart"/>
      <w:r w:rsidRPr="00C77D59">
        <w:rPr>
          <w:sz w:val="22"/>
          <w:szCs w:val="22"/>
          <w:lang w:val="en-GB" w:eastAsia="en-GB"/>
        </w:rPr>
        <w:t>угoвoрa</w:t>
      </w:r>
      <w:proofErr w:type="spellEnd"/>
      <w:r w:rsidRPr="00C77D59">
        <w:rPr>
          <w:sz w:val="22"/>
          <w:szCs w:val="22"/>
          <w:lang w:val="sr-Cyrl-RS" w:eastAsia="en-GB"/>
        </w:rPr>
        <w:t>.</w:t>
      </w:r>
    </w:p>
    <w:p w14:paraId="3739B363" w14:textId="77777777" w:rsidR="00991D5F" w:rsidRPr="00C77D59" w:rsidRDefault="00991D5F" w:rsidP="00300F39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C77D59">
        <w:rPr>
          <w:sz w:val="22"/>
          <w:szCs w:val="22"/>
          <w:lang w:val="ru-RU" w:eastAsia="en-GB"/>
        </w:rPr>
        <w:t>6)</w:t>
      </w:r>
      <w:r w:rsidRPr="000E3580">
        <w:rPr>
          <w:bCs/>
          <w:sz w:val="22"/>
          <w:szCs w:val="22"/>
          <w:lang w:val="sr-Cyrl-RS" w:eastAsia="en-GB"/>
        </w:rPr>
        <w:t xml:space="preserve"> </w:t>
      </w:r>
      <w:r w:rsidRPr="00C77D59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3BA3ABF1" w14:textId="77777777" w:rsidR="00ED1E98" w:rsidRPr="00C77D59" w:rsidRDefault="00ED1E98" w:rsidP="00300F39">
      <w:pPr>
        <w:jc w:val="both"/>
        <w:rPr>
          <w:b/>
          <w:sz w:val="22"/>
          <w:szCs w:val="22"/>
          <w:lang w:val="sr-Cyrl-RS"/>
        </w:rPr>
      </w:pPr>
    </w:p>
    <w:p w14:paraId="11080143" w14:textId="77777777" w:rsidR="00FB0A05" w:rsidRPr="000E3580" w:rsidRDefault="00FB0A05" w:rsidP="00300F39">
      <w:pPr>
        <w:jc w:val="both"/>
        <w:rPr>
          <w:b/>
          <w:sz w:val="22"/>
          <w:szCs w:val="22"/>
          <w:lang w:val="sr-Cyrl-RS"/>
        </w:rPr>
      </w:pPr>
    </w:p>
    <w:p w14:paraId="26AFBFA7" w14:textId="472A2CB8" w:rsidR="000E3580" w:rsidRPr="000E3580" w:rsidRDefault="00C77D59" w:rsidP="00300F39">
      <w:pPr>
        <w:ind w:right="6"/>
        <w:jc w:val="both"/>
        <w:rPr>
          <w:color w:val="000000"/>
          <w:sz w:val="22"/>
          <w:szCs w:val="22"/>
          <w:lang w:val="sr-Cyrl-RS" w:eastAsia="en-GB"/>
        </w:rPr>
      </w:pPr>
      <w:r w:rsidRPr="000E3580">
        <w:rPr>
          <w:b/>
          <w:sz w:val="22"/>
          <w:szCs w:val="22"/>
          <w:lang w:val="sr-Cyrl-RS"/>
        </w:rPr>
        <w:t>6</w:t>
      </w:r>
      <w:r w:rsidR="00991D5F" w:rsidRPr="000E3580">
        <w:rPr>
          <w:b/>
          <w:sz w:val="22"/>
          <w:szCs w:val="22"/>
          <w:lang w:val="sr-Cyrl-RS"/>
        </w:rPr>
        <w:t>)</w:t>
      </w:r>
      <w:r w:rsidR="000E3580"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="000E3580" w:rsidRPr="000E3580">
        <w:rPr>
          <w:color w:val="000000"/>
          <w:sz w:val="22"/>
          <w:szCs w:val="22"/>
          <w:lang w:val="sr-Cyrl-RS"/>
        </w:rPr>
        <w:t xml:space="preserve">Овим изјављујемо да </w:t>
      </w:r>
      <w:r w:rsidR="000E3580" w:rsidRPr="000E3580">
        <w:rPr>
          <w:b/>
          <w:bCs/>
          <w:i/>
          <w:iCs/>
          <w:color w:val="000000"/>
          <w:sz w:val="22"/>
          <w:szCs w:val="22"/>
          <w:lang w:val="sr-Cyrl-RS"/>
        </w:rPr>
        <w:t>ЈЕСМО - НИСМО</w:t>
      </w:r>
      <w:r w:rsidR="000E3580" w:rsidRPr="000E3580">
        <w:rPr>
          <w:color w:val="000000"/>
          <w:sz w:val="22"/>
          <w:szCs w:val="22"/>
          <w:lang w:val="sr-Cyrl-RS"/>
        </w:rPr>
        <w:t xml:space="preserve"> </w:t>
      </w:r>
      <w:r w:rsidR="000E3580" w:rsidRPr="000E3580">
        <w:rPr>
          <w:i/>
          <w:iCs/>
          <w:color w:val="000000"/>
          <w:sz w:val="22"/>
          <w:szCs w:val="22"/>
          <w:lang w:val="sr-Cyrl-RS"/>
        </w:rPr>
        <w:t xml:space="preserve">(означити заокруживањем, подвлачењем или на други одговорајући начин) </w:t>
      </w:r>
      <w:r w:rsidR="000E3580" w:rsidRPr="000E3580">
        <w:rPr>
          <w:color w:val="000000"/>
          <w:sz w:val="22"/>
          <w:szCs w:val="22"/>
          <w:lang w:val="sr-Cyrl-RS"/>
        </w:rPr>
        <w:t>регистровани на Порталу јавних набавки у својсту понуђача</w:t>
      </w:r>
      <w:r w:rsidR="000E3580" w:rsidRPr="000E3580">
        <w:rPr>
          <w:i/>
          <w:iCs/>
          <w:color w:val="000000"/>
          <w:sz w:val="22"/>
          <w:szCs w:val="22"/>
          <w:lang w:val="sr-Cyrl-RS"/>
        </w:rPr>
        <w:t>.</w:t>
      </w:r>
    </w:p>
    <w:p w14:paraId="3F582D2E" w14:textId="77777777" w:rsidR="000E3580" w:rsidRPr="000E3580" w:rsidRDefault="000E3580" w:rsidP="00300F39">
      <w:pPr>
        <w:ind w:right="6"/>
        <w:rPr>
          <w:sz w:val="22"/>
          <w:szCs w:val="22"/>
          <w:lang w:val="ru-RU"/>
        </w:rPr>
      </w:pPr>
    </w:p>
    <w:p w14:paraId="34CA0A70" w14:textId="775871A9" w:rsidR="000E3580" w:rsidRDefault="000E3580" w:rsidP="00300F39">
      <w:pPr>
        <w:ind w:right="6"/>
        <w:rPr>
          <w:sz w:val="22"/>
          <w:szCs w:val="22"/>
          <w:lang w:val="ru-RU"/>
        </w:rPr>
      </w:pPr>
    </w:p>
    <w:p w14:paraId="170D6459" w14:textId="77CF58DC" w:rsidR="00BB2F92" w:rsidRDefault="00BB2F92" w:rsidP="00300F39">
      <w:pPr>
        <w:ind w:right="6"/>
        <w:rPr>
          <w:sz w:val="22"/>
          <w:szCs w:val="22"/>
          <w:lang w:val="ru-RU"/>
        </w:rPr>
      </w:pPr>
    </w:p>
    <w:p w14:paraId="6890E868" w14:textId="77777777" w:rsidR="00BB2F92" w:rsidRPr="000E3580" w:rsidRDefault="00BB2F92" w:rsidP="00300F39">
      <w:pPr>
        <w:ind w:right="6"/>
        <w:rPr>
          <w:sz w:val="22"/>
          <w:szCs w:val="22"/>
          <w:lang w:val="ru-RU"/>
        </w:rPr>
      </w:pPr>
    </w:p>
    <w:p w14:paraId="45FF4487" w14:textId="633B0F7F" w:rsidR="000E3580" w:rsidRPr="000E3580" w:rsidRDefault="000E3580" w:rsidP="00300F39">
      <w:pPr>
        <w:ind w:right="6"/>
        <w:jc w:val="both"/>
        <w:rPr>
          <w:sz w:val="22"/>
          <w:szCs w:val="22"/>
          <w:lang w:val="ru-RU"/>
        </w:rPr>
      </w:pPr>
      <w:r w:rsidRPr="000E3580">
        <w:rPr>
          <w:b/>
          <w:bCs/>
          <w:color w:val="000000"/>
          <w:spacing w:val="-3"/>
          <w:sz w:val="22"/>
          <w:szCs w:val="22"/>
          <w:lang w:val="sr-Cyrl-RS"/>
        </w:rPr>
        <w:t>7</w:t>
      </w:r>
      <w:r w:rsidRPr="000E3580">
        <w:rPr>
          <w:b/>
          <w:bCs/>
          <w:color w:val="000000"/>
          <w:spacing w:val="-3"/>
          <w:sz w:val="22"/>
          <w:szCs w:val="22"/>
          <w:lang w:val="ru-RU"/>
        </w:rPr>
        <w:t>)</w:t>
      </w:r>
      <w:r w:rsidRPr="000E3580">
        <w:rPr>
          <w:color w:val="000000"/>
          <w:spacing w:val="-3"/>
          <w:sz w:val="22"/>
          <w:szCs w:val="22"/>
          <w:lang w:val="ru-RU"/>
        </w:rPr>
        <w:t xml:space="preserve"> </w:t>
      </w:r>
      <w:r w:rsidRPr="000E3580">
        <w:rPr>
          <w:color w:val="000000"/>
          <w:sz w:val="22"/>
          <w:szCs w:val="22"/>
          <w:lang w:val="sr-Cyrl-RS"/>
        </w:rPr>
        <w:t xml:space="preserve"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</w:t>
      </w:r>
      <w:r w:rsidRPr="000E3580">
        <w:rPr>
          <w:b/>
          <w:color w:val="000000"/>
          <w:sz w:val="22"/>
          <w:szCs w:val="22"/>
          <w:lang w:val="sr-Cyrl-RS"/>
        </w:rPr>
        <w:t>евидентира податке</w:t>
      </w:r>
      <w:r w:rsidRPr="000E3580">
        <w:rPr>
          <w:color w:val="000000"/>
          <w:sz w:val="22"/>
          <w:szCs w:val="22"/>
          <w:lang w:val="sr-Cyrl-RS"/>
        </w:rPr>
        <w:t xml:space="preserve"> о нама на Потралу јавних набавки, у циљу евидентирања закљученог уговора.</w:t>
      </w:r>
    </w:p>
    <w:p w14:paraId="286C0E72" w14:textId="6CF4C0B6" w:rsidR="0094455A" w:rsidRPr="000E3580" w:rsidRDefault="0094455A" w:rsidP="00300F39">
      <w:pPr>
        <w:jc w:val="both"/>
        <w:rPr>
          <w:rFonts w:eastAsia="Calibri"/>
          <w:sz w:val="22"/>
          <w:szCs w:val="22"/>
          <w:lang w:val="sr-Cyrl-RS"/>
        </w:rPr>
      </w:pPr>
    </w:p>
    <w:p w14:paraId="1D9B8C78" w14:textId="77777777" w:rsidR="00C77D59" w:rsidRDefault="00C77D59" w:rsidP="00300F39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7AE18CDA" w14:textId="77777777" w:rsidR="00B477D1" w:rsidRPr="0021528E" w:rsidRDefault="00B477D1" w:rsidP="00300F39">
      <w:pPr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21528E" w14:paraId="40F9EB8E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39E58E71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369659A5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</w:rPr>
            </w:pPr>
            <w:r w:rsidRPr="0021528E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21528E" w14:paraId="026301B4" w14:textId="77777777" w:rsidTr="00B6518C">
        <w:trPr>
          <w:jc w:val="right"/>
        </w:trPr>
        <w:tc>
          <w:tcPr>
            <w:tcW w:w="2520" w:type="dxa"/>
            <w:shd w:val="clear" w:color="auto" w:fill="auto"/>
          </w:tcPr>
          <w:p w14:paraId="4ECE6D8B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604D47DC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</w:rPr>
              <w:t>- потпис –</w:t>
            </w:r>
          </w:p>
          <w:p w14:paraId="0FCA9F03" w14:textId="77777777" w:rsidR="00B477D1" w:rsidRPr="0021528E" w:rsidRDefault="00B477D1" w:rsidP="00300F39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6B42F2A1" w14:textId="77777777" w:rsidR="00991D5F" w:rsidRPr="0021528E" w:rsidRDefault="00991D5F" w:rsidP="00300F3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22B0D05C" w14:textId="233ED834" w:rsidR="00300F39" w:rsidRDefault="00300F39" w:rsidP="00300F39">
      <w:pPr>
        <w:jc w:val="both"/>
        <w:rPr>
          <w:bCs/>
          <w:i/>
          <w:iCs/>
          <w:sz w:val="20"/>
          <w:szCs w:val="20"/>
        </w:rPr>
      </w:pPr>
    </w:p>
    <w:p w14:paraId="3CF8FEC2" w14:textId="37523756" w:rsidR="00300F39" w:rsidRDefault="00300F39" w:rsidP="00300F39">
      <w:pPr>
        <w:jc w:val="both"/>
        <w:rPr>
          <w:bCs/>
          <w:i/>
          <w:iCs/>
          <w:sz w:val="20"/>
          <w:szCs w:val="20"/>
        </w:rPr>
      </w:pPr>
    </w:p>
    <w:p w14:paraId="6821B66E" w14:textId="77777777" w:rsidR="00300F39" w:rsidRDefault="00300F39" w:rsidP="00300F39">
      <w:pPr>
        <w:jc w:val="both"/>
        <w:rPr>
          <w:bCs/>
          <w:i/>
          <w:iCs/>
          <w:sz w:val="20"/>
          <w:szCs w:val="20"/>
        </w:rPr>
      </w:pPr>
    </w:p>
    <w:p w14:paraId="601F7930" w14:textId="15824505" w:rsidR="00D74B5E" w:rsidRPr="00FB1B17" w:rsidRDefault="00300F39" w:rsidP="00FB1B17">
      <w:pPr>
        <w:jc w:val="both"/>
        <w:rPr>
          <w:bCs/>
          <w:i/>
          <w:iCs/>
          <w:sz w:val="20"/>
          <w:szCs w:val="20"/>
          <w:lang w:val="sr-Cyrl-RS"/>
        </w:rPr>
      </w:pPr>
      <w:r w:rsidRPr="00DF74BB">
        <w:rPr>
          <w:bCs/>
          <w:i/>
          <w:iCs/>
          <w:sz w:val="20"/>
          <w:szCs w:val="20"/>
        </w:rPr>
        <w:t>Напомен</w:t>
      </w:r>
      <w:r>
        <w:rPr>
          <w:bCs/>
          <w:i/>
          <w:iCs/>
          <w:sz w:val="20"/>
          <w:szCs w:val="20"/>
          <w:lang w:val="sr-Cyrl-RS"/>
        </w:rPr>
        <w:t>а</w:t>
      </w:r>
      <w:r w:rsidRPr="00DF74BB">
        <w:rPr>
          <w:bCs/>
          <w:i/>
          <w:iCs/>
          <w:sz w:val="20"/>
          <w:szCs w:val="20"/>
        </w:rPr>
        <w:t xml:space="preserve">: </w:t>
      </w:r>
      <w:r w:rsidRPr="00FB1B17">
        <w:rPr>
          <w:b/>
          <w:bCs/>
          <w:i/>
          <w:iCs/>
          <w:sz w:val="20"/>
          <w:szCs w:val="20"/>
        </w:rPr>
        <w:t>Понуду попунити на свим за то предвиђеним местима и потписати.</w:t>
      </w:r>
    </w:p>
    <w:sectPr w:rsidR="00D74B5E" w:rsidRPr="00FB1B17" w:rsidSect="00F03D0D">
      <w:footerReference w:type="even" r:id="rId8"/>
      <w:footerReference w:type="default" r:id="rId9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F5E5" w14:textId="77777777" w:rsidR="007C20D0" w:rsidRDefault="007C20D0">
      <w:r>
        <w:separator/>
      </w:r>
    </w:p>
  </w:endnote>
  <w:endnote w:type="continuationSeparator" w:id="0">
    <w:p w14:paraId="660775CA" w14:textId="77777777" w:rsidR="007C20D0" w:rsidRDefault="007C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F73A" w14:textId="7777777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22877" w14:textId="77777777" w:rsidR="004E2543" w:rsidRDefault="007C20D0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E6CA" w14:textId="3EE54947"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74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8A8177" w14:textId="77777777" w:rsidR="004E2543" w:rsidRDefault="007C20D0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5DBF" w14:textId="77777777" w:rsidR="007C20D0" w:rsidRDefault="007C20D0">
      <w:r>
        <w:separator/>
      </w:r>
    </w:p>
  </w:footnote>
  <w:footnote w:type="continuationSeparator" w:id="0">
    <w:p w14:paraId="7A60D9E2" w14:textId="77777777" w:rsidR="007C20D0" w:rsidRDefault="007C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A0758"/>
    <w:multiLevelType w:val="hybridMultilevel"/>
    <w:tmpl w:val="B932520E"/>
    <w:lvl w:ilvl="0" w:tplc="241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224D2C59"/>
    <w:multiLevelType w:val="hybridMultilevel"/>
    <w:tmpl w:val="92BA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A04E72"/>
    <w:multiLevelType w:val="hybridMultilevel"/>
    <w:tmpl w:val="E86E567A"/>
    <w:lvl w:ilvl="0" w:tplc="5D68CF5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CDA3D27"/>
    <w:multiLevelType w:val="hybridMultilevel"/>
    <w:tmpl w:val="E3A24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807"/>
    <w:multiLevelType w:val="hybridMultilevel"/>
    <w:tmpl w:val="FE06B1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96A"/>
    <w:rsid w:val="0000583D"/>
    <w:rsid w:val="00012386"/>
    <w:rsid w:val="000134B7"/>
    <w:rsid w:val="00016D98"/>
    <w:rsid w:val="000221A0"/>
    <w:rsid w:val="00022B77"/>
    <w:rsid w:val="0003068D"/>
    <w:rsid w:val="0004084E"/>
    <w:rsid w:val="000418A9"/>
    <w:rsid w:val="00042648"/>
    <w:rsid w:val="00043B86"/>
    <w:rsid w:val="0004795D"/>
    <w:rsid w:val="00065F9A"/>
    <w:rsid w:val="00066054"/>
    <w:rsid w:val="00080F68"/>
    <w:rsid w:val="000822C8"/>
    <w:rsid w:val="00084016"/>
    <w:rsid w:val="0009395A"/>
    <w:rsid w:val="00095745"/>
    <w:rsid w:val="000A243B"/>
    <w:rsid w:val="000A4054"/>
    <w:rsid w:val="000A561A"/>
    <w:rsid w:val="000B7D56"/>
    <w:rsid w:val="000C4B35"/>
    <w:rsid w:val="000D452B"/>
    <w:rsid w:val="000E078D"/>
    <w:rsid w:val="000E3580"/>
    <w:rsid w:val="000F560A"/>
    <w:rsid w:val="00116CB6"/>
    <w:rsid w:val="00117B9A"/>
    <w:rsid w:val="00122B36"/>
    <w:rsid w:val="00125679"/>
    <w:rsid w:val="001358FB"/>
    <w:rsid w:val="00141D39"/>
    <w:rsid w:val="00145038"/>
    <w:rsid w:val="00154E31"/>
    <w:rsid w:val="00160F2B"/>
    <w:rsid w:val="00166753"/>
    <w:rsid w:val="00184C6D"/>
    <w:rsid w:val="0018646F"/>
    <w:rsid w:val="00190BA2"/>
    <w:rsid w:val="001918DB"/>
    <w:rsid w:val="001A0D35"/>
    <w:rsid w:val="001C6F9E"/>
    <w:rsid w:val="001D0FF1"/>
    <w:rsid w:val="001D77E6"/>
    <w:rsid w:val="001E2068"/>
    <w:rsid w:val="001E449C"/>
    <w:rsid w:val="001E46E7"/>
    <w:rsid w:val="001F071A"/>
    <w:rsid w:val="001F270B"/>
    <w:rsid w:val="001F3543"/>
    <w:rsid w:val="001F7ECF"/>
    <w:rsid w:val="00206763"/>
    <w:rsid w:val="0021165C"/>
    <w:rsid w:val="0021528E"/>
    <w:rsid w:val="00234647"/>
    <w:rsid w:val="00236629"/>
    <w:rsid w:val="002476FE"/>
    <w:rsid w:val="0025437F"/>
    <w:rsid w:val="00286D11"/>
    <w:rsid w:val="002873B0"/>
    <w:rsid w:val="00287C07"/>
    <w:rsid w:val="0029789E"/>
    <w:rsid w:val="00297D02"/>
    <w:rsid w:val="002A7F51"/>
    <w:rsid w:val="002B0658"/>
    <w:rsid w:val="002B1F89"/>
    <w:rsid w:val="002B3039"/>
    <w:rsid w:val="002B55C7"/>
    <w:rsid w:val="002D3802"/>
    <w:rsid w:val="002E2E57"/>
    <w:rsid w:val="002E4D3D"/>
    <w:rsid w:val="002E627F"/>
    <w:rsid w:val="00300F39"/>
    <w:rsid w:val="00303061"/>
    <w:rsid w:val="003238F6"/>
    <w:rsid w:val="00331585"/>
    <w:rsid w:val="003316BB"/>
    <w:rsid w:val="00340141"/>
    <w:rsid w:val="00344C6C"/>
    <w:rsid w:val="00345798"/>
    <w:rsid w:val="00350472"/>
    <w:rsid w:val="003574CA"/>
    <w:rsid w:val="00360AA5"/>
    <w:rsid w:val="00375C7C"/>
    <w:rsid w:val="003A464A"/>
    <w:rsid w:val="003A7041"/>
    <w:rsid w:val="003B34FB"/>
    <w:rsid w:val="003D1EEA"/>
    <w:rsid w:val="003D3213"/>
    <w:rsid w:val="003E4FAD"/>
    <w:rsid w:val="003F2F5A"/>
    <w:rsid w:val="003F65BC"/>
    <w:rsid w:val="0041214B"/>
    <w:rsid w:val="00417F0F"/>
    <w:rsid w:val="004204A2"/>
    <w:rsid w:val="0042705C"/>
    <w:rsid w:val="0043609B"/>
    <w:rsid w:val="00443DC7"/>
    <w:rsid w:val="00461E28"/>
    <w:rsid w:val="004645A6"/>
    <w:rsid w:val="004A5783"/>
    <w:rsid w:val="004A7B6F"/>
    <w:rsid w:val="004D0FDE"/>
    <w:rsid w:val="004D7F4A"/>
    <w:rsid w:val="004E7C7E"/>
    <w:rsid w:val="004F4460"/>
    <w:rsid w:val="0051348A"/>
    <w:rsid w:val="00526E05"/>
    <w:rsid w:val="005300ED"/>
    <w:rsid w:val="00541DCF"/>
    <w:rsid w:val="00551BF1"/>
    <w:rsid w:val="00570351"/>
    <w:rsid w:val="00574EAC"/>
    <w:rsid w:val="00586EC3"/>
    <w:rsid w:val="00587F25"/>
    <w:rsid w:val="0059209C"/>
    <w:rsid w:val="005B24F8"/>
    <w:rsid w:val="005C281E"/>
    <w:rsid w:val="005F0643"/>
    <w:rsid w:val="005F09B1"/>
    <w:rsid w:val="005F3392"/>
    <w:rsid w:val="005F5BFE"/>
    <w:rsid w:val="006033F9"/>
    <w:rsid w:val="006166F5"/>
    <w:rsid w:val="00627D3D"/>
    <w:rsid w:val="006360C4"/>
    <w:rsid w:val="006419AF"/>
    <w:rsid w:val="00643522"/>
    <w:rsid w:val="006479BB"/>
    <w:rsid w:val="00650129"/>
    <w:rsid w:val="00663F71"/>
    <w:rsid w:val="006658B5"/>
    <w:rsid w:val="006913DC"/>
    <w:rsid w:val="006A698F"/>
    <w:rsid w:val="006A6FAC"/>
    <w:rsid w:val="006B0101"/>
    <w:rsid w:val="006B33F3"/>
    <w:rsid w:val="006B5F20"/>
    <w:rsid w:val="006B750D"/>
    <w:rsid w:val="006C1B79"/>
    <w:rsid w:val="006C59C7"/>
    <w:rsid w:val="006E223E"/>
    <w:rsid w:val="006E7DEB"/>
    <w:rsid w:val="006F4FDF"/>
    <w:rsid w:val="007015C6"/>
    <w:rsid w:val="0070319B"/>
    <w:rsid w:val="00714AA8"/>
    <w:rsid w:val="00723E54"/>
    <w:rsid w:val="00725A0A"/>
    <w:rsid w:val="0073438B"/>
    <w:rsid w:val="0073776D"/>
    <w:rsid w:val="00740F4B"/>
    <w:rsid w:val="00741E85"/>
    <w:rsid w:val="00743585"/>
    <w:rsid w:val="0074590D"/>
    <w:rsid w:val="007511E4"/>
    <w:rsid w:val="00762990"/>
    <w:rsid w:val="00765FF9"/>
    <w:rsid w:val="00774325"/>
    <w:rsid w:val="007808FD"/>
    <w:rsid w:val="007838EB"/>
    <w:rsid w:val="00787D3E"/>
    <w:rsid w:val="00793415"/>
    <w:rsid w:val="007A36F1"/>
    <w:rsid w:val="007A5BDB"/>
    <w:rsid w:val="007A71A8"/>
    <w:rsid w:val="007B64DA"/>
    <w:rsid w:val="007C20D0"/>
    <w:rsid w:val="007C605A"/>
    <w:rsid w:val="007D2E74"/>
    <w:rsid w:val="007D5E32"/>
    <w:rsid w:val="007E3324"/>
    <w:rsid w:val="007E49D8"/>
    <w:rsid w:val="007F0B86"/>
    <w:rsid w:val="0080798F"/>
    <w:rsid w:val="00812891"/>
    <w:rsid w:val="00815D8A"/>
    <w:rsid w:val="00822BA0"/>
    <w:rsid w:val="00833DAA"/>
    <w:rsid w:val="0083574B"/>
    <w:rsid w:val="00840194"/>
    <w:rsid w:val="00840E23"/>
    <w:rsid w:val="0086130B"/>
    <w:rsid w:val="00864693"/>
    <w:rsid w:val="00867077"/>
    <w:rsid w:val="00870DE1"/>
    <w:rsid w:val="00871DB9"/>
    <w:rsid w:val="00875097"/>
    <w:rsid w:val="00894D32"/>
    <w:rsid w:val="00896CD7"/>
    <w:rsid w:val="008975E7"/>
    <w:rsid w:val="008B1DF2"/>
    <w:rsid w:val="008B2658"/>
    <w:rsid w:val="008B4EFA"/>
    <w:rsid w:val="008D18C3"/>
    <w:rsid w:val="008D444A"/>
    <w:rsid w:val="008D456A"/>
    <w:rsid w:val="008D6A23"/>
    <w:rsid w:val="008E37FF"/>
    <w:rsid w:val="008E6F70"/>
    <w:rsid w:val="008E774F"/>
    <w:rsid w:val="008F377B"/>
    <w:rsid w:val="008F4E04"/>
    <w:rsid w:val="00900C77"/>
    <w:rsid w:val="00912790"/>
    <w:rsid w:val="0091755C"/>
    <w:rsid w:val="0093023D"/>
    <w:rsid w:val="00930298"/>
    <w:rsid w:val="00932FBC"/>
    <w:rsid w:val="0093301C"/>
    <w:rsid w:val="0094455A"/>
    <w:rsid w:val="0095685E"/>
    <w:rsid w:val="0096545A"/>
    <w:rsid w:val="00965BEF"/>
    <w:rsid w:val="00987C64"/>
    <w:rsid w:val="00991D5F"/>
    <w:rsid w:val="00993862"/>
    <w:rsid w:val="009A6B15"/>
    <w:rsid w:val="009B2D05"/>
    <w:rsid w:val="009C3382"/>
    <w:rsid w:val="009C4E2C"/>
    <w:rsid w:val="009F41C6"/>
    <w:rsid w:val="00A01494"/>
    <w:rsid w:val="00A0393E"/>
    <w:rsid w:val="00A06E63"/>
    <w:rsid w:val="00A11E36"/>
    <w:rsid w:val="00A21389"/>
    <w:rsid w:val="00A25118"/>
    <w:rsid w:val="00A31AAA"/>
    <w:rsid w:val="00A41821"/>
    <w:rsid w:val="00A46316"/>
    <w:rsid w:val="00A60BF4"/>
    <w:rsid w:val="00A6190D"/>
    <w:rsid w:val="00A62811"/>
    <w:rsid w:val="00A62F66"/>
    <w:rsid w:val="00A6349B"/>
    <w:rsid w:val="00A653EA"/>
    <w:rsid w:val="00A65EFA"/>
    <w:rsid w:val="00A72F3E"/>
    <w:rsid w:val="00A74B8A"/>
    <w:rsid w:val="00A755FA"/>
    <w:rsid w:val="00A7753A"/>
    <w:rsid w:val="00A9303B"/>
    <w:rsid w:val="00A94D48"/>
    <w:rsid w:val="00A97203"/>
    <w:rsid w:val="00AA2A9E"/>
    <w:rsid w:val="00AB3470"/>
    <w:rsid w:val="00AB42E3"/>
    <w:rsid w:val="00AC62F0"/>
    <w:rsid w:val="00AD750D"/>
    <w:rsid w:val="00AD75A5"/>
    <w:rsid w:val="00AF20D0"/>
    <w:rsid w:val="00AF2726"/>
    <w:rsid w:val="00AF39C7"/>
    <w:rsid w:val="00B01A0C"/>
    <w:rsid w:val="00B063AD"/>
    <w:rsid w:val="00B125F2"/>
    <w:rsid w:val="00B2329D"/>
    <w:rsid w:val="00B2736B"/>
    <w:rsid w:val="00B30DC5"/>
    <w:rsid w:val="00B460CA"/>
    <w:rsid w:val="00B477D1"/>
    <w:rsid w:val="00B87F69"/>
    <w:rsid w:val="00BB14FA"/>
    <w:rsid w:val="00BB2F92"/>
    <w:rsid w:val="00BC109A"/>
    <w:rsid w:val="00BC1C5E"/>
    <w:rsid w:val="00BC2D2C"/>
    <w:rsid w:val="00BD63E2"/>
    <w:rsid w:val="00BE67E6"/>
    <w:rsid w:val="00C0160B"/>
    <w:rsid w:val="00C143EA"/>
    <w:rsid w:val="00C2130A"/>
    <w:rsid w:val="00C34963"/>
    <w:rsid w:val="00C37202"/>
    <w:rsid w:val="00C44ADA"/>
    <w:rsid w:val="00C46EF0"/>
    <w:rsid w:val="00C51DDF"/>
    <w:rsid w:val="00C657ED"/>
    <w:rsid w:val="00C7296A"/>
    <w:rsid w:val="00C74C4F"/>
    <w:rsid w:val="00C77D59"/>
    <w:rsid w:val="00CA061F"/>
    <w:rsid w:val="00CA4648"/>
    <w:rsid w:val="00CA4E49"/>
    <w:rsid w:val="00CC25A7"/>
    <w:rsid w:val="00CD2D5C"/>
    <w:rsid w:val="00CD2E61"/>
    <w:rsid w:val="00CE2FBA"/>
    <w:rsid w:val="00CE652A"/>
    <w:rsid w:val="00CF5253"/>
    <w:rsid w:val="00CF67D7"/>
    <w:rsid w:val="00D16B36"/>
    <w:rsid w:val="00D21C95"/>
    <w:rsid w:val="00D26C3A"/>
    <w:rsid w:val="00D27C65"/>
    <w:rsid w:val="00D50C15"/>
    <w:rsid w:val="00D52D94"/>
    <w:rsid w:val="00D54C73"/>
    <w:rsid w:val="00D623E7"/>
    <w:rsid w:val="00D63939"/>
    <w:rsid w:val="00D664DE"/>
    <w:rsid w:val="00D66603"/>
    <w:rsid w:val="00D70BCE"/>
    <w:rsid w:val="00D72265"/>
    <w:rsid w:val="00D745A3"/>
    <w:rsid w:val="00D74B5E"/>
    <w:rsid w:val="00D76B0D"/>
    <w:rsid w:val="00D92B89"/>
    <w:rsid w:val="00DC3F02"/>
    <w:rsid w:val="00DD100A"/>
    <w:rsid w:val="00DD2A90"/>
    <w:rsid w:val="00DD5D2B"/>
    <w:rsid w:val="00DE379D"/>
    <w:rsid w:val="00DE74B6"/>
    <w:rsid w:val="00DF29FB"/>
    <w:rsid w:val="00E00824"/>
    <w:rsid w:val="00E01C98"/>
    <w:rsid w:val="00E0356A"/>
    <w:rsid w:val="00E03FC3"/>
    <w:rsid w:val="00E16703"/>
    <w:rsid w:val="00E2411C"/>
    <w:rsid w:val="00E41B2D"/>
    <w:rsid w:val="00E5042E"/>
    <w:rsid w:val="00E55A24"/>
    <w:rsid w:val="00E56CAC"/>
    <w:rsid w:val="00E603F4"/>
    <w:rsid w:val="00E63305"/>
    <w:rsid w:val="00E63C55"/>
    <w:rsid w:val="00E644D0"/>
    <w:rsid w:val="00E64F82"/>
    <w:rsid w:val="00E65532"/>
    <w:rsid w:val="00E65D31"/>
    <w:rsid w:val="00E80488"/>
    <w:rsid w:val="00E8302B"/>
    <w:rsid w:val="00E918EC"/>
    <w:rsid w:val="00E962AC"/>
    <w:rsid w:val="00EA5CDA"/>
    <w:rsid w:val="00EA6B15"/>
    <w:rsid w:val="00EA76C3"/>
    <w:rsid w:val="00EB397A"/>
    <w:rsid w:val="00EB5530"/>
    <w:rsid w:val="00ED1E98"/>
    <w:rsid w:val="00ED2F71"/>
    <w:rsid w:val="00EE1132"/>
    <w:rsid w:val="00EF1BB2"/>
    <w:rsid w:val="00EF2E2A"/>
    <w:rsid w:val="00EF636A"/>
    <w:rsid w:val="00F017EB"/>
    <w:rsid w:val="00F03D0D"/>
    <w:rsid w:val="00F04226"/>
    <w:rsid w:val="00F057D7"/>
    <w:rsid w:val="00F13859"/>
    <w:rsid w:val="00F2775A"/>
    <w:rsid w:val="00F40215"/>
    <w:rsid w:val="00F4666B"/>
    <w:rsid w:val="00F476AD"/>
    <w:rsid w:val="00F857EC"/>
    <w:rsid w:val="00F90930"/>
    <w:rsid w:val="00FA7CEB"/>
    <w:rsid w:val="00FB0A05"/>
    <w:rsid w:val="00FB1B17"/>
    <w:rsid w:val="00FC45FE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882F"/>
  <w15:docId w15:val="{6D12D904-9037-4313-9579-4E5F078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link w:val="ListParagraphChar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ListParagraphChar">
    <w:name w:val="List Paragraph Char"/>
    <w:link w:val="ListParagraph"/>
    <w:locked/>
    <w:rsid w:val="000E358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1EDF-49EE-428D-80AD-7D325455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98</cp:revision>
  <cp:lastPrinted>2021-07-15T09:53:00Z</cp:lastPrinted>
  <dcterms:created xsi:type="dcterms:W3CDTF">2023-04-26T12:14:00Z</dcterms:created>
  <dcterms:modified xsi:type="dcterms:W3CDTF">2024-08-02T07:50:00Z</dcterms:modified>
</cp:coreProperties>
</file>