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69" w:rsidRPr="00B555D1" w:rsidRDefault="00B86869" w:rsidP="00B86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</w:pPr>
      <w:r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 xml:space="preserve">ПРИЛОГ </w:t>
      </w:r>
      <w:r w:rsidR="00CF68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>4</w:t>
      </w:r>
      <w:r w:rsidRPr="00B555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  <w:t>.</w:t>
      </w:r>
    </w:p>
    <w:p w:rsidR="00B86869" w:rsidRPr="00B86869" w:rsidRDefault="00B86869" w:rsidP="00B86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 xml:space="preserve">МЕТОДЕ УЗОРКОВАЊА И АНАЛИТИЧКЕ РЕФЕРЕНТНЕ МЕТОДЕ </w:t>
      </w:r>
    </w:p>
    <w:p w:rsidR="00B86869" w:rsidRDefault="00B86869" w:rsidP="00B86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 xml:space="preserve">ЗА КОНТРОЛУ ПРИСУСТВА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sr-Latn-BA" w:eastAsia="en-GB"/>
        </w:rPr>
        <w:t xml:space="preserve">SALMONELLA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 w:eastAsia="en-GB"/>
        </w:rPr>
        <w:t>У ХРАНИ</w:t>
      </w:r>
    </w:p>
    <w:p w:rsidR="00B86869" w:rsidRDefault="00B86869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869" w:rsidRPr="005B58D1" w:rsidRDefault="00B86869" w:rsidP="005B5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Одељак</w:t>
      </w:r>
      <w:r w:rsidRPr="001B74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 w:rsidR="005B58D1">
        <w:rPr>
          <w:rFonts w:ascii="Times New Roman" w:hAnsi="Times New Roman" w:cs="Times New Roman"/>
          <w:b/>
          <w:sz w:val="24"/>
          <w:szCs w:val="24"/>
          <w:lang w:val="sr-Cyrl-RS"/>
        </w:rPr>
        <w:t>МАСА ПОШИЉКЕ 20 ТОНА, МАЊА ОД 20 ТОНА ИЛИ ВЕЋА ОД 20</w:t>
      </w:r>
      <w:r w:rsidR="000208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ТОНА</w:t>
      </w:r>
    </w:p>
    <w:p w:rsidR="00B86869" w:rsidRPr="00AA4E8C" w:rsidRDefault="00B86869" w:rsidP="001F3F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1528"/>
        <w:gridCol w:w="1701"/>
        <w:gridCol w:w="5780"/>
        <w:gridCol w:w="3003"/>
      </w:tblGrid>
      <w:tr w:rsidR="005B58D1" w:rsidRPr="00901814" w:rsidTr="00931EE6">
        <w:tc>
          <w:tcPr>
            <w:tcW w:w="3003" w:type="dxa"/>
            <w:shd w:val="clear" w:color="auto" w:fill="F2F2F2" w:themeFill="background1" w:themeFillShade="F2"/>
            <w:vAlign w:val="center"/>
          </w:tcPr>
          <w:p w:rsidR="005B58D1" w:rsidRPr="00901814" w:rsidRDefault="005B58D1" w:rsidP="0090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Аналитичка референтна метода</w:t>
            </w:r>
            <w:r w:rsid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(</w:t>
            </w:r>
            <w:r w:rsidR="0090181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footnoteReference w:id="1"/>
            </w:r>
            <w:r w:rsid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5B58D1" w:rsidRPr="00901814" w:rsidRDefault="005B58D1" w:rsidP="0090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Маса пошиљке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B58D1" w:rsidRPr="00901814" w:rsidRDefault="005B58D1" w:rsidP="0090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јединица узорка (</w:t>
            </w:r>
            <w:r w:rsidR="00931EE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n</w:t>
            </w:r>
            <w:r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780" w:type="dxa"/>
            <w:shd w:val="clear" w:color="auto" w:fill="F2F2F2" w:themeFill="background1" w:themeFillShade="F2"/>
            <w:vAlign w:val="center"/>
          </w:tcPr>
          <w:p w:rsidR="005B58D1" w:rsidRPr="00901814" w:rsidRDefault="00901814" w:rsidP="0090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Метода узорко</w:t>
            </w:r>
            <w:r w:rsidR="005B58D1"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вања</w:t>
            </w:r>
          </w:p>
        </w:tc>
        <w:tc>
          <w:tcPr>
            <w:tcW w:w="3003" w:type="dxa"/>
            <w:shd w:val="clear" w:color="auto" w:fill="F2F2F2" w:themeFill="background1" w:themeFillShade="F2"/>
            <w:vAlign w:val="center"/>
          </w:tcPr>
          <w:p w:rsidR="005B58D1" w:rsidRPr="00901814" w:rsidRDefault="005B58D1" w:rsidP="0090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Аналитички резултат потребан за сваку јединицу узорка исте пошиљке</w:t>
            </w:r>
          </w:p>
        </w:tc>
      </w:tr>
      <w:tr w:rsidR="00931EE6" w:rsidTr="00AA4E8C">
        <w:trPr>
          <w:trHeight w:val="903"/>
        </w:trPr>
        <w:tc>
          <w:tcPr>
            <w:tcW w:w="3003" w:type="dxa"/>
            <w:vMerge w:val="restart"/>
            <w:vAlign w:val="center"/>
          </w:tcPr>
          <w:p w:rsidR="00931EE6" w:rsidRPr="00901814" w:rsidRDefault="00931EE6" w:rsidP="0093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14">
              <w:rPr>
                <w:rFonts w:ascii="Times New Roman" w:hAnsi="Times New Roman" w:cs="Times New Roman"/>
                <w:bCs/>
                <w:color w:val="0A0A0A"/>
              </w:rPr>
              <w:t>SRPS EN ISO 6579-1:2017</w:t>
            </w:r>
            <w:r w:rsidRPr="00901814">
              <w:rPr>
                <w:bCs/>
                <w:color w:val="0A0A0A"/>
                <w:lang w:val="sr-Cyrl-RS"/>
              </w:rPr>
              <w:t xml:space="preserve"> </w:t>
            </w:r>
            <w:r w:rsidRPr="00901814">
              <w:rPr>
                <w:rFonts w:ascii="Times New Roman" w:hAnsi="Times New Roman" w:cs="Times New Roman"/>
                <w:bCs/>
                <w:color w:val="0A0A0A"/>
              </w:rPr>
              <w:t xml:space="preserve">Микробиологија ланца хране — Хоризонтална метода за откривање, одређивање броја и серотипизацију </w:t>
            </w:r>
            <w:r w:rsidRPr="00901814">
              <w:rPr>
                <w:rFonts w:ascii="Times New Roman" w:hAnsi="Times New Roman" w:cs="Times New Roman"/>
                <w:bCs/>
                <w:i/>
                <w:color w:val="0A0A0A"/>
              </w:rPr>
              <w:t>Salmonella</w:t>
            </w:r>
            <w:r w:rsidRPr="00901814">
              <w:rPr>
                <w:rFonts w:ascii="Times New Roman" w:hAnsi="Times New Roman" w:cs="Times New Roman"/>
                <w:bCs/>
                <w:color w:val="0A0A0A"/>
              </w:rPr>
              <w:t xml:space="preserve"> — Део 1: Откривање </w:t>
            </w:r>
            <w:r w:rsidRPr="00901814">
              <w:rPr>
                <w:rFonts w:ascii="Times New Roman" w:hAnsi="Times New Roman" w:cs="Times New Roman"/>
                <w:bCs/>
                <w:i/>
                <w:color w:val="0A0A0A"/>
              </w:rPr>
              <w:t>Salmonella</w:t>
            </w:r>
            <w:r w:rsidRPr="00901814">
              <w:rPr>
                <w:rFonts w:ascii="Times New Roman" w:hAnsi="Times New Roman" w:cs="Times New Roman"/>
                <w:bCs/>
                <w:color w:val="0A0A0A"/>
              </w:rPr>
              <w:t xml:space="preserve"> spp.</w:t>
            </w:r>
          </w:p>
        </w:tc>
        <w:tc>
          <w:tcPr>
            <w:tcW w:w="1528" w:type="dxa"/>
            <w:vAlign w:val="center"/>
          </w:tcPr>
          <w:p w:rsidR="00931EE6" w:rsidRPr="005B58D1" w:rsidRDefault="00931EE6" w:rsidP="00931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Мања од 20 тона</w:t>
            </w:r>
          </w:p>
        </w:tc>
        <w:tc>
          <w:tcPr>
            <w:tcW w:w="1701" w:type="dxa"/>
            <w:vAlign w:val="center"/>
          </w:tcPr>
          <w:p w:rsidR="00931EE6" w:rsidRPr="00931EE6" w:rsidRDefault="00931EE6" w:rsidP="00931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80" w:type="dxa"/>
            <w:vMerge w:val="restart"/>
            <w:vAlign w:val="center"/>
          </w:tcPr>
          <w:p w:rsidR="00931EE6" w:rsidRDefault="00931EE6" w:rsidP="00AA4E8C">
            <w:pPr>
              <w:ind w:left="35" w:right="144"/>
              <w:jc w:val="both"/>
              <w:rPr>
                <w:rFonts w:ascii="Times New Roman" w:hAnsi="Times New Roman" w:cs="Times New Roman"/>
              </w:rPr>
            </w:pPr>
            <w:r w:rsidRPr="00931EE6">
              <w:rPr>
                <w:rFonts w:ascii="Times New Roman" w:hAnsi="Times New Roman" w:cs="Times New Roman"/>
              </w:rPr>
              <w:t>Прикупља се n јединица узорка од по најмање 100 g. Ако су идентифи</w:t>
            </w:r>
            <w:r w:rsidRPr="00931EE6">
              <w:rPr>
                <w:rFonts w:ascii="Times New Roman" w:hAnsi="Times New Roman" w:cs="Times New Roman"/>
                <w:lang w:val="sr-Cyrl-RS"/>
              </w:rPr>
              <w:t>кова</w:t>
            </w:r>
            <w:r w:rsidRPr="00931EE6">
              <w:rPr>
                <w:rFonts w:ascii="Times New Roman" w:hAnsi="Times New Roman" w:cs="Times New Roman"/>
              </w:rPr>
              <w:t>не серије</w:t>
            </w:r>
            <w:r w:rsidRPr="00931EE6">
              <w:rPr>
                <w:rFonts w:ascii="Times New Roman" w:hAnsi="Times New Roman" w:cs="Times New Roman"/>
                <w:lang w:val="sr-Cyrl-RS"/>
              </w:rPr>
              <w:t xml:space="preserve"> (партије, лотови)</w:t>
            </w:r>
            <w:r w:rsidRPr="00931EE6">
              <w:rPr>
                <w:rFonts w:ascii="Times New Roman" w:hAnsi="Times New Roman" w:cs="Times New Roman"/>
              </w:rPr>
              <w:t xml:space="preserve">, јединице узорка прикупљају се из различитих насумично одабраних серија из пошиљке. </w:t>
            </w:r>
          </w:p>
          <w:p w:rsidR="00931EE6" w:rsidRPr="00931EE6" w:rsidRDefault="00931EE6" w:rsidP="00AA4E8C">
            <w:pPr>
              <w:ind w:left="35" w:right="144"/>
              <w:jc w:val="both"/>
              <w:rPr>
                <w:rFonts w:ascii="Times New Roman" w:hAnsi="Times New Roman" w:cs="Times New Roman"/>
              </w:rPr>
            </w:pPr>
            <w:r w:rsidRPr="00931EE6">
              <w:rPr>
                <w:rFonts w:ascii="Times New Roman" w:hAnsi="Times New Roman" w:cs="Times New Roman"/>
              </w:rPr>
              <w:t>Ако се серије не могу идентифи</w:t>
            </w:r>
            <w:r w:rsidRPr="00931EE6">
              <w:rPr>
                <w:rFonts w:ascii="Times New Roman" w:hAnsi="Times New Roman" w:cs="Times New Roman"/>
                <w:lang w:val="sr-Cyrl-RS"/>
              </w:rPr>
              <w:t>ков</w:t>
            </w:r>
            <w:r w:rsidRPr="00931EE6">
              <w:rPr>
                <w:rFonts w:ascii="Times New Roman" w:hAnsi="Times New Roman" w:cs="Times New Roman"/>
              </w:rPr>
              <w:t>ати, јединице узорка узимају се насумично из пошиљке. Обједињавање јединица узорка није до</w:t>
            </w:r>
            <w:r w:rsidRPr="00931EE6">
              <w:rPr>
                <w:rFonts w:ascii="Times New Roman" w:hAnsi="Times New Roman" w:cs="Times New Roman"/>
                <w:lang w:val="sr-Cyrl-RS"/>
              </w:rPr>
              <w:t>звољ</w:t>
            </w:r>
            <w:r w:rsidRPr="00931EE6">
              <w:rPr>
                <w:rFonts w:ascii="Times New Roman" w:hAnsi="Times New Roman" w:cs="Times New Roman"/>
              </w:rPr>
              <w:t>ено. Свака се јединица узорка испитује засебно.</w:t>
            </w:r>
          </w:p>
        </w:tc>
        <w:tc>
          <w:tcPr>
            <w:tcW w:w="3003" w:type="dxa"/>
            <w:vMerge w:val="restart"/>
            <w:vAlign w:val="center"/>
          </w:tcPr>
          <w:p w:rsidR="00931EE6" w:rsidRPr="00931EE6" w:rsidRDefault="00931EE6" w:rsidP="00931EE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31EE6">
              <w:rPr>
                <w:rFonts w:ascii="Times New Roman" w:hAnsi="Times New Roman" w:cs="Times New Roman"/>
                <w:lang w:val="sr-Cyrl-RS"/>
              </w:rPr>
              <w:t>У 2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931EE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31EE6">
              <w:rPr>
                <w:rFonts w:ascii="Times New Roman" w:hAnsi="Times New Roman" w:cs="Times New Roman"/>
              </w:rPr>
              <w:t>g</w:t>
            </w:r>
            <w:r w:rsidRPr="00931EE6">
              <w:rPr>
                <w:rFonts w:ascii="Times New Roman" w:hAnsi="Times New Roman" w:cs="Times New Roman"/>
                <w:lang w:val="sr-Cyrl-RS"/>
              </w:rPr>
              <w:t xml:space="preserve"> није пронађена </w:t>
            </w:r>
            <w:r w:rsidRPr="00931EE6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Salmonella</w:t>
            </w:r>
          </w:p>
        </w:tc>
      </w:tr>
      <w:tr w:rsidR="00931EE6" w:rsidTr="00AA4E8C">
        <w:trPr>
          <w:trHeight w:val="1270"/>
        </w:trPr>
        <w:tc>
          <w:tcPr>
            <w:tcW w:w="3003" w:type="dxa"/>
            <w:vMerge/>
          </w:tcPr>
          <w:p w:rsidR="00931EE6" w:rsidRDefault="00931EE6" w:rsidP="001F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931EE6" w:rsidRPr="005B58D1" w:rsidRDefault="00931EE6" w:rsidP="00931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 тона или више</w:t>
            </w:r>
          </w:p>
        </w:tc>
        <w:tc>
          <w:tcPr>
            <w:tcW w:w="1701" w:type="dxa"/>
            <w:vAlign w:val="center"/>
          </w:tcPr>
          <w:p w:rsidR="00931EE6" w:rsidRPr="00931EE6" w:rsidRDefault="00931EE6" w:rsidP="00931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780" w:type="dxa"/>
            <w:vMerge/>
          </w:tcPr>
          <w:p w:rsidR="00931EE6" w:rsidRDefault="00931EE6" w:rsidP="001F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931EE6" w:rsidRDefault="00931EE6" w:rsidP="001F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869" w:rsidRDefault="00B86869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872" w:rsidRPr="005B58D1" w:rsidRDefault="00020872" w:rsidP="00020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Одељак</w:t>
      </w:r>
      <w:r w:rsidRPr="001B74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БИЛО КОЈА МАСА ПОШИЉКЕ</w:t>
      </w:r>
    </w:p>
    <w:p w:rsidR="00020872" w:rsidRPr="00AA4E8C" w:rsidRDefault="00020872" w:rsidP="00020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1528"/>
        <w:gridCol w:w="1701"/>
        <w:gridCol w:w="5780"/>
        <w:gridCol w:w="3003"/>
      </w:tblGrid>
      <w:tr w:rsidR="00020872" w:rsidRPr="00901814" w:rsidTr="00154EE2">
        <w:tc>
          <w:tcPr>
            <w:tcW w:w="3003" w:type="dxa"/>
            <w:shd w:val="clear" w:color="auto" w:fill="F2F2F2" w:themeFill="background1" w:themeFillShade="F2"/>
            <w:vAlign w:val="center"/>
          </w:tcPr>
          <w:p w:rsidR="00020872" w:rsidRPr="00901814" w:rsidRDefault="00020872" w:rsidP="0002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Аналитичка референтна метода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(</w:t>
            </w:r>
            <w:r w:rsidRPr="000208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020872" w:rsidRPr="00901814" w:rsidRDefault="00020872" w:rsidP="0015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Маса пошиљке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20872" w:rsidRPr="00901814" w:rsidRDefault="00020872" w:rsidP="0015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јединица узорка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n</w:t>
            </w:r>
            <w:r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780" w:type="dxa"/>
            <w:shd w:val="clear" w:color="auto" w:fill="F2F2F2" w:themeFill="background1" w:themeFillShade="F2"/>
            <w:vAlign w:val="center"/>
          </w:tcPr>
          <w:p w:rsidR="00020872" w:rsidRPr="00901814" w:rsidRDefault="00020872" w:rsidP="0015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Метода узорко</w:t>
            </w:r>
            <w:r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вања</w:t>
            </w:r>
          </w:p>
        </w:tc>
        <w:tc>
          <w:tcPr>
            <w:tcW w:w="3003" w:type="dxa"/>
            <w:shd w:val="clear" w:color="auto" w:fill="F2F2F2" w:themeFill="background1" w:themeFillShade="F2"/>
            <w:vAlign w:val="center"/>
          </w:tcPr>
          <w:p w:rsidR="00020872" w:rsidRPr="00901814" w:rsidRDefault="00020872" w:rsidP="0015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18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Аналитички резултат потребан за сваку јединицу узорка исте пошиљке</w:t>
            </w:r>
          </w:p>
        </w:tc>
      </w:tr>
      <w:tr w:rsidR="00020872" w:rsidTr="00AA4E8C">
        <w:trPr>
          <w:trHeight w:val="2164"/>
        </w:trPr>
        <w:tc>
          <w:tcPr>
            <w:tcW w:w="3003" w:type="dxa"/>
            <w:vAlign w:val="center"/>
          </w:tcPr>
          <w:p w:rsidR="00020872" w:rsidRPr="00901814" w:rsidRDefault="00020872" w:rsidP="0015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14">
              <w:rPr>
                <w:rFonts w:ascii="Times New Roman" w:hAnsi="Times New Roman" w:cs="Times New Roman"/>
                <w:bCs/>
                <w:color w:val="0A0A0A"/>
              </w:rPr>
              <w:t>SRPS EN ISO 6579-1:2017</w:t>
            </w:r>
            <w:r w:rsidRPr="00901814">
              <w:rPr>
                <w:bCs/>
                <w:color w:val="0A0A0A"/>
                <w:lang w:val="sr-Cyrl-RS"/>
              </w:rPr>
              <w:t xml:space="preserve"> </w:t>
            </w:r>
            <w:r w:rsidRPr="00901814">
              <w:rPr>
                <w:rFonts w:ascii="Times New Roman" w:hAnsi="Times New Roman" w:cs="Times New Roman"/>
                <w:bCs/>
                <w:color w:val="0A0A0A"/>
              </w:rPr>
              <w:t xml:space="preserve">Микробиологија ланца хране — Хоризонтална метода за откривање, одређивање броја и серотипизацију </w:t>
            </w:r>
            <w:r w:rsidRPr="00901814">
              <w:rPr>
                <w:rFonts w:ascii="Times New Roman" w:hAnsi="Times New Roman" w:cs="Times New Roman"/>
                <w:bCs/>
                <w:i/>
                <w:color w:val="0A0A0A"/>
              </w:rPr>
              <w:t>Salmonella</w:t>
            </w:r>
            <w:r w:rsidRPr="00901814">
              <w:rPr>
                <w:rFonts w:ascii="Times New Roman" w:hAnsi="Times New Roman" w:cs="Times New Roman"/>
                <w:bCs/>
                <w:color w:val="0A0A0A"/>
              </w:rPr>
              <w:t xml:space="preserve"> — Део 1: Откривање </w:t>
            </w:r>
            <w:r w:rsidRPr="00901814">
              <w:rPr>
                <w:rFonts w:ascii="Times New Roman" w:hAnsi="Times New Roman" w:cs="Times New Roman"/>
                <w:bCs/>
                <w:i/>
                <w:color w:val="0A0A0A"/>
              </w:rPr>
              <w:t>Salmonella</w:t>
            </w:r>
            <w:r w:rsidRPr="00901814">
              <w:rPr>
                <w:rFonts w:ascii="Times New Roman" w:hAnsi="Times New Roman" w:cs="Times New Roman"/>
                <w:bCs/>
                <w:color w:val="0A0A0A"/>
              </w:rPr>
              <w:t xml:space="preserve"> spp.</w:t>
            </w:r>
          </w:p>
        </w:tc>
        <w:tc>
          <w:tcPr>
            <w:tcW w:w="1528" w:type="dxa"/>
            <w:vAlign w:val="center"/>
          </w:tcPr>
          <w:p w:rsidR="00020872" w:rsidRPr="005B58D1" w:rsidRDefault="00020872" w:rsidP="00154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Било која маса</w:t>
            </w:r>
          </w:p>
        </w:tc>
        <w:tc>
          <w:tcPr>
            <w:tcW w:w="1701" w:type="dxa"/>
            <w:vAlign w:val="center"/>
          </w:tcPr>
          <w:p w:rsidR="00020872" w:rsidRPr="00931EE6" w:rsidRDefault="00020872" w:rsidP="00154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80" w:type="dxa"/>
            <w:vAlign w:val="center"/>
          </w:tcPr>
          <w:p w:rsidR="00020872" w:rsidRDefault="00020872" w:rsidP="00AA4E8C">
            <w:pPr>
              <w:ind w:left="35" w:right="144"/>
              <w:jc w:val="both"/>
              <w:rPr>
                <w:rFonts w:ascii="Times New Roman" w:hAnsi="Times New Roman" w:cs="Times New Roman"/>
              </w:rPr>
            </w:pPr>
            <w:r w:rsidRPr="00931EE6">
              <w:rPr>
                <w:rFonts w:ascii="Times New Roman" w:hAnsi="Times New Roman" w:cs="Times New Roman"/>
              </w:rPr>
              <w:t>Прикупља се n јединица узорка од по најмање 100 g. Ако су идентифи</w:t>
            </w:r>
            <w:r w:rsidRPr="00931EE6">
              <w:rPr>
                <w:rFonts w:ascii="Times New Roman" w:hAnsi="Times New Roman" w:cs="Times New Roman"/>
                <w:lang w:val="sr-Cyrl-RS"/>
              </w:rPr>
              <w:t>кова</w:t>
            </w:r>
            <w:r w:rsidRPr="00931EE6">
              <w:rPr>
                <w:rFonts w:ascii="Times New Roman" w:hAnsi="Times New Roman" w:cs="Times New Roman"/>
              </w:rPr>
              <w:t>не серије</w:t>
            </w:r>
            <w:r w:rsidRPr="00931EE6">
              <w:rPr>
                <w:rFonts w:ascii="Times New Roman" w:hAnsi="Times New Roman" w:cs="Times New Roman"/>
                <w:lang w:val="sr-Cyrl-RS"/>
              </w:rPr>
              <w:t xml:space="preserve"> (партије, лотови)</w:t>
            </w:r>
            <w:r w:rsidRPr="00931EE6">
              <w:rPr>
                <w:rFonts w:ascii="Times New Roman" w:hAnsi="Times New Roman" w:cs="Times New Roman"/>
              </w:rPr>
              <w:t xml:space="preserve">, јединице узорка прикупљају се из различитих насумично одабраних серија из пошиљке. </w:t>
            </w:r>
          </w:p>
          <w:p w:rsidR="00020872" w:rsidRPr="00931EE6" w:rsidRDefault="00020872" w:rsidP="00AA4E8C">
            <w:pPr>
              <w:ind w:left="35" w:right="144"/>
              <w:jc w:val="both"/>
              <w:rPr>
                <w:rFonts w:ascii="Times New Roman" w:hAnsi="Times New Roman" w:cs="Times New Roman"/>
              </w:rPr>
            </w:pPr>
            <w:r w:rsidRPr="00931EE6">
              <w:rPr>
                <w:rFonts w:ascii="Times New Roman" w:hAnsi="Times New Roman" w:cs="Times New Roman"/>
              </w:rPr>
              <w:t>Ако се серије не могу идентифи</w:t>
            </w:r>
            <w:r w:rsidRPr="00931EE6">
              <w:rPr>
                <w:rFonts w:ascii="Times New Roman" w:hAnsi="Times New Roman" w:cs="Times New Roman"/>
                <w:lang w:val="sr-Cyrl-RS"/>
              </w:rPr>
              <w:t>ков</w:t>
            </w:r>
            <w:r w:rsidRPr="00931EE6">
              <w:rPr>
                <w:rFonts w:ascii="Times New Roman" w:hAnsi="Times New Roman" w:cs="Times New Roman"/>
              </w:rPr>
              <w:t>ати, јединице узорка узимају се насумично из пошиљке. Обједињавање јединица узорка није до</w:t>
            </w:r>
            <w:r w:rsidRPr="00931EE6">
              <w:rPr>
                <w:rFonts w:ascii="Times New Roman" w:hAnsi="Times New Roman" w:cs="Times New Roman"/>
                <w:lang w:val="sr-Cyrl-RS"/>
              </w:rPr>
              <w:t>звољ</w:t>
            </w:r>
            <w:r w:rsidRPr="00931EE6">
              <w:rPr>
                <w:rFonts w:ascii="Times New Roman" w:hAnsi="Times New Roman" w:cs="Times New Roman"/>
              </w:rPr>
              <w:t>ено. Свака се јединица узорка испитује засебно.</w:t>
            </w:r>
          </w:p>
        </w:tc>
        <w:tc>
          <w:tcPr>
            <w:tcW w:w="3003" w:type="dxa"/>
            <w:vAlign w:val="center"/>
          </w:tcPr>
          <w:p w:rsidR="00020872" w:rsidRPr="00931EE6" w:rsidRDefault="00020872" w:rsidP="00154EE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31EE6">
              <w:rPr>
                <w:rFonts w:ascii="Times New Roman" w:hAnsi="Times New Roman" w:cs="Times New Roman"/>
                <w:lang w:val="sr-Cyrl-RS"/>
              </w:rPr>
              <w:t>У 2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931EE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31EE6">
              <w:rPr>
                <w:rFonts w:ascii="Times New Roman" w:hAnsi="Times New Roman" w:cs="Times New Roman"/>
              </w:rPr>
              <w:t>g</w:t>
            </w:r>
            <w:r w:rsidRPr="00931EE6">
              <w:rPr>
                <w:rFonts w:ascii="Times New Roman" w:hAnsi="Times New Roman" w:cs="Times New Roman"/>
                <w:lang w:val="sr-Cyrl-RS"/>
              </w:rPr>
              <w:t xml:space="preserve"> није пронађена </w:t>
            </w:r>
            <w:r w:rsidRPr="00931EE6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Salmonella</w:t>
            </w:r>
          </w:p>
        </w:tc>
      </w:tr>
    </w:tbl>
    <w:p w:rsidR="001F4FEF" w:rsidRDefault="001F4FEF" w:rsidP="001F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4FEF" w:rsidSect="00B764C1">
      <w:pgSz w:w="16838" w:h="11906" w:orient="landscape"/>
      <w:pgMar w:top="567" w:right="820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06" w:rsidRDefault="00410A06" w:rsidP="002E70EC">
      <w:pPr>
        <w:spacing w:after="0" w:line="240" w:lineRule="auto"/>
      </w:pPr>
      <w:r>
        <w:separator/>
      </w:r>
    </w:p>
  </w:endnote>
  <w:endnote w:type="continuationSeparator" w:id="0">
    <w:p w:rsidR="00410A06" w:rsidRDefault="00410A06" w:rsidP="002E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06" w:rsidRDefault="00410A06" w:rsidP="002E70EC">
      <w:pPr>
        <w:spacing w:after="0" w:line="240" w:lineRule="auto"/>
      </w:pPr>
      <w:r>
        <w:separator/>
      </w:r>
    </w:p>
  </w:footnote>
  <w:footnote w:type="continuationSeparator" w:id="0">
    <w:p w:rsidR="00410A06" w:rsidRDefault="00410A06" w:rsidP="002E70EC">
      <w:pPr>
        <w:spacing w:after="0" w:line="240" w:lineRule="auto"/>
      </w:pPr>
      <w:r>
        <w:continuationSeparator/>
      </w:r>
    </w:p>
  </w:footnote>
  <w:footnote w:id="1">
    <w:p w:rsidR="00901814" w:rsidRPr="00901814" w:rsidRDefault="00901814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901814">
        <w:rPr>
          <w:rFonts w:ascii="Times New Roman" w:hAnsi="Times New Roman" w:cs="Times New Roman"/>
        </w:rPr>
        <w:t>Прим</w:t>
      </w:r>
      <w:bookmarkStart w:id="0" w:name="_GoBack"/>
      <w:bookmarkEnd w:id="0"/>
      <w:r w:rsidRPr="00901814">
        <w:rPr>
          <w:rFonts w:ascii="Times New Roman" w:hAnsi="Times New Roman" w:cs="Times New Roman"/>
        </w:rPr>
        <w:t>ењује се задња верзија аналитичке референтне методе или метода валид</w:t>
      </w:r>
      <w:r>
        <w:rPr>
          <w:rFonts w:ascii="Times New Roman" w:hAnsi="Times New Roman" w:cs="Times New Roman"/>
          <w:lang w:val="sr-Cyrl-RS"/>
        </w:rPr>
        <w:t>ов</w:t>
      </w:r>
      <w:r w:rsidRPr="00901814">
        <w:rPr>
          <w:rFonts w:ascii="Times New Roman" w:hAnsi="Times New Roman" w:cs="Times New Roman"/>
        </w:rPr>
        <w:t>ана у односу на њу у складу с</w:t>
      </w:r>
      <w:r>
        <w:rPr>
          <w:rFonts w:ascii="Times New Roman" w:hAnsi="Times New Roman" w:cs="Times New Roman"/>
          <w:lang w:val="sr-Cyrl-RS"/>
        </w:rPr>
        <w:t>а</w:t>
      </w:r>
      <w:r w:rsidRPr="00901814">
        <w:rPr>
          <w:rFonts w:ascii="Times New Roman" w:hAnsi="Times New Roman" w:cs="Times New Roman"/>
        </w:rPr>
        <w:t xml:space="preserve"> протоколом утврђеним у</w:t>
      </w:r>
      <w:r>
        <w:rPr>
          <w:rFonts w:ascii="Times New Roman" w:hAnsi="Times New Roman" w:cs="Times New Roman"/>
          <w:lang w:val="sr-Cyrl-RS"/>
        </w:rPr>
        <w:t xml:space="preserve"> стандарду </w:t>
      </w:r>
      <w:r w:rsidRPr="00901814">
        <w:rPr>
          <w:rFonts w:ascii="Times New Roman" w:eastAsia="Times New Roman" w:hAnsi="Times New Roman" w:cs="Times New Roman"/>
          <w:color w:val="0A0A0A"/>
          <w:kern w:val="36"/>
          <w:lang w:eastAsia="en-GB"/>
        </w:rPr>
        <w:t>SRPS EN ISO 16140-2:2016</w:t>
      </w:r>
      <w:r w:rsidRPr="00901814">
        <w:rPr>
          <w:rFonts w:ascii="Times New Roman" w:eastAsia="Times New Roman" w:hAnsi="Times New Roman" w:cs="Times New Roman"/>
          <w:color w:val="0A0A0A"/>
          <w:kern w:val="36"/>
          <w:lang w:val="sr-Cyrl-RS" w:eastAsia="en-GB"/>
        </w:rPr>
        <w:t xml:space="preserve"> </w:t>
      </w:r>
      <w:r w:rsidRPr="00901814">
        <w:rPr>
          <w:rFonts w:ascii="Times New Roman" w:hAnsi="Times New Roman" w:cs="Times New Roman"/>
          <w:lang w:val="sr-Cyrl-RS"/>
        </w:rPr>
        <w:t>Микробиологија ланца хране – Валидација методе – Део 2: Протокол за валидацију алтернативних (заштићених) метода у односу на референтну методу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5718"/>
    <w:multiLevelType w:val="hybridMultilevel"/>
    <w:tmpl w:val="1FB84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2C"/>
    <w:rsid w:val="00020872"/>
    <w:rsid w:val="00093C6F"/>
    <w:rsid w:val="00096036"/>
    <w:rsid w:val="00154784"/>
    <w:rsid w:val="00161DF4"/>
    <w:rsid w:val="001A01D0"/>
    <w:rsid w:val="001B7440"/>
    <w:rsid w:val="001E078F"/>
    <w:rsid w:val="001F3F41"/>
    <w:rsid w:val="001F4FEF"/>
    <w:rsid w:val="002200A5"/>
    <w:rsid w:val="002317F9"/>
    <w:rsid w:val="0029532A"/>
    <w:rsid w:val="002B60A3"/>
    <w:rsid w:val="002E5616"/>
    <w:rsid w:val="002E70EC"/>
    <w:rsid w:val="003917CA"/>
    <w:rsid w:val="003B0830"/>
    <w:rsid w:val="003B6B44"/>
    <w:rsid w:val="003E0C0E"/>
    <w:rsid w:val="003F01D5"/>
    <w:rsid w:val="00400F8C"/>
    <w:rsid w:val="00410A06"/>
    <w:rsid w:val="00456540"/>
    <w:rsid w:val="00497B9E"/>
    <w:rsid w:val="004A30A0"/>
    <w:rsid w:val="004F754C"/>
    <w:rsid w:val="0052632C"/>
    <w:rsid w:val="00535F5E"/>
    <w:rsid w:val="00552326"/>
    <w:rsid w:val="005B58D1"/>
    <w:rsid w:val="006D2A60"/>
    <w:rsid w:val="00764A7B"/>
    <w:rsid w:val="00764AA5"/>
    <w:rsid w:val="00780A7D"/>
    <w:rsid w:val="007C4C7D"/>
    <w:rsid w:val="007E0E35"/>
    <w:rsid w:val="00806B17"/>
    <w:rsid w:val="00825D5C"/>
    <w:rsid w:val="00860327"/>
    <w:rsid w:val="00867424"/>
    <w:rsid w:val="008E6969"/>
    <w:rsid w:val="00901814"/>
    <w:rsid w:val="00931EE6"/>
    <w:rsid w:val="0094565D"/>
    <w:rsid w:val="00982E6C"/>
    <w:rsid w:val="00982EB9"/>
    <w:rsid w:val="009B4A50"/>
    <w:rsid w:val="00A655D0"/>
    <w:rsid w:val="00A95D00"/>
    <w:rsid w:val="00AA4E8C"/>
    <w:rsid w:val="00AA5F3A"/>
    <w:rsid w:val="00AE283D"/>
    <w:rsid w:val="00B22348"/>
    <w:rsid w:val="00B41EE0"/>
    <w:rsid w:val="00B45ED5"/>
    <w:rsid w:val="00B555D1"/>
    <w:rsid w:val="00B55E4D"/>
    <w:rsid w:val="00B764C1"/>
    <w:rsid w:val="00B86869"/>
    <w:rsid w:val="00BE3AF0"/>
    <w:rsid w:val="00BE5996"/>
    <w:rsid w:val="00C40C20"/>
    <w:rsid w:val="00CD360E"/>
    <w:rsid w:val="00CF6848"/>
    <w:rsid w:val="00D31143"/>
    <w:rsid w:val="00DA0B8F"/>
    <w:rsid w:val="00DF2F82"/>
    <w:rsid w:val="00E1382A"/>
    <w:rsid w:val="00E4494E"/>
    <w:rsid w:val="00E46BEC"/>
    <w:rsid w:val="00E62819"/>
    <w:rsid w:val="00E802C3"/>
    <w:rsid w:val="00E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29EAC-18A9-49F4-AB90-F98C38D6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1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018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annex-1">
    <w:name w:val="title-annex-1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-annex-2">
    <w:name w:val="title-annex-2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-gr-seq-level-1">
    <w:name w:val="title-gr-seq-level-1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face">
    <w:name w:val="boldface"/>
    <w:basedOn w:val="DefaultParagraphFont"/>
    <w:rsid w:val="0052632C"/>
  </w:style>
  <w:style w:type="paragraph" w:styleId="NormalWeb">
    <w:name w:val="Normal (Web)"/>
    <w:basedOn w:val="Normal"/>
    <w:uiPriority w:val="99"/>
    <w:semiHidden/>
    <w:unhideWhenUsed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bl-norm">
    <w:name w:val="tbl-norm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632C"/>
    <w:rPr>
      <w:color w:val="0000FF"/>
      <w:u w:val="single"/>
    </w:rPr>
  </w:style>
  <w:style w:type="character" w:customStyle="1" w:styleId="superscript">
    <w:name w:val="superscript"/>
    <w:basedOn w:val="DefaultParagraphFont"/>
    <w:rsid w:val="0052632C"/>
  </w:style>
  <w:style w:type="paragraph" w:customStyle="1" w:styleId="item-none">
    <w:name w:val="item-none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bl-left">
    <w:name w:val="tbl-left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alics">
    <w:name w:val="italics"/>
    <w:basedOn w:val="DefaultParagraphFont"/>
    <w:rsid w:val="0052632C"/>
  </w:style>
  <w:style w:type="paragraph" w:customStyle="1" w:styleId="tbl-right">
    <w:name w:val="tbl-right"/>
    <w:basedOn w:val="Normal"/>
    <w:rsid w:val="005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55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70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0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0EC"/>
    <w:rPr>
      <w:vertAlign w:val="superscript"/>
    </w:rPr>
  </w:style>
  <w:style w:type="table" w:styleId="TableGrid">
    <w:name w:val="Table Grid"/>
    <w:basedOn w:val="TableNormal"/>
    <w:uiPriority w:val="39"/>
    <w:rsid w:val="001F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018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0181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9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3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3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7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1843-3C7F-40EB-94BD-9ADAB373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Savcic Petric</dc:creator>
  <cp:keywords/>
  <dc:description/>
  <cp:lastModifiedBy>Inspektor</cp:lastModifiedBy>
  <cp:revision>9</cp:revision>
  <dcterms:created xsi:type="dcterms:W3CDTF">2021-07-14T15:52:00Z</dcterms:created>
  <dcterms:modified xsi:type="dcterms:W3CDTF">2021-07-26T13:07:00Z</dcterms:modified>
</cp:coreProperties>
</file>