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C46AC" w14:textId="3C1A94D0" w:rsidR="00310F68" w:rsidRDefault="00310F68" w:rsidP="00A1332E">
      <w:pPr>
        <w:pStyle w:val="Heading1a"/>
        <w:keepNext w:val="0"/>
        <w:keepLines w:val="0"/>
        <w:tabs>
          <w:tab w:val="clear" w:pos="-720"/>
        </w:tabs>
        <w:suppressAutoHyphens w:val="0"/>
        <w:rPr>
          <w:bCs/>
          <w:smallCaps w:val="0"/>
          <w:sz w:val="28"/>
          <w:szCs w:val="28"/>
        </w:rPr>
      </w:pPr>
      <w:bookmarkStart w:id="0" w:name="_GoBack"/>
      <w:bookmarkEnd w:id="0"/>
      <w:r w:rsidRPr="00A1332E">
        <w:rPr>
          <w:bCs/>
          <w:smallCaps w:val="0"/>
          <w:sz w:val="28"/>
          <w:szCs w:val="28"/>
        </w:rPr>
        <w:t>REQUEST FOR EXPRESSIONS OF INTEREST</w:t>
      </w:r>
    </w:p>
    <w:p w14:paraId="62CBBD69" w14:textId="257877C9" w:rsidR="00DD3B89" w:rsidRPr="00A1332E" w:rsidRDefault="00DD3B89" w:rsidP="00A1332E">
      <w:pPr>
        <w:pStyle w:val="Heading1a"/>
        <w:keepNext w:val="0"/>
        <w:keepLines w:val="0"/>
        <w:tabs>
          <w:tab w:val="clear" w:pos="-720"/>
        </w:tabs>
        <w:suppressAutoHyphens w:val="0"/>
        <w:rPr>
          <w:bCs/>
          <w:smallCaps w:val="0"/>
          <w:sz w:val="28"/>
          <w:szCs w:val="28"/>
        </w:rPr>
      </w:pPr>
      <w:r w:rsidRPr="00DD3B89">
        <w:rPr>
          <w:bCs/>
          <w:smallCaps w:val="0"/>
          <w:sz w:val="28"/>
          <w:szCs w:val="28"/>
        </w:rPr>
        <w:t>(CONSULTING SERVICES – FIRMS SELECTION)</w:t>
      </w:r>
    </w:p>
    <w:p w14:paraId="73894A29" w14:textId="77777777" w:rsidR="00A1332E" w:rsidRDefault="00A1332E">
      <w:pPr>
        <w:suppressAutoHyphens/>
        <w:rPr>
          <w:rFonts w:ascii="Times New Roman" w:hAnsi="Times New Roman"/>
          <w:b/>
          <w:spacing w:val="-2"/>
          <w:sz w:val="24"/>
        </w:rPr>
      </w:pPr>
    </w:p>
    <w:p w14:paraId="4F3209DF" w14:textId="794F5553" w:rsidR="009830E4" w:rsidRDefault="00A470E3">
      <w:pPr>
        <w:suppressAutoHyphens/>
        <w:rPr>
          <w:rFonts w:ascii="Times New Roman" w:hAnsi="Times New Roman"/>
          <w:b/>
          <w:spacing w:val="-2"/>
          <w:sz w:val="24"/>
        </w:rPr>
      </w:pPr>
      <w:r>
        <w:rPr>
          <w:rFonts w:ascii="Times New Roman" w:hAnsi="Times New Roman"/>
          <w:b/>
          <w:spacing w:val="-2"/>
          <w:sz w:val="24"/>
        </w:rPr>
        <w:t>Republic of Serbia</w:t>
      </w:r>
    </w:p>
    <w:p w14:paraId="28ECB3DB" w14:textId="77777777" w:rsidR="00656C8E" w:rsidRPr="00656C8E" w:rsidRDefault="00656C8E" w:rsidP="00656C8E">
      <w:pPr>
        <w:pStyle w:val="BodyText"/>
        <w:rPr>
          <w:rFonts w:ascii="Times New Roman" w:hAnsi="Times New Roman"/>
          <w:b/>
        </w:rPr>
      </w:pPr>
      <w:r w:rsidRPr="00656C8E">
        <w:rPr>
          <w:rFonts w:ascii="Times New Roman" w:hAnsi="Times New Roman"/>
          <w:b/>
        </w:rPr>
        <w:t xml:space="preserve">Serbia Strengthening Agriculture Sector Capacities for Evidence-Based Policy Making </w:t>
      </w:r>
    </w:p>
    <w:p w14:paraId="301075B6" w14:textId="1BBCAA15" w:rsidR="00EC50B8" w:rsidRPr="00656C8E" w:rsidRDefault="00656C8E" w:rsidP="00656C8E">
      <w:pPr>
        <w:pStyle w:val="BodyText"/>
        <w:rPr>
          <w:rFonts w:ascii="Times New Roman" w:hAnsi="Times New Roman"/>
        </w:rPr>
      </w:pPr>
      <w:r w:rsidRPr="00656C8E">
        <w:rPr>
          <w:rFonts w:ascii="Times New Roman" w:hAnsi="Times New Roman"/>
        </w:rPr>
        <w:t>PHRD Grant No.: TF0B1676</w:t>
      </w:r>
    </w:p>
    <w:p w14:paraId="02809CC4" w14:textId="77777777" w:rsidR="009830E4" w:rsidRDefault="00EC50B8" w:rsidP="00EC50B8">
      <w:pPr>
        <w:suppressAutoHyphens/>
        <w:rPr>
          <w:rFonts w:ascii="Times New Roman" w:hAnsi="Times New Roman"/>
          <w:spacing w:val="-2"/>
          <w:sz w:val="24"/>
        </w:rPr>
      </w:pPr>
      <w:r w:rsidDel="00EC50B8">
        <w:rPr>
          <w:rFonts w:ascii="Times New Roman" w:hAnsi="Times New Roman"/>
          <w:spacing w:val="-2"/>
          <w:sz w:val="24"/>
        </w:rPr>
        <w:t xml:space="preserve"> </w:t>
      </w:r>
    </w:p>
    <w:p w14:paraId="14E237E5" w14:textId="19E734C8" w:rsidR="002822CB" w:rsidRDefault="00EC50B8" w:rsidP="00A1332E">
      <w:pPr>
        <w:pStyle w:val="BodyText"/>
        <w:spacing w:after="120"/>
        <w:rPr>
          <w:rFonts w:ascii="Times New Roman" w:hAnsi="Times New Roman"/>
          <w:b/>
        </w:rPr>
      </w:pPr>
      <w:r w:rsidRPr="001B0D84">
        <w:rPr>
          <w:rFonts w:ascii="Times New Roman" w:hAnsi="Times New Roman"/>
          <w:b/>
        </w:rPr>
        <w:t>Assignment Title</w:t>
      </w:r>
      <w:r w:rsidR="000C4041">
        <w:rPr>
          <w:rFonts w:ascii="Times New Roman" w:hAnsi="Times New Roman"/>
          <w:b/>
        </w:rPr>
        <w:t xml:space="preserve">: </w:t>
      </w:r>
      <w:r w:rsidR="00656C8E" w:rsidRPr="00656C8E">
        <w:rPr>
          <w:rFonts w:ascii="Times New Roman" w:hAnsi="Times New Roman"/>
          <w:b/>
        </w:rPr>
        <w:t>Capacity Building for Evidence-Based Policy-Making</w:t>
      </w:r>
    </w:p>
    <w:p w14:paraId="040BA45E" w14:textId="790085A0" w:rsidR="00EC50B8" w:rsidRDefault="00EC50B8" w:rsidP="00374AFB">
      <w:pPr>
        <w:pStyle w:val="BodyText"/>
        <w:spacing w:after="240"/>
        <w:rPr>
          <w:rFonts w:ascii="Times New Roman" w:hAnsi="Times New Roman"/>
        </w:rPr>
      </w:pPr>
      <w:r w:rsidRPr="00463365">
        <w:rPr>
          <w:rFonts w:ascii="Times New Roman" w:hAnsi="Times New Roman"/>
          <w:b/>
        </w:rPr>
        <w:t>Reference No</w:t>
      </w:r>
      <w:r w:rsidR="00A470E3" w:rsidRPr="00463365">
        <w:rPr>
          <w:rFonts w:ascii="Times New Roman" w:hAnsi="Times New Roman"/>
          <w:b/>
        </w:rPr>
        <w:t>.:</w:t>
      </w:r>
      <w:r w:rsidR="00A470E3">
        <w:rPr>
          <w:rFonts w:ascii="Times New Roman" w:hAnsi="Times New Roman"/>
        </w:rPr>
        <w:t xml:space="preserve"> </w:t>
      </w:r>
      <w:r w:rsidR="00656C8E" w:rsidRPr="00C840E8">
        <w:rPr>
          <w:rFonts w:ascii="Times New Roman" w:hAnsi="Times New Roman"/>
        </w:rPr>
        <w:t>SER-</w:t>
      </w:r>
      <w:r w:rsidR="00656C8E">
        <w:rPr>
          <w:rFonts w:ascii="Times New Roman" w:hAnsi="Times New Roman"/>
        </w:rPr>
        <w:t>GA</w:t>
      </w:r>
      <w:r w:rsidR="00656C8E" w:rsidRPr="00C840E8">
        <w:rPr>
          <w:rFonts w:ascii="Times New Roman" w:hAnsi="Times New Roman"/>
        </w:rPr>
        <w:t>-CQS-CS-2</w:t>
      </w:r>
      <w:r w:rsidR="00656C8E">
        <w:rPr>
          <w:rFonts w:ascii="Times New Roman" w:hAnsi="Times New Roman"/>
        </w:rPr>
        <w:t>3</w:t>
      </w:r>
      <w:r w:rsidR="00656C8E" w:rsidRPr="00C840E8">
        <w:rPr>
          <w:rFonts w:ascii="Times New Roman" w:hAnsi="Times New Roman"/>
        </w:rPr>
        <w:t>-</w:t>
      </w:r>
      <w:r w:rsidR="00656C8E">
        <w:rPr>
          <w:rFonts w:ascii="Times New Roman" w:hAnsi="Times New Roman"/>
        </w:rPr>
        <w:t>19</w:t>
      </w:r>
    </w:p>
    <w:p w14:paraId="0D7DA55B" w14:textId="4F73AD40" w:rsidR="00916E24" w:rsidRDefault="00656C8E" w:rsidP="00DD3B89">
      <w:pPr>
        <w:suppressAutoHyphens/>
        <w:spacing w:after="120"/>
        <w:jc w:val="both"/>
        <w:rPr>
          <w:rFonts w:ascii="Times New Roman" w:hAnsi="Times New Roman"/>
          <w:spacing w:val="-2"/>
          <w:sz w:val="24"/>
          <w:szCs w:val="24"/>
        </w:rPr>
      </w:pPr>
      <w:proofErr w:type="gramStart"/>
      <w:r w:rsidRPr="00656C8E">
        <w:rPr>
          <w:rFonts w:ascii="Times New Roman" w:hAnsi="Times New Roman"/>
          <w:spacing w:val="-2"/>
          <w:sz w:val="24"/>
          <w:szCs w:val="24"/>
        </w:rPr>
        <w:t>The Republic of Serbia has received a financing from the International Bank for Reconstruction and Development/International Development Association (“World Bank”), acting as administrator of grant funds provided by Japan (“Donor”) under the Policy and Human Resources Development Fund toward the cost of the Strengthening agriculture sector capacities for evidence-based policy making project (PHRD Grant) in the amount of USD 1,800,000, and intends to apply part of the proceeds for consulting services.</w:t>
      </w:r>
      <w:r w:rsidR="00374AFB" w:rsidRPr="00374AFB">
        <w:rPr>
          <w:rFonts w:ascii="Times New Roman" w:hAnsi="Times New Roman"/>
          <w:spacing w:val="-2"/>
          <w:sz w:val="24"/>
          <w:szCs w:val="24"/>
        </w:rPr>
        <w:t>.</w:t>
      </w:r>
      <w:proofErr w:type="gramEnd"/>
    </w:p>
    <w:p w14:paraId="33FA8FDB" w14:textId="15A640CA" w:rsidR="00374AFB" w:rsidRDefault="00374AFB" w:rsidP="00DD3B89">
      <w:pPr>
        <w:suppressAutoHyphens/>
        <w:spacing w:after="120"/>
        <w:jc w:val="both"/>
        <w:rPr>
          <w:rFonts w:ascii="Times New Roman" w:hAnsi="Times New Roman"/>
          <w:spacing w:val="-2"/>
          <w:sz w:val="24"/>
          <w:szCs w:val="24"/>
        </w:rPr>
      </w:pPr>
      <w:r w:rsidRPr="00BF53EB">
        <w:rPr>
          <w:rFonts w:ascii="Times New Roman" w:hAnsi="Times New Roman"/>
          <w:b/>
          <w:spacing w:val="-2"/>
          <w:sz w:val="24"/>
          <w:szCs w:val="24"/>
          <w:u w:val="single"/>
        </w:rPr>
        <w:t xml:space="preserve">Scope of </w:t>
      </w:r>
      <w:r>
        <w:rPr>
          <w:rFonts w:ascii="Times New Roman" w:hAnsi="Times New Roman"/>
          <w:b/>
          <w:spacing w:val="-2"/>
          <w:sz w:val="24"/>
          <w:szCs w:val="24"/>
          <w:u w:val="single"/>
        </w:rPr>
        <w:t>Services</w:t>
      </w:r>
    </w:p>
    <w:p w14:paraId="65856B80" w14:textId="77777777" w:rsidR="00291140" w:rsidRPr="00291140" w:rsidRDefault="00291140" w:rsidP="00291140">
      <w:pPr>
        <w:widowControl w:val="0"/>
        <w:tabs>
          <w:tab w:val="left" w:pos="823"/>
        </w:tabs>
        <w:autoSpaceDE w:val="0"/>
        <w:autoSpaceDN w:val="0"/>
        <w:spacing w:after="240"/>
        <w:ind w:left="353" w:hanging="353"/>
        <w:outlineLvl w:val="0"/>
        <w:rPr>
          <w:rFonts w:ascii="Times New Roman" w:hAnsi="Times New Roman"/>
          <w:b/>
          <w:bCs/>
          <w:sz w:val="24"/>
          <w:szCs w:val="24"/>
        </w:rPr>
      </w:pPr>
      <w:r w:rsidRPr="00291140">
        <w:rPr>
          <w:rFonts w:ascii="Times New Roman" w:hAnsi="Times New Roman"/>
          <w:b/>
          <w:bCs/>
          <w:sz w:val="24"/>
          <w:szCs w:val="24"/>
        </w:rPr>
        <w:t xml:space="preserve">Services to </w:t>
      </w:r>
      <w:proofErr w:type="gramStart"/>
      <w:r w:rsidRPr="00291140">
        <w:rPr>
          <w:rFonts w:ascii="Times New Roman" w:hAnsi="Times New Roman"/>
          <w:b/>
          <w:bCs/>
          <w:sz w:val="24"/>
          <w:szCs w:val="24"/>
        </w:rPr>
        <w:t>be provided</w:t>
      </w:r>
      <w:proofErr w:type="gramEnd"/>
      <w:r w:rsidRPr="00291140">
        <w:rPr>
          <w:rFonts w:ascii="Times New Roman" w:hAnsi="Times New Roman"/>
          <w:b/>
          <w:bCs/>
          <w:sz w:val="24"/>
          <w:szCs w:val="24"/>
        </w:rPr>
        <w:t xml:space="preserve"> by the Consultant under the Contract include: </w:t>
      </w:r>
    </w:p>
    <w:p w14:paraId="1F7A8532" w14:textId="77777777" w:rsidR="00656C8E" w:rsidRPr="00656C8E" w:rsidRDefault="00656C8E" w:rsidP="00656C8E">
      <w:pPr>
        <w:widowControl w:val="0"/>
        <w:autoSpaceDE w:val="0"/>
        <w:autoSpaceDN w:val="0"/>
        <w:spacing w:after="120" w:line="276" w:lineRule="exact"/>
        <w:jc w:val="both"/>
        <w:rPr>
          <w:rFonts w:ascii="Times New Roman" w:hAnsi="Times New Roman"/>
          <w:spacing w:val="-2"/>
          <w:sz w:val="24"/>
          <w:szCs w:val="24"/>
        </w:rPr>
      </w:pPr>
      <w:r w:rsidRPr="00656C8E">
        <w:rPr>
          <w:rFonts w:ascii="Times New Roman" w:hAnsi="Times New Roman"/>
          <w:spacing w:val="-2"/>
          <w:sz w:val="24"/>
          <w:szCs w:val="24"/>
        </w:rPr>
        <w:t xml:space="preserve">Services specific to this call relate to Sub-component 1.1 of the PHRD project and more specifically, to the development and implementation of training programs on agriculture and rural development policy M&amp;E. To this end, a Training Needs Assessment Analysis and a Capacity Building Program (CBP) </w:t>
      </w:r>
      <w:proofErr w:type="gramStart"/>
      <w:r w:rsidRPr="00656C8E">
        <w:rPr>
          <w:rFonts w:ascii="Times New Roman" w:hAnsi="Times New Roman"/>
          <w:spacing w:val="-2"/>
          <w:sz w:val="24"/>
          <w:szCs w:val="24"/>
        </w:rPr>
        <w:t>were drafted in 2022 and approved by the PHRD PMT.</w:t>
      </w:r>
      <w:proofErr w:type="gramEnd"/>
      <w:r w:rsidRPr="00656C8E">
        <w:rPr>
          <w:rFonts w:ascii="Times New Roman" w:hAnsi="Times New Roman"/>
          <w:spacing w:val="-2"/>
          <w:sz w:val="24"/>
          <w:szCs w:val="24"/>
        </w:rPr>
        <w:t xml:space="preserve"> Hence, this call abides with the contents of the CBP and comes as a sequel to these activities.</w:t>
      </w:r>
    </w:p>
    <w:p w14:paraId="592A07F8" w14:textId="77777777" w:rsidR="00656C8E" w:rsidRPr="00656C8E" w:rsidRDefault="00656C8E" w:rsidP="00656C8E">
      <w:pPr>
        <w:widowControl w:val="0"/>
        <w:autoSpaceDE w:val="0"/>
        <w:autoSpaceDN w:val="0"/>
        <w:spacing w:after="120" w:line="276" w:lineRule="exact"/>
        <w:jc w:val="both"/>
        <w:rPr>
          <w:rFonts w:ascii="Times New Roman" w:hAnsi="Times New Roman"/>
          <w:sz w:val="24"/>
          <w:szCs w:val="24"/>
        </w:rPr>
      </w:pPr>
      <w:r w:rsidRPr="00656C8E">
        <w:rPr>
          <w:rFonts w:ascii="Times New Roman" w:hAnsi="Times New Roman"/>
          <w:sz w:val="24"/>
          <w:szCs w:val="24"/>
        </w:rPr>
        <w:t>Services</w:t>
      </w:r>
      <w:r w:rsidRPr="00656C8E">
        <w:rPr>
          <w:rFonts w:ascii="Times New Roman" w:hAnsi="Times New Roman"/>
          <w:spacing w:val="-4"/>
          <w:sz w:val="24"/>
          <w:szCs w:val="24"/>
        </w:rPr>
        <w:t xml:space="preserve"> </w:t>
      </w:r>
      <w:r w:rsidRPr="00656C8E">
        <w:rPr>
          <w:rFonts w:ascii="Times New Roman" w:hAnsi="Times New Roman"/>
          <w:sz w:val="24"/>
          <w:szCs w:val="24"/>
        </w:rPr>
        <w:t>to</w:t>
      </w:r>
      <w:r w:rsidRPr="00656C8E">
        <w:rPr>
          <w:rFonts w:ascii="Times New Roman" w:hAnsi="Times New Roman"/>
          <w:spacing w:val="-1"/>
          <w:sz w:val="24"/>
          <w:szCs w:val="24"/>
        </w:rPr>
        <w:t xml:space="preserve"> </w:t>
      </w:r>
      <w:proofErr w:type="gramStart"/>
      <w:r w:rsidRPr="00656C8E">
        <w:rPr>
          <w:rFonts w:ascii="Times New Roman" w:hAnsi="Times New Roman"/>
          <w:sz w:val="24"/>
          <w:szCs w:val="24"/>
        </w:rPr>
        <w:t>be</w:t>
      </w:r>
      <w:r w:rsidRPr="00656C8E">
        <w:rPr>
          <w:rFonts w:ascii="Times New Roman" w:hAnsi="Times New Roman"/>
          <w:spacing w:val="-2"/>
          <w:sz w:val="24"/>
          <w:szCs w:val="24"/>
        </w:rPr>
        <w:t xml:space="preserve"> </w:t>
      </w:r>
      <w:r w:rsidRPr="00656C8E">
        <w:rPr>
          <w:rFonts w:ascii="Times New Roman" w:hAnsi="Times New Roman"/>
          <w:sz w:val="24"/>
          <w:szCs w:val="24"/>
        </w:rPr>
        <w:t>provided</w:t>
      </w:r>
      <w:proofErr w:type="gramEnd"/>
      <w:r w:rsidRPr="00656C8E">
        <w:rPr>
          <w:rFonts w:ascii="Times New Roman" w:hAnsi="Times New Roman"/>
          <w:spacing w:val="-1"/>
          <w:sz w:val="24"/>
          <w:szCs w:val="24"/>
        </w:rPr>
        <w:t xml:space="preserve"> </w:t>
      </w:r>
      <w:r w:rsidRPr="00656C8E">
        <w:rPr>
          <w:rFonts w:ascii="Times New Roman" w:hAnsi="Times New Roman"/>
          <w:sz w:val="24"/>
          <w:szCs w:val="24"/>
        </w:rPr>
        <w:t>by</w:t>
      </w:r>
      <w:r w:rsidRPr="00656C8E">
        <w:rPr>
          <w:rFonts w:ascii="Times New Roman" w:hAnsi="Times New Roman"/>
          <w:spacing w:val="-1"/>
          <w:sz w:val="24"/>
          <w:szCs w:val="24"/>
        </w:rPr>
        <w:t xml:space="preserve"> </w:t>
      </w:r>
      <w:r w:rsidRPr="00656C8E">
        <w:rPr>
          <w:rFonts w:ascii="Times New Roman" w:hAnsi="Times New Roman"/>
          <w:sz w:val="24"/>
          <w:szCs w:val="24"/>
        </w:rPr>
        <w:t>the</w:t>
      </w:r>
      <w:r w:rsidRPr="00656C8E">
        <w:rPr>
          <w:rFonts w:ascii="Times New Roman" w:hAnsi="Times New Roman"/>
          <w:spacing w:val="-2"/>
          <w:sz w:val="24"/>
          <w:szCs w:val="24"/>
        </w:rPr>
        <w:t xml:space="preserve"> </w:t>
      </w:r>
      <w:r w:rsidRPr="00656C8E">
        <w:rPr>
          <w:rFonts w:ascii="Times New Roman" w:hAnsi="Times New Roman"/>
          <w:sz w:val="24"/>
          <w:szCs w:val="24"/>
        </w:rPr>
        <w:t>Consultant</w:t>
      </w:r>
      <w:r w:rsidRPr="00656C8E">
        <w:rPr>
          <w:rFonts w:ascii="Times New Roman" w:hAnsi="Times New Roman"/>
          <w:spacing w:val="-1"/>
          <w:sz w:val="24"/>
          <w:szCs w:val="24"/>
        </w:rPr>
        <w:t xml:space="preserve"> </w:t>
      </w:r>
      <w:r w:rsidRPr="00656C8E">
        <w:rPr>
          <w:rFonts w:ascii="Times New Roman" w:hAnsi="Times New Roman"/>
          <w:sz w:val="24"/>
          <w:szCs w:val="24"/>
        </w:rPr>
        <w:t>under</w:t>
      </w:r>
      <w:r w:rsidRPr="00656C8E">
        <w:rPr>
          <w:rFonts w:ascii="Times New Roman" w:hAnsi="Times New Roman"/>
          <w:spacing w:val="-1"/>
          <w:sz w:val="24"/>
          <w:szCs w:val="24"/>
        </w:rPr>
        <w:t xml:space="preserve"> </w:t>
      </w:r>
      <w:r w:rsidRPr="00656C8E">
        <w:rPr>
          <w:rFonts w:ascii="Times New Roman" w:hAnsi="Times New Roman"/>
          <w:sz w:val="24"/>
          <w:szCs w:val="24"/>
        </w:rPr>
        <w:t>the</w:t>
      </w:r>
      <w:r w:rsidRPr="00656C8E">
        <w:rPr>
          <w:rFonts w:ascii="Times New Roman" w:hAnsi="Times New Roman"/>
          <w:spacing w:val="-2"/>
          <w:sz w:val="24"/>
          <w:szCs w:val="24"/>
        </w:rPr>
        <w:t xml:space="preserve"> </w:t>
      </w:r>
      <w:r w:rsidRPr="00656C8E">
        <w:rPr>
          <w:rFonts w:ascii="Times New Roman" w:hAnsi="Times New Roman"/>
          <w:sz w:val="24"/>
          <w:szCs w:val="24"/>
        </w:rPr>
        <w:t>Contract</w:t>
      </w:r>
      <w:r w:rsidRPr="00656C8E">
        <w:rPr>
          <w:rFonts w:ascii="Times New Roman" w:hAnsi="Times New Roman"/>
          <w:spacing w:val="-1"/>
          <w:sz w:val="24"/>
          <w:szCs w:val="24"/>
        </w:rPr>
        <w:t xml:space="preserve"> </w:t>
      </w:r>
      <w:r w:rsidRPr="00656C8E">
        <w:rPr>
          <w:rFonts w:ascii="Times New Roman" w:hAnsi="Times New Roman"/>
          <w:spacing w:val="-2"/>
          <w:sz w:val="24"/>
          <w:szCs w:val="24"/>
        </w:rPr>
        <w:t>include:</w:t>
      </w:r>
    </w:p>
    <w:p w14:paraId="3C80A7F6" w14:textId="77777777" w:rsidR="00656C8E" w:rsidRPr="00656C8E" w:rsidRDefault="00656C8E" w:rsidP="00656C8E">
      <w:pPr>
        <w:widowControl w:val="0"/>
        <w:numPr>
          <w:ilvl w:val="1"/>
          <w:numId w:val="7"/>
        </w:numPr>
        <w:tabs>
          <w:tab w:val="left" w:pos="829"/>
        </w:tabs>
        <w:autoSpaceDE w:val="0"/>
        <w:autoSpaceDN w:val="0"/>
        <w:ind w:right="156"/>
        <w:jc w:val="both"/>
        <w:rPr>
          <w:rFonts w:ascii="Times New Roman" w:hAnsi="Times New Roman"/>
          <w:sz w:val="24"/>
          <w:szCs w:val="22"/>
        </w:rPr>
      </w:pPr>
      <w:r w:rsidRPr="00656C8E">
        <w:rPr>
          <w:rFonts w:ascii="Times New Roman" w:hAnsi="Times New Roman"/>
          <w:sz w:val="24"/>
          <w:szCs w:val="22"/>
        </w:rPr>
        <w:t xml:space="preserve">Development of the detailed training program as a document outlining how </w:t>
      </w:r>
      <w:proofErr w:type="gramStart"/>
      <w:r w:rsidRPr="00656C8E">
        <w:rPr>
          <w:rFonts w:ascii="Times New Roman" w:hAnsi="Times New Roman"/>
          <w:sz w:val="24"/>
          <w:szCs w:val="22"/>
        </w:rPr>
        <w:t>capacity building</w:t>
      </w:r>
      <w:proofErr w:type="gramEnd"/>
      <w:r w:rsidRPr="00656C8E">
        <w:rPr>
          <w:rFonts w:ascii="Times New Roman" w:hAnsi="Times New Roman"/>
          <w:spacing w:val="-9"/>
          <w:sz w:val="24"/>
          <w:szCs w:val="22"/>
        </w:rPr>
        <w:t xml:space="preserve"> </w:t>
      </w:r>
      <w:r w:rsidRPr="00656C8E">
        <w:rPr>
          <w:rFonts w:ascii="Times New Roman" w:hAnsi="Times New Roman"/>
          <w:sz w:val="24"/>
          <w:szCs w:val="22"/>
        </w:rPr>
        <w:t>activities</w:t>
      </w:r>
      <w:r w:rsidRPr="00656C8E">
        <w:rPr>
          <w:rFonts w:ascii="Times New Roman" w:hAnsi="Times New Roman"/>
          <w:spacing w:val="-9"/>
          <w:sz w:val="24"/>
          <w:szCs w:val="22"/>
        </w:rPr>
        <w:t xml:space="preserve"> </w:t>
      </w:r>
      <w:r w:rsidRPr="00656C8E">
        <w:rPr>
          <w:rFonts w:ascii="Times New Roman" w:hAnsi="Times New Roman"/>
          <w:sz w:val="24"/>
          <w:szCs w:val="22"/>
        </w:rPr>
        <w:t>will</w:t>
      </w:r>
      <w:r w:rsidRPr="00656C8E">
        <w:rPr>
          <w:rFonts w:ascii="Times New Roman" w:hAnsi="Times New Roman"/>
          <w:spacing w:val="-9"/>
          <w:sz w:val="24"/>
          <w:szCs w:val="22"/>
        </w:rPr>
        <w:t xml:space="preserve"> </w:t>
      </w:r>
      <w:r w:rsidRPr="00656C8E">
        <w:rPr>
          <w:rFonts w:ascii="Times New Roman" w:hAnsi="Times New Roman"/>
          <w:sz w:val="24"/>
          <w:szCs w:val="22"/>
        </w:rPr>
        <w:t>be</w:t>
      </w:r>
      <w:r w:rsidRPr="00656C8E">
        <w:rPr>
          <w:rFonts w:ascii="Times New Roman" w:hAnsi="Times New Roman"/>
          <w:spacing w:val="-9"/>
          <w:sz w:val="24"/>
          <w:szCs w:val="22"/>
        </w:rPr>
        <w:t xml:space="preserve"> </w:t>
      </w:r>
      <w:r w:rsidRPr="00656C8E">
        <w:rPr>
          <w:rFonts w:ascii="Times New Roman" w:hAnsi="Times New Roman"/>
          <w:sz w:val="24"/>
          <w:szCs w:val="22"/>
        </w:rPr>
        <w:t>carried</w:t>
      </w:r>
      <w:r w:rsidRPr="00656C8E">
        <w:rPr>
          <w:rFonts w:ascii="Times New Roman" w:hAnsi="Times New Roman"/>
          <w:spacing w:val="-9"/>
          <w:sz w:val="24"/>
          <w:szCs w:val="22"/>
        </w:rPr>
        <w:t xml:space="preserve"> </w:t>
      </w:r>
      <w:r w:rsidRPr="00656C8E">
        <w:rPr>
          <w:rFonts w:ascii="Times New Roman" w:hAnsi="Times New Roman"/>
          <w:sz w:val="24"/>
          <w:szCs w:val="22"/>
        </w:rPr>
        <w:t>out.</w:t>
      </w:r>
      <w:r w:rsidRPr="00656C8E">
        <w:rPr>
          <w:rFonts w:ascii="Times New Roman" w:hAnsi="Times New Roman"/>
          <w:spacing w:val="-9"/>
          <w:sz w:val="24"/>
          <w:szCs w:val="22"/>
        </w:rPr>
        <w:t xml:space="preserve"> </w:t>
      </w:r>
      <w:r w:rsidRPr="00656C8E">
        <w:rPr>
          <w:rFonts w:ascii="Times New Roman" w:hAnsi="Times New Roman"/>
          <w:sz w:val="24"/>
          <w:szCs w:val="22"/>
        </w:rPr>
        <w:t>This</w:t>
      </w:r>
      <w:r w:rsidRPr="00656C8E">
        <w:rPr>
          <w:rFonts w:ascii="Times New Roman" w:hAnsi="Times New Roman"/>
          <w:spacing w:val="-9"/>
          <w:sz w:val="24"/>
          <w:szCs w:val="22"/>
        </w:rPr>
        <w:t xml:space="preserve"> </w:t>
      </w:r>
      <w:r w:rsidRPr="00656C8E">
        <w:rPr>
          <w:rFonts w:ascii="Times New Roman" w:hAnsi="Times New Roman"/>
          <w:sz w:val="24"/>
          <w:szCs w:val="22"/>
        </w:rPr>
        <w:t>document</w:t>
      </w:r>
      <w:r w:rsidRPr="00656C8E">
        <w:rPr>
          <w:rFonts w:ascii="Times New Roman" w:hAnsi="Times New Roman"/>
          <w:spacing w:val="-9"/>
          <w:sz w:val="24"/>
          <w:szCs w:val="22"/>
        </w:rPr>
        <w:t xml:space="preserve"> </w:t>
      </w:r>
      <w:r w:rsidRPr="00656C8E">
        <w:rPr>
          <w:rFonts w:ascii="Times New Roman" w:hAnsi="Times New Roman"/>
          <w:sz w:val="24"/>
          <w:szCs w:val="22"/>
        </w:rPr>
        <w:t>shall</w:t>
      </w:r>
      <w:r w:rsidRPr="00656C8E">
        <w:rPr>
          <w:rFonts w:ascii="Times New Roman" w:hAnsi="Times New Roman"/>
          <w:spacing w:val="-9"/>
          <w:sz w:val="24"/>
          <w:szCs w:val="22"/>
        </w:rPr>
        <w:t xml:space="preserve"> </w:t>
      </w:r>
      <w:r w:rsidRPr="00656C8E">
        <w:rPr>
          <w:rFonts w:ascii="Times New Roman" w:hAnsi="Times New Roman"/>
          <w:sz w:val="24"/>
          <w:szCs w:val="22"/>
        </w:rPr>
        <w:t>describe</w:t>
      </w:r>
      <w:r w:rsidRPr="00656C8E">
        <w:rPr>
          <w:rFonts w:ascii="Times New Roman" w:hAnsi="Times New Roman"/>
          <w:spacing w:val="-9"/>
          <w:sz w:val="24"/>
          <w:szCs w:val="22"/>
        </w:rPr>
        <w:t xml:space="preserve"> </w:t>
      </w:r>
      <w:r w:rsidRPr="00656C8E">
        <w:rPr>
          <w:rFonts w:ascii="Times New Roman" w:hAnsi="Times New Roman"/>
          <w:sz w:val="24"/>
          <w:szCs w:val="22"/>
        </w:rPr>
        <w:t>the</w:t>
      </w:r>
      <w:r w:rsidRPr="00656C8E">
        <w:rPr>
          <w:rFonts w:ascii="Times New Roman" w:hAnsi="Times New Roman"/>
          <w:spacing w:val="-9"/>
          <w:sz w:val="24"/>
          <w:szCs w:val="22"/>
        </w:rPr>
        <w:t xml:space="preserve"> </w:t>
      </w:r>
      <w:r w:rsidRPr="00656C8E">
        <w:rPr>
          <w:rFonts w:ascii="Times New Roman" w:hAnsi="Times New Roman"/>
          <w:sz w:val="24"/>
          <w:szCs w:val="22"/>
        </w:rPr>
        <w:t>strategic</w:t>
      </w:r>
      <w:r w:rsidRPr="00656C8E">
        <w:rPr>
          <w:rFonts w:ascii="Times New Roman" w:hAnsi="Times New Roman"/>
          <w:spacing w:val="-9"/>
          <w:sz w:val="24"/>
          <w:szCs w:val="22"/>
        </w:rPr>
        <w:t xml:space="preserve"> </w:t>
      </w:r>
      <w:r w:rsidRPr="00656C8E">
        <w:rPr>
          <w:rFonts w:ascii="Times New Roman" w:hAnsi="Times New Roman"/>
          <w:sz w:val="24"/>
          <w:szCs w:val="22"/>
        </w:rPr>
        <w:t>goals</w:t>
      </w:r>
      <w:r w:rsidRPr="00656C8E">
        <w:rPr>
          <w:rFonts w:ascii="Times New Roman" w:hAnsi="Times New Roman"/>
          <w:spacing w:val="-9"/>
          <w:sz w:val="24"/>
          <w:szCs w:val="22"/>
        </w:rPr>
        <w:t xml:space="preserve"> </w:t>
      </w:r>
      <w:r w:rsidRPr="00656C8E">
        <w:rPr>
          <w:rFonts w:ascii="Times New Roman" w:hAnsi="Times New Roman"/>
          <w:sz w:val="24"/>
          <w:szCs w:val="22"/>
        </w:rPr>
        <w:t>and steps, as well as the completion timeline, list of activities and Agenda for each training module. A detailed education program with training modules should be included in the implementation plan.</w:t>
      </w:r>
    </w:p>
    <w:p w14:paraId="2EB84D4D" w14:textId="77777777" w:rsidR="00656C8E" w:rsidRPr="00656C8E" w:rsidRDefault="00656C8E" w:rsidP="00656C8E">
      <w:pPr>
        <w:widowControl w:val="0"/>
        <w:numPr>
          <w:ilvl w:val="1"/>
          <w:numId w:val="7"/>
        </w:numPr>
        <w:tabs>
          <w:tab w:val="left" w:pos="828"/>
        </w:tabs>
        <w:autoSpaceDE w:val="0"/>
        <w:autoSpaceDN w:val="0"/>
        <w:spacing w:after="120" w:line="293" w:lineRule="exact"/>
        <w:ind w:left="835"/>
        <w:jc w:val="both"/>
        <w:rPr>
          <w:rFonts w:ascii="Times New Roman" w:hAnsi="Times New Roman"/>
          <w:sz w:val="24"/>
          <w:szCs w:val="22"/>
        </w:rPr>
      </w:pPr>
      <w:r w:rsidRPr="00656C8E">
        <w:rPr>
          <w:rFonts w:ascii="Times New Roman" w:hAnsi="Times New Roman"/>
          <w:sz w:val="24"/>
          <w:szCs w:val="22"/>
        </w:rPr>
        <w:t>Realization</w:t>
      </w:r>
      <w:r w:rsidRPr="00656C8E">
        <w:rPr>
          <w:rFonts w:ascii="Times New Roman" w:hAnsi="Times New Roman"/>
          <w:spacing w:val="-2"/>
          <w:sz w:val="24"/>
          <w:szCs w:val="22"/>
        </w:rPr>
        <w:t xml:space="preserve"> </w:t>
      </w:r>
      <w:r w:rsidRPr="00656C8E">
        <w:rPr>
          <w:rFonts w:ascii="Times New Roman" w:hAnsi="Times New Roman"/>
          <w:sz w:val="24"/>
          <w:szCs w:val="22"/>
        </w:rPr>
        <w:t>of</w:t>
      </w:r>
      <w:r w:rsidRPr="00656C8E">
        <w:rPr>
          <w:rFonts w:ascii="Times New Roman" w:hAnsi="Times New Roman"/>
          <w:spacing w:val="-2"/>
          <w:sz w:val="24"/>
          <w:szCs w:val="22"/>
        </w:rPr>
        <w:t xml:space="preserve"> </w:t>
      </w:r>
      <w:r w:rsidRPr="00656C8E">
        <w:rPr>
          <w:rFonts w:ascii="Times New Roman" w:hAnsi="Times New Roman"/>
          <w:sz w:val="24"/>
          <w:szCs w:val="22"/>
        </w:rPr>
        <w:t>train</w:t>
      </w:r>
      <w:r w:rsidRPr="00656C8E">
        <w:rPr>
          <w:rFonts w:ascii="Times New Roman" w:hAnsi="Times New Roman"/>
          <w:spacing w:val="-1"/>
          <w:sz w:val="24"/>
          <w:szCs w:val="22"/>
        </w:rPr>
        <w:t>ing Program.</w:t>
      </w:r>
    </w:p>
    <w:p w14:paraId="40A1C294" w14:textId="55E93A74" w:rsidR="00291140" w:rsidRPr="00291140" w:rsidRDefault="00291140" w:rsidP="00291140">
      <w:pPr>
        <w:widowControl w:val="0"/>
        <w:tabs>
          <w:tab w:val="left" w:pos="823"/>
        </w:tabs>
        <w:autoSpaceDE w:val="0"/>
        <w:autoSpaceDN w:val="0"/>
        <w:spacing w:after="120"/>
        <w:jc w:val="both"/>
        <w:outlineLvl w:val="0"/>
        <w:rPr>
          <w:rFonts w:ascii="Times New Roman" w:hAnsi="Times New Roman"/>
          <w:sz w:val="24"/>
          <w:szCs w:val="24"/>
        </w:rPr>
      </w:pPr>
      <w:r w:rsidRPr="00291140">
        <w:rPr>
          <w:rFonts w:ascii="Times New Roman" w:hAnsi="Times New Roman"/>
          <w:sz w:val="24"/>
          <w:szCs w:val="24"/>
        </w:rPr>
        <w:t xml:space="preserve">Training program </w:t>
      </w:r>
      <w:proofErr w:type="gramStart"/>
      <w:r w:rsidRPr="00291140">
        <w:rPr>
          <w:rFonts w:ascii="Times New Roman" w:hAnsi="Times New Roman"/>
          <w:sz w:val="24"/>
          <w:szCs w:val="24"/>
        </w:rPr>
        <w:t xml:space="preserve">should be discussed and accepted by the </w:t>
      </w:r>
      <w:r w:rsidR="00656C8E" w:rsidRPr="00656C8E">
        <w:rPr>
          <w:rFonts w:ascii="Times New Roman" w:hAnsi="Times New Roman"/>
          <w:sz w:val="24"/>
          <w:szCs w:val="24"/>
        </w:rPr>
        <w:t>PHRD Project Management Team (PMT)</w:t>
      </w:r>
      <w:proofErr w:type="gramEnd"/>
      <w:r w:rsidRPr="00291140">
        <w:rPr>
          <w:rFonts w:ascii="Times New Roman" w:hAnsi="Times New Roman"/>
          <w:sz w:val="24"/>
          <w:szCs w:val="24"/>
        </w:rPr>
        <w:t>.</w:t>
      </w:r>
    </w:p>
    <w:p w14:paraId="3D45ED88" w14:textId="2D7D0BFB" w:rsidR="00374AFB" w:rsidRDefault="00374AFB" w:rsidP="00DD3B89">
      <w:pPr>
        <w:suppressAutoHyphens/>
        <w:spacing w:after="120"/>
        <w:jc w:val="both"/>
        <w:rPr>
          <w:rFonts w:ascii="Times New Roman" w:hAnsi="Times New Roman"/>
          <w:spacing w:val="-2"/>
          <w:sz w:val="24"/>
          <w:szCs w:val="24"/>
        </w:rPr>
      </w:pPr>
      <w:r w:rsidRPr="00374AFB">
        <w:rPr>
          <w:rFonts w:ascii="Times New Roman" w:hAnsi="Times New Roman"/>
          <w:spacing w:val="-2"/>
          <w:sz w:val="24"/>
          <w:szCs w:val="24"/>
        </w:rPr>
        <w:t xml:space="preserve">Contract duration: </w:t>
      </w:r>
      <w:r w:rsidR="00656C8E">
        <w:rPr>
          <w:rFonts w:ascii="Times New Roman" w:hAnsi="Times New Roman"/>
          <w:spacing w:val="-2"/>
          <w:sz w:val="24"/>
          <w:szCs w:val="24"/>
        </w:rPr>
        <w:t>75</w:t>
      </w:r>
      <w:r>
        <w:rPr>
          <w:rFonts w:ascii="Times New Roman" w:hAnsi="Times New Roman"/>
          <w:spacing w:val="-2"/>
          <w:sz w:val="24"/>
          <w:szCs w:val="24"/>
        </w:rPr>
        <w:t xml:space="preserve"> days</w:t>
      </w:r>
    </w:p>
    <w:p w14:paraId="554BEEF8" w14:textId="6F100791" w:rsidR="00374AFB" w:rsidRPr="002D3E47" w:rsidRDefault="002D3E47" w:rsidP="00DD3B89">
      <w:pPr>
        <w:suppressAutoHyphens/>
        <w:spacing w:after="120"/>
        <w:jc w:val="both"/>
        <w:rPr>
          <w:rFonts w:ascii="Times New Roman" w:hAnsi="Times New Roman"/>
          <w:spacing w:val="-2"/>
          <w:sz w:val="24"/>
          <w:szCs w:val="24"/>
        </w:rPr>
      </w:pPr>
      <w:r w:rsidRPr="002D3E47">
        <w:rPr>
          <w:rFonts w:ascii="Times New Roman" w:hAnsi="Times New Roman"/>
          <w:b/>
          <w:sz w:val="24"/>
          <w:szCs w:val="24"/>
          <w:u w:val="single"/>
        </w:rPr>
        <w:t>Required consultant’s (company) qualifications</w:t>
      </w:r>
    </w:p>
    <w:p w14:paraId="3ADA435C" w14:textId="77777777" w:rsidR="00656C8E" w:rsidRDefault="00656C8E" w:rsidP="00656C8E">
      <w:pPr>
        <w:pStyle w:val="BodyText"/>
        <w:spacing w:line="273" w:lineRule="exact"/>
        <w:jc w:val="both"/>
      </w:pPr>
      <w:r>
        <w:t>The Consultant</w:t>
      </w:r>
      <w:r>
        <w:rPr>
          <w:spacing w:val="-1"/>
        </w:rPr>
        <w:t xml:space="preserve"> </w:t>
      </w:r>
      <w:r>
        <w:t>is</w:t>
      </w:r>
      <w:r>
        <w:rPr>
          <w:spacing w:val="-1"/>
        </w:rPr>
        <w:t xml:space="preserve"> </w:t>
      </w:r>
      <w:r>
        <w:t>to</w:t>
      </w:r>
      <w:r>
        <w:rPr>
          <w:spacing w:val="-1"/>
        </w:rPr>
        <w:t xml:space="preserve"> </w:t>
      </w:r>
      <w:r>
        <w:t>meet</w:t>
      </w:r>
      <w:r>
        <w:rPr>
          <w:spacing w:val="-1"/>
        </w:rPr>
        <w:t xml:space="preserve"> </w:t>
      </w:r>
      <w:r>
        <w:t>the following</w:t>
      </w:r>
      <w:r>
        <w:rPr>
          <w:spacing w:val="-1"/>
        </w:rPr>
        <w:t xml:space="preserve"> </w:t>
      </w:r>
      <w:r>
        <w:t>requirements:</w:t>
      </w:r>
    </w:p>
    <w:p w14:paraId="625703DA" w14:textId="77777777" w:rsidR="00656C8E" w:rsidRDefault="00656C8E" w:rsidP="00656C8E">
      <w:pPr>
        <w:pStyle w:val="ListParagraph"/>
        <w:widowControl w:val="0"/>
        <w:numPr>
          <w:ilvl w:val="0"/>
          <w:numId w:val="5"/>
        </w:numPr>
        <w:tabs>
          <w:tab w:val="left" w:pos="1384"/>
        </w:tabs>
        <w:autoSpaceDE w:val="0"/>
        <w:autoSpaceDN w:val="0"/>
        <w:spacing w:line="275" w:lineRule="exact"/>
        <w:contextualSpacing w:val="0"/>
        <w:jc w:val="both"/>
        <w:rPr>
          <w:sz w:val="24"/>
        </w:rPr>
      </w:pPr>
      <w:r>
        <w:rPr>
          <w:sz w:val="24"/>
        </w:rPr>
        <w:t>The</w:t>
      </w:r>
      <w:r>
        <w:rPr>
          <w:spacing w:val="-3"/>
          <w:sz w:val="24"/>
        </w:rPr>
        <w:t xml:space="preserve"> </w:t>
      </w:r>
      <w:r>
        <w:rPr>
          <w:sz w:val="24"/>
        </w:rPr>
        <w:t>Consultant</w:t>
      </w:r>
      <w:r>
        <w:rPr>
          <w:spacing w:val="-1"/>
          <w:sz w:val="24"/>
        </w:rPr>
        <w:t xml:space="preserve"> </w:t>
      </w:r>
      <w:r>
        <w:rPr>
          <w:sz w:val="24"/>
        </w:rPr>
        <w:t>shall</w:t>
      </w:r>
      <w:r>
        <w:rPr>
          <w:spacing w:val="-1"/>
          <w:sz w:val="24"/>
        </w:rPr>
        <w:t xml:space="preserve"> </w:t>
      </w:r>
      <w:r>
        <w:rPr>
          <w:sz w:val="24"/>
        </w:rPr>
        <w:t>be</w:t>
      </w:r>
      <w:r>
        <w:rPr>
          <w:spacing w:val="-2"/>
          <w:sz w:val="24"/>
        </w:rPr>
        <w:t xml:space="preserve"> </w:t>
      </w:r>
      <w:r>
        <w:rPr>
          <w:sz w:val="24"/>
        </w:rPr>
        <w:t>registered</w:t>
      </w:r>
      <w:r>
        <w:rPr>
          <w:spacing w:val="-1"/>
          <w:sz w:val="24"/>
        </w:rPr>
        <w:t xml:space="preserve"> </w:t>
      </w:r>
      <w:r>
        <w:rPr>
          <w:sz w:val="24"/>
        </w:rPr>
        <w:t>as</w:t>
      </w:r>
      <w:r>
        <w:rPr>
          <w:spacing w:val="-2"/>
          <w:sz w:val="24"/>
        </w:rPr>
        <w:t xml:space="preserve"> </w:t>
      </w:r>
      <w:r>
        <w:rPr>
          <w:sz w:val="24"/>
        </w:rPr>
        <w:t>a</w:t>
      </w:r>
      <w:r>
        <w:rPr>
          <w:spacing w:val="-2"/>
          <w:sz w:val="24"/>
        </w:rPr>
        <w:t xml:space="preserve"> </w:t>
      </w:r>
      <w:r>
        <w:rPr>
          <w:sz w:val="24"/>
        </w:rPr>
        <w:t>legal</w:t>
      </w:r>
      <w:r>
        <w:rPr>
          <w:spacing w:val="-1"/>
          <w:sz w:val="24"/>
        </w:rPr>
        <w:t xml:space="preserve"> </w:t>
      </w:r>
      <w:r>
        <w:rPr>
          <w:sz w:val="24"/>
        </w:rPr>
        <w:t>entity</w:t>
      </w:r>
      <w:r>
        <w:rPr>
          <w:spacing w:val="-2"/>
          <w:sz w:val="24"/>
        </w:rPr>
        <w:t xml:space="preserve"> for a </w:t>
      </w:r>
      <w:r w:rsidRPr="004D351A">
        <w:rPr>
          <w:sz w:val="24"/>
        </w:rPr>
        <w:t xml:space="preserve">minimum of 10 </w:t>
      </w:r>
      <w:r w:rsidRPr="004D351A">
        <w:rPr>
          <w:spacing w:val="-2"/>
          <w:sz w:val="24"/>
        </w:rPr>
        <w:t>years</w:t>
      </w:r>
      <w:r>
        <w:rPr>
          <w:spacing w:val="-2"/>
          <w:sz w:val="24"/>
        </w:rPr>
        <w:t>,</w:t>
      </w:r>
    </w:p>
    <w:p w14:paraId="3F3B9D75" w14:textId="77777777" w:rsidR="00656C8E" w:rsidRDefault="00656C8E" w:rsidP="00656C8E">
      <w:pPr>
        <w:pStyle w:val="ListParagraph"/>
        <w:widowControl w:val="0"/>
        <w:numPr>
          <w:ilvl w:val="0"/>
          <w:numId w:val="5"/>
        </w:numPr>
        <w:tabs>
          <w:tab w:val="left" w:pos="1385"/>
        </w:tabs>
        <w:autoSpaceDE w:val="0"/>
        <w:autoSpaceDN w:val="0"/>
        <w:spacing w:before="2"/>
        <w:ind w:right="107"/>
        <w:contextualSpacing w:val="0"/>
        <w:jc w:val="both"/>
        <w:rPr>
          <w:sz w:val="24"/>
        </w:rPr>
      </w:pPr>
      <w:r>
        <w:rPr>
          <w:sz w:val="24"/>
        </w:rPr>
        <w:t>The Consultant shall have appropriate professional, organizational and logistical capacities necessary for carrying out the assignment on the territory of the Republic of Serbia,</w:t>
      </w:r>
    </w:p>
    <w:p w14:paraId="6D14747B" w14:textId="77777777" w:rsidR="00656C8E" w:rsidRDefault="00656C8E" w:rsidP="00656C8E">
      <w:pPr>
        <w:pStyle w:val="ListParagraph"/>
        <w:widowControl w:val="0"/>
        <w:numPr>
          <w:ilvl w:val="0"/>
          <w:numId w:val="5"/>
        </w:numPr>
        <w:tabs>
          <w:tab w:val="left" w:pos="1384"/>
        </w:tabs>
        <w:autoSpaceDE w:val="0"/>
        <w:autoSpaceDN w:val="0"/>
        <w:spacing w:line="274" w:lineRule="exact"/>
        <w:contextualSpacing w:val="0"/>
        <w:jc w:val="both"/>
        <w:rPr>
          <w:sz w:val="24"/>
        </w:rPr>
      </w:pPr>
      <w:r>
        <w:rPr>
          <w:sz w:val="24"/>
        </w:rPr>
        <w:t>The</w:t>
      </w:r>
      <w:r>
        <w:rPr>
          <w:spacing w:val="-2"/>
          <w:sz w:val="24"/>
        </w:rPr>
        <w:t xml:space="preserve"> </w:t>
      </w:r>
      <w:r>
        <w:rPr>
          <w:sz w:val="24"/>
        </w:rPr>
        <w:t>Consultant</w:t>
      </w:r>
      <w:r>
        <w:rPr>
          <w:spacing w:val="-1"/>
          <w:sz w:val="24"/>
        </w:rPr>
        <w:t xml:space="preserve"> </w:t>
      </w:r>
      <w:r>
        <w:rPr>
          <w:sz w:val="24"/>
        </w:rPr>
        <w:t>must</w:t>
      </w:r>
      <w:r>
        <w:rPr>
          <w:spacing w:val="-1"/>
          <w:sz w:val="24"/>
        </w:rPr>
        <w:t xml:space="preserve"> </w:t>
      </w:r>
      <w:r>
        <w:rPr>
          <w:sz w:val="24"/>
        </w:rPr>
        <w:t>have</w:t>
      </w:r>
      <w:r>
        <w:rPr>
          <w:spacing w:val="-2"/>
          <w:sz w:val="24"/>
        </w:rPr>
        <w:t xml:space="preserve"> </w:t>
      </w:r>
      <w:r>
        <w:rPr>
          <w:sz w:val="24"/>
        </w:rPr>
        <w:t>at</w:t>
      </w:r>
      <w:r>
        <w:rPr>
          <w:spacing w:val="-1"/>
          <w:sz w:val="24"/>
        </w:rPr>
        <w:t xml:space="preserve"> </w:t>
      </w:r>
      <w:r>
        <w:rPr>
          <w:sz w:val="24"/>
        </w:rPr>
        <w:t>least</w:t>
      </w:r>
      <w:r>
        <w:rPr>
          <w:spacing w:val="-1"/>
          <w:sz w:val="24"/>
        </w:rPr>
        <w:t xml:space="preserve"> </w:t>
      </w:r>
      <w:r w:rsidRPr="004D351A">
        <w:rPr>
          <w:sz w:val="24"/>
        </w:rPr>
        <w:t>5</w:t>
      </w:r>
      <w:r w:rsidRPr="004D351A">
        <w:rPr>
          <w:spacing w:val="-1"/>
          <w:sz w:val="24"/>
        </w:rPr>
        <w:t xml:space="preserve"> </w:t>
      </w:r>
      <w:r w:rsidRPr="004D351A">
        <w:rPr>
          <w:sz w:val="24"/>
        </w:rPr>
        <w:t>full</w:t>
      </w:r>
      <w:r w:rsidRPr="004D351A">
        <w:rPr>
          <w:spacing w:val="-2"/>
          <w:sz w:val="24"/>
        </w:rPr>
        <w:t xml:space="preserve"> </w:t>
      </w:r>
      <w:r w:rsidRPr="004D351A">
        <w:rPr>
          <w:sz w:val="24"/>
        </w:rPr>
        <w:t>time</w:t>
      </w:r>
      <w:r>
        <w:rPr>
          <w:spacing w:val="-1"/>
          <w:sz w:val="24"/>
        </w:rPr>
        <w:t xml:space="preserve"> </w:t>
      </w:r>
      <w:r>
        <w:rPr>
          <w:spacing w:val="-2"/>
          <w:sz w:val="24"/>
        </w:rPr>
        <w:t>employees,</w:t>
      </w:r>
    </w:p>
    <w:p w14:paraId="44C590DD" w14:textId="77777777" w:rsidR="00656C8E" w:rsidRDefault="00656C8E" w:rsidP="00656C8E">
      <w:pPr>
        <w:pStyle w:val="ListParagraph"/>
        <w:widowControl w:val="0"/>
        <w:numPr>
          <w:ilvl w:val="0"/>
          <w:numId w:val="5"/>
        </w:numPr>
        <w:tabs>
          <w:tab w:val="left" w:pos="1385"/>
        </w:tabs>
        <w:autoSpaceDE w:val="0"/>
        <w:autoSpaceDN w:val="0"/>
        <w:spacing w:before="3" w:line="237" w:lineRule="auto"/>
        <w:ind w:right="107"/>
        <w:contextualSpacing w:val="0"/>
        <w:jc w:val="both"/>
        <w:rPr>
          <w:sz w:val="24"/>
        </w:rPr>
      </w:pPr>
      <w:r>
        <w:rPr>
          <w:sz w:val="24"/>
        </w:rPr>
        <w:lastRenderedPageBreak/>
        <w:t>The Consultant should have at least 3 employees with university degree of education,</w:t>
      </w:r>
    </w:p>
    <w:p w14:paraId="6A5343A0" w14:textId="77777777" w:rsidR="00656C8E" w:rsidRPr="004D351A" w:rsidRDefault="00656C8E" w:rsidP="00656C8E">
      <w:pPr>
        <w:pStyle w:val="ListParagraph"/>
        <w:widowControl w:val="0"/>
        <w:numPr>
          <w:ilvl w:val="0"/>
          <w:numId w:val="5"/>
        </w:numPr>
        <w:tabs>
          <w:tab w:val="left" w:pos="1385"/>
        </w:tabs>
        <w:autoSpaceDE w:val="0"/>
        <w:autoSpaceDN w:val="0"/>
        <w:spacing w:before="5" w:line="237" w:lineRule="auto"/>
        <w:ind w:right="108"/>
        <w:contextualSpacing w:val="0"/>
        <w:jc w:val="both"/>
        <w:rPr>
          <w:sz w:val="24"/>
        </w:rPr>
      </w:pPr>
      <w:r w:rsidRPr="004D351A">
        <w:rPr>
          <w:sz w:val="24"/>
        </w:rPr>
        <w:t xml:space="preserve">The Consultant should have an experience of minimum </w:t>
      </w:r>
      <w:r>
        <w:rPr>
          <w:sz w:val="24"/>
        </w:rPr>
        <w:t>10</w:t>
      </w:r>
      <w:r w:rsidRPr="004D351A">
        <w:rPr>
          <w:sz w:val="24"/>
        </w:rPr>
        <w:t xml:space="preserve"> years in the organization of agricultural related, strategic planning, accounting, small business development or entrepreneurship trainings and consulting projects</w:t>
      </w:r>
      <w:r>
        <w:rPr>
          <w:sz w:val="24"/>
        </w:rPr>
        <w:t>,</w:t>
      </w:r>
    </w:p>
    <w:p w14:paraId="17564D0F" w14:textId="77777777" w:rsidR="00656C8E" w:rsidRDefault="00656C8E" w:rsidP="00656C8E">
      <w:pPr>
        <w:pStyle w:val="ListParagraph"/>
        <w:widowControl w:val="0"/>
        <w:numPr>
          <w:ilvl w:val="0"/>
          <w:numId w:val="5"/>
        </w:numPr>
        <w:tabs>
          <w:tab w:val="left" w:pos="1385"/>
        </w:tabs>
        <w:autoSpaceDE w:val="0"/>
        <w:autoSpaceDN w:val="0"/>
        <w:spacing w:before="2"/>
        <w:ind w:right="108"/>
        <w:contextualSpacing w:val="0"/>
        <w:jc w:val="both"/>
        <w:rPr>
          <w:sz w:val="24"/>
        </w:rPr>
      </w:pPr>
      <w:r>
        <w:rPr>
          <w:sz w:val="24"/>
        </w:rPr>
        <w:t>Organization</w:t>
      </w:r>
      <w:r>
        <w:rPr>
          <w:spacing w:val="-14"/>
          <w:sz w:val="24"/>
        </w:rPr>
        <w:t xml:space="preserve"> </w:t>
      </w:r>
      <w:r>
        <w:rPr>
          <w:sz w:val="24"/>
        </w:rPr>
        <w:t>and</w:t>
      </w:r>
      <w:r>
        <w:rPr>
          <w:spacing w:val="-14"/>
          <w:sz w:val="24"/>
        </w:rPr>
        <w:t xml:space="preserve"> </w:t>
      </w:r>
      <w:r>
        <w:rPr>
          <w:sz w:val="24"/>
        </w:rPr>
        <w:t>implementation</w:t>
      </w:r>
      <w:r>
        <w:rPr>
          <w:spacing w:val="-14"/>
          <w:sz w:val="24"/>
        </w:rPr>
        <w:t xml:space="preserve"> </w:t>
      </w:r>
      <w:r>
        <w:rPr>
          <w:sz w:val="24"/>
        </w:rPr>
        <w:t>of</w:t>
      </w:r>
      <w:r>
        <w:rPr>
          <w:spacing w:val="-14"/>
          <w:sz w:val="24"/>
        </w:rPr>
        <w:t xml:space="preserve"> </w:t>
      </w:r>
      <w:r>
        <w:rPr>
          <w:sz w:val="24"/>
        </w:rPr>
        <w:t>workshops,</w:t>
      </w:r>
      <w:r>
        <w:rPr>
          <w:spacing w:val="-14"/>
          <w:sz w:val="24"/>
        </w:rPr>
        <w:t xml:space="preserve"> </w:t>
      </w:r>
      <w:r>
        <w:rPr>
          <w:sz w:val="24"/>
        </w:rPr>
        <w:t>seminars,</w:t>
      </w:r>
      <w:r>
        <w:rPr>
          <w:spacing w:val="-14"/>
          <w:sz w:val="24"/>
        </w:rPr>
        <w:t xml:space="preserve"> </w:t>
      </w:r>
      <w:r>
        <w:rPr>
          <w:sz w:val="24"/>
        </w:rPr>
        <w:t>trainings</w:t>
      </w:r>
      <w:r>
        <w:rPr>
          <w:spacing w:val="-14"/>
          <w:sz w:val="24"/>
        </w:rPr>
        <w:t xml:space="preserve"> </w:t>
      </w:r>
      <w:r>
        <w:rPr>
          <w:sz w:val="24"/>
        </w:rPr>
        <w:t>or</w:t>
      </w:r>
      <w:r>
        <w:rPr>
          <w:spacing w:val="-14"/>
          <w:sz w:val="24"/>
        </w:rPr>
        <w:t xml:space="preserve"> </w:t>
      </w:r>
      <w:r>
        <w:rPr>
          <w:sz w:val="24"/>
        </w:rPr>
        <w:t>other</w:t>
      </w:r>
      <w:r>
        <w:rPr>
          <w:spacing w:val="-14"/>
          <w:sz w:val="24"/>
        </w:rPr>
        <w:t xml:space="preserve"> </w:t>
      </w:r>
      <w:r>
        <w:rPr>
          <w:sz w:val="24"/>
        </w:rPr>
        <w:t>relevant capacity building events - minimum of 10 trainings (modules) with a total of at least 500 participants in the previous 5 years,</w:t>
      </w:r>
    </w:p>
    <w:p w14:paraId="64D6FC8F" w14:textId="77777777" w:rsidR="00656C8E" w:rsidRDefault="00656C8E" w:rsidP="00656C8E">
      <w:pPr>
        <w:pStyle w:val="ListParagraph"/>
        <w:widowControl w:val="0"/>
        <w:numPr>
          <w:ilvl w:val="0"/>
          <w:numId w:val="5"/>
        </w:numPr>
        <w:tabs>
          <w:tab w:val="left" w:pos="1385"/>
        </w:tabs>
        <w:autoSpaceDE w:val="0"/>
        <w:autoSpaceDN w:val="0"/>
        <w:spacing w:before="2"/>
        <w:ind w:right="108"/>
        <w:contextualSpacing w:val="0"/>
        <w:jc w:val="both"/>
        <w:rPr>
          <w:sz w:val="24"/>
        </w:rPr>
      </w:pPr>
      <w:r>
        <w:rPr>
          <w:sz w:val="24"/>
        </w:rPr>
        <w:t>At least one consulting assignment in the field of national strategy development in Serbia in the last 5 years,</w:t>
      </w:r>
    </w:p>
    <w:p w14:paraId="62049323" w14:textId="26A3D810" w:rsidR="002D3E47" w:rsidRPr="002D3E47" w:rsidRDefault="00656C8E" w:rsidP="00656C8E">
      <w:pPr>
        <w:pStyle w:val="ListParagraph"/>
        <w:numPr>
          <w:ilvl w:val="0"/>
          <w:numId w:val="5"/>
        </w:numPr>
        <w:suppressAutoHyphens/>
        <w:spacing w:after="120"/>
        <w:jc w:val="both"/>
        <w:rPr>
          <w:rFonts w:ascii="Times New Roman" w:hAnsi="Times New Roman"/>
          <w:spacing w:val="-2"/>
          <w:sz w:val="24"/>
          <w:szCs w:val="24"/>
        </w:rPr>
      </w:pPr>
      <w:r>
        <w:rPr>
          <w:sz w:val="24"/>
        </w:rPr>
        <w:t>At least two consulting assignments in the field of strategy development for a company in agriculture sector in Serbia in the last 5 years</w:t>
      </w:r>
      <w:r w:rsidR="002D3E47" w:rsidRPr="002D3E47">
        <w:rPr>
          <w:sz w:val="24"/>
          <w:szCs w:val="24"/>
          <w:lang w:val="en-GB"/>
        </w:rPr>
        <w:t>.</w:t>
      </w:r>
    </w:p>
    <w:p w14:paraId="33D1506D" w14:textId="01150037" w:rsidR="00291140" w:rsidRDefault="00291140" w:rsidP="00DD3B89">
      <w:pPr>
        <w:suppressAutoHyphens/>
        <w:spacing w:after="120"/>
        <w:jc w:val="both"/>
        <w:rPr>
          <w:rFonts w:ascii="Times New Roman" w:hAnsi="Times New Roman"/>
          <w:spacing w:val="-2"/>
          <w:sz w:val="24"/>
          <w:szCs w:val="24"/>
        </w:rPr>
      </w:pPr>
      <w:r w:rsidRPr="00291140">
        <w:rPr>
          <w:rFonts w:ascii="Times New Roman" w:hAnsi="Times New Roman"/>
          <w:spacing w:val="-2"/>
          <w:sz w:val="24"/>
          <w:szCs w:val="24"/>
        </w:rPr>
        <w:t>The Consultant can be a joint venture (JV) between maximum two legal entities.</w:t>
      </w:r>
      <w:r w:rsidR="00656C8E" w:rsidRPr="00656C8E">
        <w:t xml:space="preserve"> </w:t>
      </w:r>
      <w:r w:rsidR="00656C8E" w:rsidRPr="00656C8E">
        <w:rPr>
          <w:rFonts w:ascii="Times New Roman" w:hAnsi="Times New Roman"/>
          <w:spacing w:val="-2"/>
          <w:sz w:val="24"/>
          <w:szCs w:val="24"/>
        </w:rPr>
        <w:t xml:space="preserve">A letter of intent or a copy of an existing JV agreement </w:t>
      </w:r>
      <w:proofErr w:type="gramStart"/>
      <w:r w:rsidR="00656C8E" w:rsidRPr="00656C8E">
        <w:rPr>
          <w:rFonts w:ascii="Times New Roman" w:hAnsi="Times New Roman"/>
          <w:spacing w:val="-2"/>
          <w:sz w:val="24"/>
          <w:szCs w:val="24"/>
        </w:rPr>
        <w:t>shall be submitted</w:t>
      </w:r>
      <w:proofErr w:type="gramEnd"/>
      <w:r w:rsidR="00656C8E" w:rsidRPr="00656C8E">
        <w:rPr>
          <w:rFonts w:ascii="Times New Roman" w:hAnsi="Times New Roman"/>
          <w:spacing w:val="-2"/>
          <w:sz w:val="24"/>
          <w:szCs w:val="24"/>
        </w:rPr>
        <w:t xml:space="preserve"> as a part of the documentation, together with a power of attorney for the authorized representative of each JV member, or a power of attorney for the representative of the lead member to represent all JV members.</w:t>
      </w:r>
    </w:p>
    <w:p w14:paraId="7E992B1A" w14:textId="36F3F2EF" w:rsidR="00590CC3" w:rsidRPr="00590CC3" w:rsidRDefault="00656C8E" w:rsidP="00590CC3">
      <w:pPr>
        <w:suppressAutoHyphens/>
        <w:spacing w:after="120"/>
        <w:jc w:val="both"/>
        <w:rPr>
          <w:rFonts w:ascii="Times New Roman" w:hAnsi="Times New Roman"/>
          <w:spacing w:val="-2"/>
          <w:sz w:val="24"/>
          <w:szCs w:val="24"/>
        </w:rPr>
      </w:pPr>
      <w:r w:rsidRPr="00656C8E">
        <w:rPr>
          <w:rFonts w:ascii="Times New Roman" w:hAnsi="Times New Roman"/>
          <w:spacing w:val="-2"/>
          <w:sz w:val="24"/>
          <w:szCs w:val="24"/>
        </w:rPr>
        <w:t>The Consultant shall provide a team of experts covering the following requirements</w:t>
      </w:r>
      <w:r w:rsidR="00590CC3" w:rsidRPr="00590CC3">
        <w:rPr>
          <w:rFonts w:ascii="Times New Roman" w:hAnsi="Times New Roman"/>
          <w:spacing w:val="-2"/>
          <w:sz w:val="24"/>
          <w:szCs w:val="24"/>
        </w:rPr>
        <w:t>:</w:t>
      </w:r>
    </w:p>
    <w:p w14:paraId="551788FE" w14:textId="1DA8DCA3" w:rsidR="00590CC3" w:rsidRPr="00590CC3" w:rsidRDefault="00590CC3" w:rsidP="00590CC3">
      <w:pPr>
        <w:pStyle w:val="ListParagraph"/>
        <w:suppressAutoHyphens/>
        <w:ind w:hanging="360"/>
        <w:jc w:val="both"/>
        <w:rPr>
          <w:rFonts w:ascii="Times New Roman" w:hAnsi="Times New Roman"/>
          <w:spacing w:val="-2"/>
          <w:sz w:val="24"/>
        </w:rPr>
      </w:pPr>
      <w:r w:rsidRPr="00590CC3">
        <w:rPr>
          <w:rFonts w:ascii="Times New Roman" w:hAnsi="Times New Roman"/>
          <w:spacing w:val="-2"/>
          <w:sz w:val="24"/>
        </w:rPr>
        <w:t>•</w:t>
      </w:r>
      <w:r w:rsidRPr="00590CC3">
        <w:rPr>
          <w:rFonts w:ascii="Times New Roman" w:hAnsi="Times New Roman"/>
          <w:spacing w:val="-2"/>
          <w:sz w:val="24"/>
        </w:rPr>
        <w:tab/>
        <w:t xml:space="preserve">Key expert </w:t>
      </w:r>
      <w:proofErr w:type="gramStart"/>
      <w:r w:rsidRPr="00590CC3">
        <w:rPr>
          <w:rFonts w:ascii="Times New Roman" w:hAnsi="Times New Roman"/>
          <w:spacing w:val="-2"/>
          <w:sz w:val="24"/>
        </w:rPr>
        <w:t>1</w:t>
      </w:r>
      <w:proofErr w:type="gramEnd"/>
      <w:r w:rsidRPr="00590CC3">
        <w:rPr>
          <w:rFonts w:ascii="Times New Roman" w:hAnsi="Times New Roman"/>
          <w:spacing w:val="-2"/>
          <w:sz w:val="24"/>
        </w:rPr>
        <w:t xml:space="preserve"> </w:t>
      </w:r>
      <w:r w:rsidR="00656C8E" w:rsidRPr="00590CC3">
        <w:rPr>
          <w:rFonts w:ascii="Times New Roman" w:hAnsi="Times New Roman"/>
          <w:spacing w:val="-2"/>
          <w:sz w:val="24"/>
        </w:rPr>
        <w:t xml:space="preserve">- </w:t>
      </w:r>
      <w:r w:rsidRPr="00590CC3">
        <w:rPr>
          <w:rFonts w:ascii="Times New Roman" w:hAnsi="Times New Roman"/>
          <w:spacing w:val="-2"/>
          <w:sz w:val="24"/>
        </w:rPr>
        <w:t>Team leader</w:t>
      </w:r>
    </w:p>
    <w:p w14:paraId="02EF5E8E" w14:textId="7D768BE2" w:rsidR="00590CC3" w:rsidRPr="00590CC3" w:rsidRDefault="00590CC3" w:rsidP="00590CC3">
      <w:pPr>
        <w:pStyle w:val="ListParagraph"/>
        <w:suppressAutoHyphens/>
        <w:ind w:hanging="360"/>
        <w:jc w:val="both"/>
        <w:rPr>
          <w:rFonts w:ascii="Times New Roman" w:hAnsi="Times New Roman"/>
          <w:spacing w:val="-2"/>
          <w:sz w:val="24"/>
        </w:rPr>
      </w:pPr>
      <w:r w:rsidRPr="00590CC3">
        <w:rPr>
          <w:rFonts w:ascii="Times New Roman" w:hAnsi="Times New Roman"/>
          <w:spacing w:val="-2"/>
          <w:sz w:val="24"/>
        </w:rPr>
        <w:t>•</w:t>
      </w:r>
      <w:r w:rsidRPr="00590CC3">
        <w:rPr>
          <w:rFonts w:ascii="Times New Roman" w:hAnsi="Times New Roman"/>
          <w:spacing w:val="-2"/>
          <w:sz w:val="24"/>
        </w:rPr>
        <w:tab/>
        <w:t xml:space="preserve">Key expert 2 - </w:t>
      </w:r>
      <w:r w:rsidR="00656C8E" w:rsidRPr="00656C8E">
        <w:rPr>
          <w:rFonts w:ascii="Times New Roman" w:hAnsi="Times New Roman"/>
          <w:spacing w:val="-2"/>
          <w:sz w:val="24"/>
        </w:rPr>
        <w:t>Strategic planning and Management Expert</w:t>
      </w:r>
    </w:p>
    <w:p w14:paraId="0CE38F0A" w14:textId="15362952" w:rsidR="00590CC3" w:rsidRDefault="00590CC3" w:rsidP="00656C8E">
      <w:pPr>
        <w:pStyle w:val="ListParagraph"/>
        <w:suppressAutoHyphens/>
        <w:ind w:hanging="360"/>
        <w:contextualSpacing w:val="0"/>
        <w:jc w:val="both"/>
        <w:rPr>
          <w:rFonts w:ascii="Times New Roman" w:hAnsi="Times New Roman"/>
          <w:spacing w:val="-2"/>
          <w:sz w:val="24"/>
        </w:rPr>
      </w:pPr>
      <w:r w:rsidRPr="00590CC3">
        <w:rPr>
          <w:rFonts w:ascii="Times New Roman" w:hAnsi="Times New Roman"/>
          <w:spacing w:val="-2"/>
          <w:sz w:val="24"/>
        </w:rPr>
        <w:t>•</w:t>
      </w:r>
      <w:r w:rsidRPr="00590CC3">
        <w:rPr>
          <w:rFonts w:ascii="Times New Roman" w:hAnsi="Times New Roman"/>
          <w:spacing w:val="-2"/>
          <w:sz w:val="24"/>
        </w:rPr>
        <w:tab/>
        <w:t xml:space="preserve">Key expert </w:t>
      </w:r>
      <w:proofErr w:type="gramStart"/>
      <w:r w:rsidRPr="00590CC3">
        <w:rPr>
          <w:rFonts w:ascii="Times New Roman" w:hAnsi="Times New Roman"/>
          <w:spacing w:val="-2"/>
          <w:sz w:val="24"/>
        </w:rPr>
        <w:t>3</w:t>
      </w:r>
      <w:proofErr w:type="gramEnd"/>
      <w:r w:rsidRPr="00590CC3">
        <w:rPr>
          <w:rFonts w:ascii="Times New Roman" w:hAnsi="Times New Roman"/>
          <w:spacing w:val="-2"/>
          <w:sz w:val="24"/>
        </w:rPr>
        <w:t xml:space="preserve"> - </w:t>
      </w:r>
      <w:r w:rsidR="00656C8E" w:rsidRPr="00656C8E">
        <w:rPr>
          <w:rFonts w:ascii="Times New Roman" w:hAnsi="Times New Roman"/>
          <w:spacing w:val="-2"/>
          <w:sz w:val="24"/>
        </w:rPr>
        <w:t>Agriculture and Rural Development Expert</w:t>
      </w:r>
    </w:p>
    <w:p w14:paraId="0959A304" w14:textId="12E32E49" w:rsidR="00656C8E" w:rsidRPr="00590CC3" w:rsidRDefault="00656C8E" w:rsidP="00656C8E">
      <w:pPr>
        <w:pStyle w:val="ListParagraph"/>
        <w:suppressAutoHyphens/>
        <w:ind w:hanging="360"/>
        <w:jc w:val="both"/>
        <w:rPr>
          <w:rFonts w:ascii="Times New Roman" w:hAnsi="Times New Roman"/>
          <w:spacing w:val="-2"/>
          <w:sz w:val="24"/>
        </w:rPr>
      </w:pPr>
      <w:r w:rsidRPr="00590CC3">
        <w:rPr>
          <w:rFonts w:ascii="Times New Roman" w:hAnsi="Times New Roman"/>
          <w:spacing w:val="-2"/>
          <w:sz w:val="24"/>
        </w:rPr>
        <w:t>•</w:t>
      </w:r>
      <w:r w:rsidRPr="00590CC3">
        <w:rPr>
          <w:rFonts w:ascii="Times New Roman" w:hAnsi="Times New Roman"/>
          <w:spacing w:val="-2"/>
          <w:sz w:val="24"/>
        </w:rPr>
        <w:tab/>
        <w:t xml:space="preserve">Key expert </w:t>
      </w:r>
      <w:r>
        <w:rPr>
          <w:rFonts w:ascii="Times New Roman" w:hAnsi="Times New Roman"/>
          <w:spacing w:val="-2"/>
          <w:sz w:val="24"/>
        </w:rPr>
        <w:t>4</w:t>
      </w:r>
      <w:r w:rsidRPr="00590CC3">
        <w:rPr>
          <w:rFonts w:ascii="Times New Roman" w:hAnsi="Times New Roman"/>
          <w:spacing w:val="-2"/>
          <w:sz w:val="24"/>
        </w:rPr>
        <w:t xml:space="preserve"> - </w:t>
      </w:r>
      <w:r w:rsidRPr="00656C8E">
        <w:rPr>
          <w:rFonts w:ascii="Times New Roman" w:hAnsi="Times New Roman"/>
          <w:spacing w:val="-2"/>
          <w:sz w:val="24"/>
        </w:rPr>
        <w:t>Expert for EU Common Agriculture Policy</w:t>
      </w:r>
    </w:p>
    <w:p w14:paraId="4ECF8D5F" w14:textId="4874D128" w:rsidR="00656C8E" w:rsidRPr="00590CC3" w:rsidRDefault="00656C8E" w:rsidP="00656C8E">
      <w:pPr>
        <w:pStyle w:val="ListParagraph"/>
        <w:suppressAutoHyphens/>
        <w:ind w:hanging="360"/>
        <w:jc w:val="both"/>
        <w:rPr>
          <w:rFonts w:ascii="Times New Roman" w:hAnsi="Times New Roman"/>
          <w:spacing w:val="-2"/>
          <w:sz w:val="24"/>
        </w:rPr>
      </w:pPr>
      <w:r w:rsidRPr="00590CC3">
        <w:rPr>
          <w:rFonts w:ascii="Times New Roman" w:hAnsi="Times New Roman"/>
          <w:spacing w:val="-2"/>
          <w:sz w:val="24"/>
        </w:rPr>
        <w:t>•</w:t>
      </w:r>
      <w:r w:rsidRPr="00590CC3">
        <w:rPr>
          <w:rFonts w:ascii="Times New Roman" w:hAnsi="Times New Roman"/>
          <w:spacing w:val="-2"/>
          <w:sz w:val="24"/>
        </w:rPr>
        <w:tab/>
        <w:t xml:space="preserve">Key expert </w:t>
      </w:r>
      <w:proofErr w:type="gramStart"/>
      <w:r>
        <w:rPr>
          <w:rFonts w:ascii="Times New Roman" w:hAnsi="Times New Roman"/>
          <w:spacing w:val="-2"/>
          <w:sz w:val="24"/>
        </w:rPr>
        <w:t>5</w:t>
      </w:r>
      <w:proofErr w:type="gramEnd"/>
      <w:r w:rsidRPr="00590CC3">
        <w:rPr>
          <w:rFonts w:ascii="Times New Roman" w:hAnsi="Times New Roman"/>
          <w:spacing w:val="-2"/>
          <w:sz w:val="24"/>
        </w:rPr>
        <w:t xml:space="preserve"> - </w:t>
      </w:r>
      <w:r w:rsidRPr="00656C8E">
        <w:rPr>
          <w:rFonts w:ascii="Times New Roman" w:hAnsi="Times New Roman"/>
          <w:spacing w:val="-2"/>
          <w:sz w:val="24"/>
        </w:rPr>
        <w:t>Accounting Expert</w:t>
      </w:r>
    </w:p>
    <w:p w14:paraId="0B6F42D7" w14:textId="13A2959F" w:rsidR="00656C8E" w:rsidRDefault="00656C8E" w:rsidP="00656C8E">
      <w:pPr>
        <w:pStyle w:val="ListParagraph"/>
        <w:suppressAutoHyphens/>
        <w:spacing w:after="120"/>
        <w:ind w:hanging="360"/>
        <w:contextualSpacing w:val="0"/>
        <w:jc w:val="both"/>
        <w:rPr>
          <w:rFonts w:ascii="Times New Roman" w:hAnsi="Times New Roman"/>
          <w:spacing w:val="-2"/>
          <w:sz w:val="24"/>
        </w:rPr>
      </w:pPr>
      <w:r w:rsidRPr="00590CC3">
        <w:rPr>
          <w:rFonts w:ascii="Times New Roman" w:hAnsi="Times New Roman"/>
          <w:spacing w:val="-2"/>
          <w:sz w:val="24"/>
        </w:rPr>
        <w:t>•</w:t>
      </w:r>
      <w:r w:rsidRPr="00590CC3">
        <w:rPr>
          <w:rFonts w:ascii="Times New Roman" w:hAnsi="Times New Roman"/>
          <w:spacing w:val="-2"/>
          <w:sz w:val="24"/>
        </w:rPr>
        <w:tab/>
        <w:t xml:space="preserve">Key expert </w:t>
      </w:r>
      <w:proofErr w:type="gramStart"/>
      <w:r>
        <w:rPr>
          <w:rFonts w:ascii="Times New Roman" w:hAnsi="Times New Roman"/>
          <w:spacing w:val="-2"/>
          <w:sz w:val="24"/>
        </w:rPr>
        <w:t>6</w:t>
      </w:r>
      <w:proofErr w:type="gramEnd"/>
      <w:r w:rsidRPr="00590CC3">
        <w:rPr>
          <w:rFonts w:ascii="Times New Roman" w:hAnsi="Times New Roman"/>
          <w:spacing w:val="-2"/>
          <w:sz w:val="24"/>
        </w:rPr>
        <w:t xml:space="preserve"> - </w:t>
      </w:r>
      <w:r w:rsidRPr="00656C8E">
        <w:rPr>
          <w:rFonts w:ascii="Times New Roman" w:hAnsi="Times New Roman"/>
          <w:spacing w:val="-2"/>
          <w:sz w:val="24"/>
        </w:rPr>
        <w:t>Legal Expert</w:t>
      </w:r>
    </w:p>
    <w:p w14:paraId="665F7240" w14:textId="5822913B" w:rsidR="001D6834" w:rsidRDefault="001D6834" w:rsidP="003963A5">
      <w:pPr>
        <w:suppressAutoHyphens/>
        <w:spacing w:after="120"/>
        <w:jc w:val="both"/>
        <w:rPr>
          <w:rFonts w:ascii="Times New Roman" w:hAnsi="Times New Roman"/>
          <w:spacing w:val="-2"/>
          <w:sz w:val="24"/>
          <w:szCs w:val="24"/>
        </w:rPr>
      </w:pPr>
      <w:r w:rsidRPr="001D6834">
        <w:rPr>
          <w:rFonts w:ascii="Times New Roman" w:hAnsi="Times New Roman"/>
          <w:spacing w:val="-2"/>
          <w:sz w:val="24"/>
          <w:szCs w:val="24"/>
        </w:rPr>
        <w:t>Consultant must provide adequate proof for all of the requirements presented.</w:t>
      </w:r>
    </w:p>
    <w:p w14:paraId="4BBFD796" w14:textId="76AEF709" w:rsidR="003963A5" w:rsidRPr="003963A5" w:rsidRDefault="003963A5" w:rsidP="003963A5">
      <w:pPr>
        <w:suppressAutoHyphens/>
        <w:spacing w:after="120"/>
        <w:jc w:val="both"/>
        <w:rPr>
          <w:rFonts w:ascii="Times New Roman" w:hAnsi="Times New Roman"/>
          <w:spacing w:val="-2"/>
          <w:sz w:val="24"/>
          <w:szCs w:val="24"/>
        </w:rPr>
      </w:pPr>
      <w:r w:rsidRPr="003963A5">
        <w:rPr>
          <w:rFonts w:ascii="Times New Roman" w:hAnsi="Times New Roman"/>
          <w:spacing w:val="-2"/>
          <w:sz w:val="24"/>
          <w:szCs w:val="24"/>
        </w:rPr>
        <w:t xml:space="preserve">Expressions of interest </w:t>
      </w:r>
      <w:proofErr w:type="gramStart"/>
      <w:r w:rsidRPr="003963A5">
        <w:rPr>
          <w:rFonts w:ascii="Times New Roman" w:hAnsi="Times New Roman"/>
          <w:spacing w:val="-2"/>
          <w:sz w:val="24"/>
          <w:szCs w:val="24"/>
        </w:rPr>
        <w:t>will be evaluated</w:t>
      </w:r>
      <w:proofErr w:type="gramEnd"/>
      <w:r w:rsidRPr="003963A5">
        <w:rPr>
          <w:rFonts w:ascii="Times New Roman" w:hAnsi="Times New Roman"/>
          <w:spacing w:val="-2"/>
          <w:sz w:val="24"/>
          <w:szCs w:val="24"/>
        </w:rPr>
        <w:t xml:space="preserve"> by applying the following criteria with allocated points:</w:t>
      </w:r>
    </w:p>
    <w:p w14:paraId="19BE7567" w14:textId="1446B463" w:rsidR="003963A5" w:rsidRPr="003963A5" w:rsidRDefault="00291140" w:rsidP="00F94A39">
      <w:pPr>
        <w:suppressAutoHyphens/>
        <w:spacing w:after="120"/>
        <w:ind w:left="720"/>
        <w:jc w:val="both"/>
        <w:rPr>
          <w:rFonts w:ascii="Times New Roman" w:hAnsi="Times New Roman"/>
          <w:spacing w:val="-2"/>
          <w:sz w:val="24"/>
          <w:szCs w:val="24"/>
        </w:rPr>
      </w:pPr>
      <w:r w:rsidRPr="00291140">
        <w:rPr>
          <w:rFonts w:ascii="Times New Roman" w:hAnsi="Times New Roman"/>
          <w:spacing w:val="-2"/>
          <w:sz w:val="24"/>
          <w:szCs w:val="24"/>
        </w:rPr>
        <w:t xml:space="preserve">Consultant’s specific experience related to the assignment </w:t>
      </w:r>
      <w:r w:rsidR="003963A5" w:rsidRPr="003963A5">
        <w:rPr>
          <w:rFonts w:ascii="Times New Roman" w:hAnsi="Times New Roman"/>
          <w:spacing w:val="-2"/>
          <w:sz w:val="24"/>
          <w:szCs w:val="24"/>
        </w:rPr>
        <w:t xml:space="preserve">– </w:t>
      </w:r>
      <w:r w:rsidR="001D6834">
        <w:rPr>
          <w:rFonts w:ascii="Times New Roman" w:hAnsi="Times New Roman"/>
          <w:spacing w:val="-2"/>
          <w:sz w:val="24"/>
          <w:szCs w:val="24"/>
        </w:rPr>
        <w:t>3</w:t>
      </w:r>
      <w:r w:rsidR="003963A5" w:rsidRPr="003963A5">
        <w:rPr>
          <w:rFonts w:ascii="Times New Roman" w:hAnsi="Times New Roman"/>
          <w:spacing w:val="-2"/>
          <w:sz w:val="24"/>
          <w:szCs w:val="24"/>
        </w:rPr>
        <w:t>0 points</w:t>
      </w:r>
    </w:p>
    <w:p w14:paraId="70F4A8EE" w14:textId="73C50644" w:rsidR="002D3E47" w:rsidRDefault="00291140" w:rsidP="00F94A39">
      <w:pPr>
        <w:suppressAutoHyphens/>
        <w:spacing w:after="120"/>
        <w:ind w:left="720"/>
        <w:jc w:val="both"/>
        <w:rPr>
          <w:rFonts w:ascii="Times New Roman" w:hAnsi="Times New Roman"/>
          <w:spacing w:val="-2"/>
          <w:sz w:val="24"/>
          <w:szCs w:val="24"/>
        </w:rPr>
      </w:pPr>
      <w:r w:rsidRPr="00291140">
        <w:rPr>
          <w:rFonts w:ascii="Times New Roman" w:hAnsi="Times New Roman"/>
          <w:spacing w:val="-2"/>
          <w:sz w:val="24"/>
          <w:szCs w:val="24"/>
        </w:rPr>
        <w:t>Relevance of the proposed key staff to the assignment</w:t>
      </w:r>
      <w:r w:rsidR="003963A5" w:rsidRPr="003963A5">
        <w:rPr>
          <w:rFonts w:ascii="Times New Roman" w:hAnsi="Times New Roman"/>
          <w:spacing w:val="-2"/>
          <w:sz w:val="24"/>
          <w:szCs w:val="24"/>
        </w:rPr>
        <w:t xml:space="preserve"> – </w:t>
      </w:r>
      <w:r w:rsidR="001D6834">
        <w:rPr>
          <w:rFonts w:ascii="Times New Roman" w:hAnsi="Times New Roman"/>
          <w:spacing w:val="-2"/>
          <w:sz w:val="24"/>
          <w:szCs w:val="24"/>
        </w:rPr>
        <w:t>7</w:t>
      </w:r>
      <w:r w:rsidR="003963A5" w:rsidRPr="003963A5">
        <w:rPr>
          <w:rFonts w:ascii="Times New Roman" w:hAnsi="Times New Roman"/>
          <w:spacing w:val="-2"/>
          <w:sz w:val="24"/>
          <w:szCs w:val="24"/>
        </w:rPr>
        <w:t>0 points</w:t>
      </w:r>
    </w:p>
    <w:p w14:paraId="760D1926" w14:textId="3B5D9F40" w:rsidR="009021AA" w:rsidRPr="009021AA" w:rsidRDefault="009021AA" w:rsidP="00DD3B89">
      <w:pPr>
        <w:suppressAutoHyphens/>
        <w:spacing w:after="120"/>
        <w:jc w:val="both"/>
        <w:rPr>
          <w:rFonts w:ascii="Times New Roman" w:hAnsi="Times New Roman"/>
          <w:spacing w:val="-2"/>
          <w:sz w:val="24"/>
        </w:rPr>
      </w:pPr>
      <w:r w:rsidRPr="009021AA">
        <w:rPr>
          <w:rFonts w:ascii="Times New Roman" w:hAnsi="Times New Roman"/>
          <w:spacing w:val="-2"/>
          <w:sz w:val="24"/>
        </w:rPr>
        <w:t xml:space="preserve">The Terms of Reference for </w:t>
      </w:r>
      <w:r w:rsidR="00B46E2A">
        <w:rPr>
          <w:rFonts w:ascii="Times New Roman" w:hAnsi="Times New Roman"/>
          <w:spacing w:val="-2"/>
          <w:sz w:val="24"/>
        </w:rPr>
        <w:t xml:space="preserve">the </w:t>
      </w:r>
      <w:r w:rsidR="00B46E2A" w:rsidRPr="00B46E2A">
        <w:rPr>
          <w:rFonts w:ascii="Times New Roman" w:hAnsi="Times New Roman"/>
          <w:spacing w:val="-2"/>
          <w:sz w:val="24"/>
        </w:rPr>
        <w:t xml:space="preserve">above referenced </w:t>
      </w:r>
      <w:r w:rsidR="00B46E2A">
        <w:rPr>
          <w:rFonts w:ascii="Times New Roman" w:hAnsi="Times New Roman"/>
          <w:spacing w:val="-2"/>
          <w:sz w:val="24"/>
        </w:rPr>
        <w:t>assignment</w:t>
      </w:r>
      <w:r w:rsidR="00B46E2A" w:rsidRPr="00B46E2A">
        <w:rPr>
          <w:rFonts w:ascii="Times New Roman" w:hAnsi="Times New Roman"/>
          <w:spacing w:val="-2"/>
          <w:sz w:val="24"/>
        </w:rPr>
        <w:t xml:space="preserve"> </w:t>
      </w:r>
      <w:proofErr w:type="gramStart"/>
      <w:r w:rsidR="00B46E2A" w:rsidRPr="00B46E2A">
        <w:rPr>
          <w:rFonts w:ascii="Times New Roman" w:hAnsi="Times New Roman"/>
          <w:spacing w:val="-2"/>
          <w:sz w:val="24"/>
        </w:rPr>
        <w:t>is posted</w:t>
      </w:r>
      <w:proofErr w:type="gramEnd"/>
      <w:r w:rsidR="00B46E2A" w:rsidRPr="00B46E2A">
        <w:rPr>
          <w:rFonts w:ascii="Times New Roman" w:hAnsi="Times New Roman"/>
          <w:spacing w:val="-2"/>
          <w:sz w:val="24"/>
        </w:rPr>
        <w:t xml:space="preserve"> on the website of the</w:t>
      </w:r>
      <w:r w:rsidR="00B46E2A" w:rsidRPr="00B46E2A">
        <w:rPr>
          <w:sz w:val="24"/>
          <w:szCs w:val="24"/>
        </w:rPr>
        <w:t xml:space="preserve"> </w:t>
      </w:r>
      <w:r w:rsidR="00B46E2A" w:rsidRPr="00EA3933">
        <w:rPr>
          <w:sz w:val="24"/>
          <w:szCs w:val="24"/>
        </w:rPr>
        <w:t>Ministry of Agriculture, Forestry and Water Management</w:t>
      </w:r>
      <w:r w:rsidR="00B46E2A" w:rsidRPr="00B46E2A">
        <w:rPr>
          <w:rFonts w:ascii="Times New Roman" w:hAnsi="Times New Roman"/>
          <w:spacing w:val="-2"/>
          <w:sz w:val="24"/>
        </w:rPr>
        <w:t xml:space="preserve"> </w:t>
      </w:r>
      <w:r w:rsidR="00B46E2A">
        <w:rPr>
          <w:rFonts w:ascii="Times New Roman" w:hAnsi="Times New Roman"/>
          <w:spacing w:val="-2"/>
          <w:sz w:val="24"/>
        </w:rPr>
        <w:t>(MAFWM)</w:t>
      </w:r>
      <w:r w:rsidRPr="009021AA">
        <w:rPr>
          <w:rFonts w:ascii="Times New Roman" w:hAnsi="Times New Roman"/>
          <w:spacing w:val="-2"/>
          <w:sz w:val="24"/>
        </w:rPr>
        <w:t xml:space="preserve">: </w:t>
      </w:r>
      <w:hyperlink r:id="rId8" w:history="1">
        <w:r w:rsidR="00A5486E" w:rsidRPr="00892E32">
          <w:rPr>
            <w:rStyle w:val="Hyperlink"/>
            <w:rFonts w:ascii="Times New Roman" w:hAnsi="Times New Roman"/>
            <w:spacing w:val="-2"/>
            <w:sz w:val="24"/>
          </w:rPr>
          <w:t>http://www.minpolj.gov.rs/category/javni-pozivi/javni-pozivi-u-2023-godini/</w:t>
        </w:r>
      </w:hyperlink>
      <w:r w:rsidRPr="009021AA">
        <w:rPr>
          <w:rFonts w:ascii="Times New Roman" w:hAnsi="Times New Roman"/>
          <w:spacing w:val="-2"/>
          <w:sz w:val="24"/>
        </w:rPr>
        <w:t>.</w:t>
      </w:r>
      <w:r>
        <w:rPr>
          <w:rFonts w:ascii="Times New Roman" w:hAnsi="Times New Roman"/>
          <w:spacing w:val="-2"/>
          <w:sz w:val="24"/>
        </w:rPr>
        <w:t xml:space="preserve"> </w:t>
      </w:r>
    </w:p>
    <w:p w14:paraId="174EE676" w14:textId="1BA153EC" w:rsidR="00683F4E" w:rsidRPr="009021AA" w:rsidRDefault="00683F4E" w:rsidP="00DD3B89">
      <w:pPr>
        <w:suppressAutoHyphens/>
        <w:spacing w:after="120"/>
        <w:jc w:val="both"/>
        <w:rPr>
          <w:rFonts w:ascii="Times New Roman" w:hAnsi="Times New Roman"/>
          <w:spacing w:val="-2"/>
          <w:sz w:val="24"/>
        </w:rPr>
      </w:pPr>
      <w:r w:rsidRPr="009021AA">
        <w:rPr>
          <w:rFonts w:ascii="Times New Roman" w:hAnsi="Times New Roman"/>
          <w:spacing w:val="-2"/>
          <w:sz w:val="24"/>
        </w:rPr>
        <w:t xml:space="preserve">The Consultant will be selected in accordance with Consultant`s Qualifications Based Selection (CQS) as set out in the </w:t>
      </w:r>
      <w:r w:rsidRPr="009021AA">
        <w:rPr>
          <w:rFonts w:ascii="Times New Roman" w:hAnsi="Times New Roman"/>
          <w:b/>
          <w:spacing w:val="-2"/>
          <w:sz w:val="24"/>
        </w:rPr>
        <w:t>World Bank’s Procurement Regulations for IPF Borrowers – Procurement in Investment Project Financing Goods, World, Non-Consulting and Consulting Services, July 2016, revised November 2017</w:t>
      </w:r>
      <w:r w:rsidR="001D6834">
        <w:rPr>
          <w:rFonts w:ascii="Times New Roman" w:hAnsi="Times New Roman"/>
          <w:b/>
          <w:spacing w:val="-2"/>
          <w:sz w:val="24"/>
        </w:rPr>
        <w:t>,</w:t>
      </w:r>
      <w:r w:rsidRPr="009021AA">
        <w:rPr>
          <w:rFonts w:ascii="Times New Roman" w:hAnsi="Times New Roman"/>
          <w:b/>
          <w:spacing w:val="-2"/>
          <w:sz w:val="24"/>
        </w:rPr>
        <w:t xml:space="preserve"> August 2018</w:t>
      </w:r>
      <w:r w:rsidR="001D6834">
        <w:rPr>
          <w:rFonts w:ascii="Times New Roman" w:hAnsi="Times New Roman"/>
          <w:b/>
          <w:spacing w:val="-2"/>
          <w:sz w:val="24"/>
        </w:rPr>
        <w:t xml:space="preserve"> and August 2020</w:t>
      </w:r>
      <w:r w:rsidRPr="009021AA">
        <w:rPr>
          <w:rFonts w:ascii="Times New Roman" w:hAnsi="Times New Roman"/>
          <w:spacing w:val="-2"/>
          <w:sz w:val="24"/>
        </w:rPr>
        <w:t xml:space="preserve"> (“the Regulations”). The Consultant that obtains the highest score during evaluation of expressions of interest will be invited to submit technical and financial proposals.</w:t>
      </w:r>
    </w:p>
    <w:p w14:paraId="48EBE8C6" w14:textId="0CBB77EB" w:rsidR="00683F4E" w:rsidRPr="009021AA" w:rsidRDefault="00683F4E" w:rsidP="00DD3B89">
      <w:pPr>
        <w:suppressAutoHyphens/>
        <w:spacing w:after="120"/>
        <w:jc w:val="both"/>
        <w:rPr>
          <w:rFonts w:ascii="Times New Roman" w:hAnsi="Times New Roman"/>
          <w:spacing w:val="-2"/>
          <w:sz w:val="24"/>
        </w:rPr>
      </w:pPr>
      <w:r w:rsidRPr="009021AA">
        <w:rPr>
          <w:rFonts w:ascii="Times New Roman" w:hAnsi="Times New Roman"/>
          <w:spacing w:val="-2"/>
          <w:sz w:val="24"/>
        </w:rPr>
        <w:t xml:space="preserve">The attention of interested Consultants </w:t>
      </w:r>
      <w:proofErr w:type="gramStart"/>
      <w:r w:rsidRPr="009021AA">
        <w:rPr>
          <w:rFonts w:ascii="Times New Roman" w:hAnsi="Times New Roman"/>
          <w:spacing w:val="-2"/>
          <w:sz w:val="24"/>
        </w:rPr>
        <w:t>is drawn</w:t>
      </w:r>
      <w:proofErr w:type="gramEnd"/>
      <w:r w:rsidRPr="009021AA">
        <w:rPr>
          <w:rFonts w:ascii="Times New Roman" w:hAnsi="Times New Roman"/>
          <w:spacing w:val="-2"/>
          <w:sz w:val="24"/>
        </w:rPr>
        <w:t xml:space="preserve"> to paragra</w:t>
      </w:r>
      <w:r w:rsidR="00397A88">
        <w:rPr>
          <w:rFonts w:ascii="Times New Roman" w:hAnsi="Times New Roman"/>
          <w:spacing w:val="-2"/>
          <w:sz w:val="24"/>
        </w:rPr>
        <w:t xml:space="preserve">phs 3.14, 3.16 and 3.17 of the </w:t>
      </w:r>
      <w:r w:rsidRPr="009021AA">
        <w:rPr>
          <w:rFonts w:ascii="Times New Roman" w:hAnsi="Times New Roman"/>
          <w:spacing w:val="-2"/>
          <w:sz w:val="24"/>
        </w:rPr>
        <w:t xml:space="preserve">Regulations setting forth the World Bank’s policy on conflict of interest. </w:t>
      </w:r>
    </w:p>
    <w:p w14:paraId="36DF802D" w14:textId="74B7764F" w:rsidR="00785CA1" w:rsidRDefault="00683F4E" w:rsidP="00DD3B89">
      <w:pPr>
        <w:suppressAutoHyphens/>
        <w:spacing w:after="120"/>
        <w:jc w:val="both"/>
        <w:rPr>
          <w:rFonts w:ascii="Times New Roman" w:hAnsi="Times New Roman"/>
          <w:spacing w:val="-2"/>
          <w:sz w:val="24"/>
        </w:rPr>
      </w:pPr>
      <w:r w:rsidRPr="009021AA">
        <w:rPr>
          <w:rFonts w:ascii="Times New Roman" w:hAnsi="Times New Roman"/>
          <w:spacing w:val="-2"/>
          <w:sz w:val="24"/>
        </w:rPr>
        <w:lastRenderedPageBreak/>
        <w:t xml:space="preserve">The </w:t>
      </w:r>
      <w:r w:rsidR="006E28D5" w:rsidRPr="006E28D5">
        <w:rPr>
          <w:rFonts w:ascii="Times New Roman" w:hAnsi="Times New Roman"/>
          <w:spacing w:val="-2"/>
          <w:sz w:val="24"/>
        </w:rPr>
        <w:t xml:space="preserve">Central Fiduciary Unit of the Ministry of Finance </w:t>
      </w:r>
      <w:r w:rsidRPr="009021AA">
        <w:rPr>
          <w:rFonts w:ascii="Times New Roman" w:hAnsi="Times New Roman"/>
          <w:spacing w:val="-2"/>
          <w:sz w:val="24"/>
        </w:rPr>
        <w:t>now invites eligible Consultants to indicate their interest in providing the Services. Interested Consultants should provide information demonstrating that they have the required qualifications and relevant experience to perform the Services.</w:t>
      </w:r>
    </w:p>
    <w:p w14:paraId="3BA6DEA0" w14:textId="36F4BA95" w:rsidR="009830E4" w:rsidRDefault="009830E4" w:rsidP="00DD3B89">
      <w:pPr>
        <w:suppressAutoHyphens/>
        <w:spacing w:after="240"/>
        <w:rPr>
          <w:rFonts w:ascii="Times New Roman" w:hAnsi="Times New Roman"/>
          <w:spacing w:val="-2"/>
          <w:sz w:val="24"/>
        </w:rPr>
      </w:pPr>
      <w:r>
        <w:rPr>
          <w:rFonts w:ascii="Times New Roman" w:hAnsi="Times New Roman"/>
          <w:spacing w:val="-2"/>
          <w:sz w:val="24"/>
        </w:rPr>
        <w:t xml:space="preserve">Expressions of interest </w:t>
      </w:r>
      <w:r w:rsidR="009021AA">
        <w:rPr>
          <w:rFonts w:ascii="Times New Roman" w:hAnsi="Times New Roman"/>
          <w:spacing w:val="-2"/>
          <w:sz w:val="24"/>
        </w:rPr>
        <w:t xml:space="preserve">in English language </w:t>
      </w:r>
      <w:r>
        <w:rPr>
          <w:rFonts w:ascii="Times New Roman" w:hAnsi="Times New Roman"/>
          <w:spacing w:val="-2"/>
          <w:sz w:val="24"/>
        </w:rPr>
        <w:t xml:space="preserve">must be delivered </w:t>
      </w:r>
      <w:r w:rsidR="008929AC">
        <w:rPr>
          <w:rFonts w:ascii="Times New Roman" w:hAnsi="Times New Roman"/>
          <w:spacing w:val="-2"/>
          <w:sz w:val="24"/>
        </w:rPr>
        <w:t xml:space="preserve">in a written form </w:t>
      </w:r>
      <w:r>
        <w:rPr>
          <w:rFonts w:ascii="Times New Roman" w:hAnsi="Times New Roman"/>
          <w:spacing w:val="-2"/>
          <w:sz w:val="24"/>
        </w:rPr>
        <w:t xml:space="preserve">to the </w:t>
      </w:r>
      <w:r w:rsidR="00D0703D" w:rsidRPr="009021AA">
        <w:rPr>
          <w:rFonts w:ascii="Times New Roman" w:hAnsi="Times New Roman"/>
          <w:b/>
          <w:spacing w:val="-2"/>
          <w:sz w:val="24"/>
        </w:rPr>
        <w:t>e-mail</w:t>
      </w:r>
      <w:r w:rsidR="008929AC" w:rsidRPr="009021AA">
        <w:rPr>
          <w:rFonts w:ascii="Times New Roman" w:hAnsi="Times New Roman"/>
          <w:b/>
          <w:spacing w:val="-2"/>
          <w:sz w:val="24"/>
        </w:rPr>
        <w:t xml:space="preserve"> </w:t>
      </w:r>
      <w:r w:rsidR="009021AA">
        <w:rPr>
          <w:rFonts w:ascii="Times New Roman" w:hAnsi="Times New Roman"/>
          <w:spacing w:val="-2"/>
          <w:sz w:val="24"/>
        </w:rPr>
        <w:t xml:space="preserve">below </w:t>
      </w:r>
      <w:r w:rsidRPr="001D70EB">
        <w:rPr>
          <w:rFonts w:ascii="Times New Roman" w:hAnsi="Times New Roman"/>
          <w:spacing w:val="-2"/>
          <w:sz w:val="24"/>
        </w:rPr>
        <w:t xml:space="preserve">by </w:t>
      </w:r>
      <w:r w:rsidR="001D6834">
        <w:rPr>
          <w:rFonts w:ascii="Times New Roman" w:hAnsi="Times New Roman"/>
          <w:b/>
          <w:spacing w:val="-2"/>
          <w:sz w:val="24"/>
        </w:rPr>
        <w:t>November</w:t>
      </w:r>
      <w:r w:rsidR="00BA0688">
        <w:rPr>
          <w:rFonts w:ascii="Times New Roman" w:hAnsi="Times New Roman"/>
          <w:b/>
          <w:spacing w:val="-2"/>
          <w:sz w:val="24"/>
        </w:rPr>
        <w:t xml:space="preserve"> </w:t>
      </w:r>
      <w:r w:rsidR="006C07DF" w:rsidRPr="006C07DF">
        <w:rPr>
          <w:rFonts w:ascii="Times New Roman" w:hAnsi="Times New Roman"/>
          <w:b/>
          <w:spacing w:val="-2"/>
          <w:sz w:val="24"/>
        </w:rPr>
        <w:t>1</w:t>
      </w:r>
      <w:r w:rsidR="00F94A39">
        <w:rPr>
          <w:rFonts w:ascii="Times New Roman" w:hAnsi="Times New Roman"/>
          <w:b/>
          <w:spacing w:val="-2"/>
          <w:sz w:val="24"/>
        </w:rPr>
        <w:t>3</w:t>
      </w:r>
      <w:r w:rsidR="00364AD9" w:rsidRPr="006C07DF">
        <w:rPr>
          <w:rFonts w:ascii="Times New Roman" w:hAnsi="Times New Roman"/>
          <w:b/>
          <w:spacing w:val="-2"/>
          <w:sz w:val="24"/>
        </w:rPr>
        <w:t>,</w:t>
      </w:r>
      <w:r w:rsidR="00A5486E" w:rsidRPr="006C07DF">
        <w:rPr>
          <w:rFonts w:ascii="Times New Roman" w:hAnsi="Times New Roman"/>
          <w:b/>
          <w:spacing w:val="-2"/>
          <w:sz w:val="24"/>
        </w:rPr>
        <w:t xml:space="preserve"> 2023</w:t>
      </w:r>
      <w:r w:rsidR="00E82F55" w:rsidRPr="006C07DF">
        <w:rPr>
          <w:rFonts w:ascii="Times New Roman" w:hAnsi="Times New Roman"/>
          <w:b/>
          <w:spacing w:val="-2"/>
          <w:sz w:val="24"/>
        </w:rPr>
        <w:t>,</w:t>
      </w:r>
      <w:r w:rsidR="00E82F55">
        <w:rPr>
          <w:rFonts w:ascii="Times New Roman" w:hAnsi="Times New Roman"/>
          <w:b/>
          <w:spacing w:val="-2"/>
          <w:sz w:val="24"/>
        </w:rPr>
        <w:t xml:space="preserve"> 1</w:t>
      </w:r>
      <w:r w:rsidR="00A5486E">
        <w:rPr>
          <w:rFonts w:ascii="Times New Roman" w:hAnsi="Times New Roman"/>
          <w:b/>
          <w:spacing w:val="-2"/>
          <w:sz w:val="24"/>
        </w:rPr>
        <w:t>2</w:t>
      </w:r>
      <w:r w:rsidR="009522D6" w:rsidRPr="00364AD9">
        <w:rPr>
          <w:rFonts w:ascii="Times New Roman" w:hAnsi="Times New Roman"/>
          <w:b/>
          <w:spacing w:val="-2"/>
          <w:sz w:val="24"/>
        </w:rPr>
        <w:t xml:space="preserve">:00 </w:t>
      </w:r>
      <w:proofErr w:type="spellStart"/>
      <w:r w:rsidR="009522D6" w:rsidRPr="00364AD9">
        <w:rPr>
          <w:rFonts w:ascii="Times New Roman" w:hAnsi="Times New Roman"/>
          <w:b/>
          <w:spacing w:val="-2"/>
          <w:sz w:val="24"/>
        </w:rPr>
        <w:t>hrs</w:t>
      </w:r>
      <w:proofErr w:type="spellEnd"/>
      <w:r w:rsidR="009522D6" w:rsidRPr="00364AD9">
        <w:rPr>
          <w:rFonts w:ascii="Times New Roman" w:hAnsi="Times New Roman"/>
          <w:b/>
          <w:spacing w:val="-2"/>
          <w:sz w:val="24"/>
        </w:rPr>
        <w:t>,</w:t>
      </w:r>
      <w:r w:rsidR="006C5981">
        <w:rPr>
          <w:rFonts w:ascii="Times New Roman" w:hAnsi="Times New Roman"/>
          <w:b/>
          <w:spacing w:val="-2"/>
          <w:sz w:val="24"/>
        </w:rPr>
        <w:t xml:space="preserve"> noon,</w:t>
      </w:r>
      <w:r w:rsidR="009522D6">
        <w:rPr>
          <w:rFonts w:ascii="Times New Roman" w:hAnsi="Times New Roman"/>
          <w:spacing w:val="-2"/>
          <w:sz w:val="24"/>
        </w:rPr>
        <w:t xml:space="preserve"> </w:t>
      </w:r>
      <w:proofErr w:type="gramStart"/>
      <w:r w:rsidR="009522D6">
        <w:rPr>
          <w:rFonts w:ascii="Times New Roman" w:hAnsi="Times New Roman"/>
          <w:spacing w:val="-2"/>
          <w:sz w:val="24"/>
        </w:rPr>
        <w:t>local</w:t>
      </w:r>
      <w:proofErr w:type="gramEnd"/>
      <w:r w:rsidR="009522D6">
        <w:rPr>
          <w:rFonts w:ascii="Times New Roman" w:hAnsi="Times New Roman"/>
          <w:spacing w:val="-2"/>
          <w:sz w:val="24"/>
        </w:rPr>
        <w:t xml:space="preserve"> time.</w:t>
      </w:r>
    </w:p>
    <w:p w14:paraId="6FD9959C" w14:textId="5A81AD83" w:rsidR="00031111" w:rsidRDefault="00031111" w:rsidP="00DD3B89">
      <w:pPr>
        <w:suppressAutoHyphens/>
        <w:spacing w:after="240"/>
        <w:rPr>
          <w:rFonts w:ascii="Times New Roman" w:hAnsi="Times New Roman"/>
          <w:spacing w:val="-2"/>
          <w:sz w:val="24"/>
        </w:rPr>
      </w:pPr>
      <w:r w:rsidRPr="00031111">
        <w:rPr>
          <w:rFonts w:ascii="Times New Roman" w:hAnsi="Times New Roman"/>
          <w:spacing w:val="-2"/>
          <w:sz w:val="24"/>
        </w:rPr>
        <w:t>When submitting Expressions of interest please indicate assignment and reference number for which you are applying.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3774"/>
        <w:gridCol w:w="3669"/>
      </w:tblGrid>
      <w:tr w:rsidR="00DE60B1" w:rsidRPr="00736924" w14:paraId="11E721F2" w14:textId="77777777" w:rsidTr="00031111">
        <w:tc>
          <w:tcPr>
            <w:tcW w:w="1192" w:type="dxa"/>
            <w:tcBorders>
              <w:top w:val="single" w:sz="4" w:space="0" w:color="auto"/>
              <w:left w:val="single" w:sz="4" w:space="0" w:color="auto"/>
              <w:bottom w:val="single" w:sz="4" w:space="0" w:color="auto"/>
              <w:right w:val="single" w:sz="4" w:space="0" w:color="auto"/>
            </w:tcBorders>
            <w:vAlign w:val="center"/>
            <w:hideMark/>
          </w:tcPr>
          <w:p w14:paraId="1919870B"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Contact:</w:t>
            </w:r>
          </w:p>
        </w:tc>
        <w:tc>
          <w:tcPr>
            <w:tcW w:w="3774" w:type="dxa"/>
            <w:tcBorders>
              <w:top w:val="single" w:sz="4" w:space="0" w:color="auto"/>
              <w:left w:val="single" w:sz="4" w:space="0" w:color="auto"/>
              <w:bottom w:val="single" w:sz="4" w:space="0" w:color="auto"/>
              <w:right w:val="single" w:sz="4" w:space="0" w:color="auto"/>
            </w:tcBorders>
            <w:vAlign w:val="center"/>
            <w:hideMark/>
          </w:tcPr>
          <w:p w14:paraId="035E6BF8"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E–mail:</w:t>
            </w:r>
          </w:p>
        </w:tc>
        <w:tc>
          <w:tcPr>
            <w:tcW w:w="3669" w:type="dxa"/>
            <w:tcBorders>
              <w:top w:val="single" w:sz="4" w:space="0" w:color="auto"/>
              <w:left w:val="single" w:sz="4" w:space="0" w:color="auto"/>
              <w:bottom w:val="single" w:sz="4" w:space="0" w:color="auto"/>
              <w:right w:val="single" w:sz="4" w:space="0" w:color="auto"/>
            </w:tcBorders>
            <w:vAlign w:val="center"/>
            <w:hideMark/>
          </w:tcPr>
          <w:p w14:paraId="5860BAB2"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Address:</w:t>
            </w:r>
          </w:p>
        </w:tc>
      </w:tr>
      <w:tr w:rsidR="00DE60B1" w:rsidRPr="005A1766" w14:paraId="6A9C4671" w14:textId="77777777" w:rsidTr="00031111">
        <w:trPr>
          <w:trHeight w:val="1025"/>
        </w:trPr>
        <w:tc>
          <w:tcPr>
            <w:tcW w:w="1192" w:type="dxa"/>
            <w:tcBorders>
              <w:top w:val="single" w:sz="4" w:space="0" w:color="auto"/>
              <w:left w:val="single" w:sz="4" w:space="0" w:color="auto"/>
              <w:bottom w:val="single" w:sz="4" w:space="0" w:color="auto"/>
              <w:right w:val="single" w:sz="4" w:space="0" w:color="auto"/>
            </w:tcBorders>
            <w:hideMark/>
          </w:tcPr>
          <w:p w14:paraId="6B0E0E3D" w14:textId="77777777" w:rsidR="00DE60B1" w:rsidRPr="00736924" w:rsidRDefault="00DE60B1" w:rsidP="00292F57">
            <w:pPr>
              <w:spacing w:after="75" w:line="360" w:lineRule="atLeast"/>
              <w:rPr>
                <w:rFonts w:ascii="Times New Roman" w:hAnsi="Times New Roman"/>
                <w:color w:val="555556"/>
                <w:szCs w:val="22"/>
              </w:rPr>
            </w:pPr>
            <w:r w:rsidRPr="00736924">
              <w:rPr>
                <w:rFonts w:ascii="Times New Roman" w:hAnsi="Times New Roman"/>
                <w:spacing w:val="-2"/>
                <w:szCs w:val="22"/>
              </w:rPr>
              <w:t>To:</w:t>
            </w:r>
          </w:p>
        </w:tc>
        <w:tc>
          <w:tcPr>
            <w:tcW w:w="3774" w:type="dxa"/>
            <w:tcBorders>
              <w:top w:val="single" w:sz="4" w:space="0" w:color="auto"/>
              <w:left w:val="single" w:sz="4" w:space="0" w:color="auto"/>
              <w:bottom w:val="single" w:sz="4" w:space="0" w:color="auto"/>
              <w:right w:val="single" w:sz="4" w:space="0" w:color="auto"/>
            </w:tcBorders>
            <w:hideMark/>
          </w:tcPr>
          <w:p w14:paraId="15452563" w14:textId="60EBEBF3" w:rsidR="00DE60B1" w:rsidRPr="006C07DF" w:rsidRDefault="009C1595" w:rsidP="00292F57">
            <w:pPr>
              <w:spacing w:line="360" w:lineRule="atLeast"/>
              <w:rPr>
                <w:rFonts w:ascii="Times New Roman" w:hAnsi="Times New Roman"/>
                <w:spacing w:val="-2"/>
                <w:szCs w:val="22"/>
                <w:lang w:val="sv-SE"/>
              </w:rPr>
            </w:pPr>
            <w:hyperlink r:id="rId9" w:history="1">
              <w:r w:rsidR="00A5486E" w:rsidRPr="006C07DF">
                <w:rPr>
                  <w:rStyle w:val="Hyperlink"/>
                  <w:lang w:val="sv-SE"/>
                </w:rPr>
                <w:t>dejan.jeremic</w:t>
              </w:r>
              <w:r w:rsidR="00A5486E" w:rsidRPr="006C07DF">
                <w:rPr>
                  <w:rStyle w:val="Hyperlink"/>
                  <w:rFonts w:ascii="Times New Roman" w:hAnsi="Times New Roman"/>
                  <w:szCs w:val="22"/>
                  <w:lang w:val="sv-SE"/>
                </w:rPr>
                <w:t>@mfin.gov.rs</w:t>
              </w:r>
            </w:hyperlink>
          </w:p>
          <w:p w14:paraId="18B7F7BF" w14:textId="504863B7" w:rsidR="00DE60B1" w:rsidRPr="006C07DF" w:rsidRDefault="00DE60B1" w:rsidP="00B46E2A">
            <w:pPr>
              <w:spacing w:after="60" w:line="0" w:lineRule="atLeast"/>
              <w:rPr>
                <w:rFonts w:ascii="Times New Roman" w:hAnsi="Times New Roman"/>
                <w:spacing w:val="-2"/>
                <w:szCs w:val="22"/>
                <w:lang w:val="sv-SE"/>
              </w:rPr>
            </w:pPr>
            <w:r w:rsidRPr="006C07DF">
              <w:rPr>
                <w:rFonts w:ascii="Times New Roman" w:hAnsi="Times New Roman"/>
                <w:spacing w:val="-2"/>
                <w:szCs w:val="22"/>
                <w:lang w:val="sv-SE"/>
              </w:rPr>
              <w:t>M</w:t>
            </w:r>
            <w:r w:rsidR="00A5486E" w:rsidRPr="006C07DF">
              <w:rPr>
                <w:rFonts w:ascii="Times New Roman" w:hAnsi="Times New Roman"/>
                <w:spacing w:val="-2"/>
                <w:szCs w:val="22"/>
                <w:lang w:val="sv-SE"/>
              </w:rPr>
              <w:t>r</w:t>
            </w:r>
            <w:r w:rsidRPr="006C07DF">
              <w:rPr>
                <w:rFonts w:ascii="Times New Roman" w:hAnsi="Times New Roman"/>
                <w:spacing w:val="-2"/>
                <w:szCs w:val="22"/>
                <w:lang w:val="sv-SE"/>
              </w:rPr>
              <w:t xml:space="preserve">. </w:t>
            </w:r>
            <w:r w:rsidR="00A5486E" w:rsidRPr="006C07DF">
              <w:rPr>
                <w:rFonts w:ascii="Times New Roman" w:hAnsi="Times New Roman"/>
                <w:spacing w:val="-2"/>
                <w:szCs w:val="22"/>
                <w:lang w:val="sv-SE"/>
              </w:rPr>
              <w:t xml:space="preserve">Dejan </w:t>
            </w:r>
            <w:proofErr w:type="spellStart"/>
            <w:r w:rsidR="00A5486E" w:rsidRPr="006C07DF">
              <w:rPr>
                <w:rFonts w:ascii="Times New Roman" w:hAnsi="Times New Roman"/>
                <w:spacing w:val="-2"/>
                <w:szCs w:val="22"/>
                <w:lang w:val="sv-SE"/>
              </w:rPr>
              <w:t>Jeremić</w:t>
            </w:r>
            <w:proofErr w:type="spellEnd"/>
          </w:p>
          <w:p w14:paraId="64A81760" w14:textId="77777777" w:rsidR="00DE60B1" w:rsidRPr="00736924" w:rsidRDefault="00DE60B1" w:rsidP="00B46E2A">
            <w:pPr>
              <w:spacing w:after="60" w:line="0" w:lineRule="atLeast"/>
              <w:rPr>
                <w:rFonts w:ascii="Times New Roman" w:hAnsi="Times New Roman"/>
                <w:spacing w:val="-2"/>
                <w:szCs w:val="22"/>
              </w:rPr>
            </w:pPr>
            <w:r w:rsidRPr="00736924">
              <w:rPr>
                <w:rFonts w:ascii="Times New Roman" w:hAnsi="Times New Roman"/>
                <w:spacing w:val="-2"/>
                <w:szCs w:val="22"/>
              </w:rPr>
              <w:t>Procurement Specialist</w:t>
            </w:r>
          </w:p>
        </w:tc>
        <w:tc>
          <w:tcPr>
            <w:tcW w:w="3669" w:type="dxa"/>
            <w:vMerge w:val="restart"/>
            <w:tcBorders>
              <w:top w:val="single" w:sz="4" w:space="0" w:color="auto"/>
              <w:left w:val="single" w:sz="4" w:space="0" w:color="auto"/>
              <w:bottom w:val="single" w:sz="4" w:space="0" w:color="auto"/>
              <w:right w:val="single" w:sz="4" w:space="0" w:color="auto"/>
            </w:tcBorders>
            <w:hideMark/>
          </w:tcPr>
          <w:p w14:paraId="1F95B889" w14:textId="77777777" w:rsidR="00DE60B1" w:rsidRPr="00736924" w:rsidRDefault="00DE60B1" w:rsidP="00292F57">
            <w:pPr>
              <w:spacing w:before="120"/>
              <w:rPr>
                <w:rFonts w:ascii="Times New Roman" w:hAnsi="Times New Roman"/>
                <w:spacing w:val="-2"/>
                <w:szCs w:val="22"/>
              </w:rPr>
            </w:pPr>
            <w:r w:rsidRPr="00736924">
              <w:rPr>
                <w:rFonts w:ascii="Times New Roman" w:hAnsi="Times New Roman"/>
                <w:spacing w:val="-2"/>
                <w:szCs w:val="22"/>
              </w:rPr>
              <w:t>Ministry of Finance</w:t>
            </w:r>
          </w:p>
          <w:p w14:paraId="4DD52082" w14:textId="77777777" w:rsidR="00DE60B1" w:rsidRPr="00736924" w:rsidRDefault="00DE60B1" w:rsidP="00B46E2A">
            <w:pPr>
              <w:spacing w:before="60"/>
              <w:rPr>
                <w:rFonts w:ascii="Times New Roman" w:hAnsi="Times New Roman"/>
                <w:spacing w:val="-2"/>
                <w:szCs w:val="22"/>
              </w:rPr>
            </w:pPr>
            <w:r w:rsidRPr="00736924">
              <w:rPr>
                <w:rFonts w:ascii="Times New Roman" w:hAnsi="Times New Roman"/>
                <w:spacing w:val="-2"/>
                <w:szCs w:val="22"/>
              </w:rPr>
              <w:t>Central Fiduciary Unit</w:t>
            </w:r>
          </w:p>
          <w:p w14:paraId="044CF2AC" w14:textId="77777777" w:rsidR="00DE60B1" w:rsidRPr="006C07DF" w:rsidRDefault="00DE60B1" w:rsidP="00B46E2A">
            <w:pPr>
              <w:spacing w:before="60"/>
              <w:rPr>
                <w:rFonts w:ascii="Times New Roman" w:hAnsi="Times New Roman"/>
                <w:spacing w:val="-2"/>
                <w:szCs w:val="22"/>
                <w:lang w:val="sv-SE"/>
              </w:rPr>
            </w:pPr>
            <w:r w:rsidRPr="006C07DF">
              <w:rPr>
                <w:rFonts w:ascii="Times New Roman" w:hAnsi="Times New Roman"/>
                <w:spacing w:val="-2"/>
                <w:szCs w:val="22"/>
                <w:lang w:val="sv-SE"/>
              </w:rPr>
              <w:t xml:space="preserve">3-5 </w:t>
            </w:r>
            <w:proofErr w:type="spellStart"/>
            <w:r w:rsidRPr="006C07DF">
              <w:rPr>
                <w:rFonts w:ascii="Times New Roman" w:hAnsi="Times New Roman"/>
                <w:spacing w:val="-2"/>
                <w:szCs w:val="22"/>
                <w:lang w:val="sv-SE"/>
              </w:rPr>
              <w:t>Sremska</w:t>
            </w:r>
            <w:proofErr w:type="spellEnd"/>
            <w:r w:rsidRPr="006C07DF">
              <w:rPr>
                <w:rFonts w:ascii="Times New Roman" w:hAnsi="Times New Roman"/>
                <w:spacing w:val="-2"/>
                <w:szCs w:val="22"/>
                <w:lang w:val="sv-SE"/>
              </w:rPr>
              <w:t xml:space="preserve"> </w:t>
            </w:r>
            <w:proofErr w:type="spellStart"/>
            <w:r w:rsidRPr="006C07DF">
              <w:rPr>
                <w:rFonts w:ascii="Times New Roman" w:hAnsi="Times New Roman"/>
                <w:spacing w:val="-2"/>
                <w:szCs w:val="22"/>
                <w:lang w:val="sv-SE"/>
              </w:rPr>
              <w:t>St</w:t>
            </w:r>
            <w:proofErr w:type="spellEnd"/>
          </w:p>
          <w:p w14:paraId="170662FD" w14:textId="77777777" w:rsidR="00DE60B1" w:rsidRPr="006C07DF" w:rsidRDefault="00DE60B1" w:rsidP="00B46E2A">
            <w:pPr>
              <w:spacing w:before="60"/>
              <w:rPr>
                <w:rFonts w:ascii="Times New Roman" w:hAnsi="Times New Roman"/>
                <w:spacing w:val="-2"/>
                <w:szCs w:val="22"/>
                <w:lang w:val="sv-SE"/>
              </w:rPr>
            </w:pPr>
            <w:r w:rsidRPr="006C07DF">
              <w:rPr>
                <w:rFonts w:ascii="Times New Roman" w:hAnsi="Times New Roman"/>
                <w:spacing w:val="-2"/>
                <w:szCs w:val="22"/>
                <w:lang w:val="sv-SE"/>
              </w:rPr>
              <w:t xml:space="preserve">11000 </w:t>
            </w:r>
            <w:proofErr w:type="spellStart"/>
            <w:r w:rsidRPr="006C07DF">
              <w:rPr>
                <w:rFonts w:ascii="Times New Roman" w:hAnsi="Times New Roman"/>
                <w:spacing w:val="-2"/>
                <w:szCs w:val="22"/>
                <w:lang w:val="sv-SE"/>
              </w:rPr>
              <w:t>Belgrade</w:t>
            </w:r>
            <w:proofErr w:type="spellEnd"/>
            <w:r w:rsidRPr="006C07DF">
              <w:rPr>
                <w:rFonts w:ascii="Times New Roman" w:hAnsi="Times New Roman"/>
                <w:spacing w:val="-2"/>
                <w:szCs w:val="22"/>
                <w:lang w:val="sv-SE"/>
              </w:rPr>
              <w:t xml:space="preserve">, </w:t>
            </w:r>
            <w:proofErr w:type="spellStart"/>
            <w:r w:rsidRPr="006C07DF">
              <w:rPr>
                <w:rFonts w:ascii="Times New Roman" w:hAnsi="Times New Roman"/>
                <w:spacing w:val="-2"/>
                <w:szCs w:val="22"/>
                <w:lang w:val="sv-SE"/>
              </w:rPr>
              <w:t>Serbia</w:t>
            </w:r>
            <w:proofErr w:type="spellEnd"/>
          </w:p>
          <w:p w14:paraId="6B1047B8" w14:textId="505616E7" w:rsidR="00DE60B1" w:rsidRPr="006C07DF" w:rsidRDefault="00AE2A37" w:rsidP="00B46E2A">
            <w:pPr>
              <w:spacing w:before="60"/>
              <w:rPr>
                <w:rFonts w:ascii="Times New Roman" w:hAnsi="Times New Roman"/>
                <w:spacing w:val="-2"/>
                <w:szCs w:val="22"/>
                <w:lang w:val="sv-SE"/>
              </w:rPr>
            </w:pPr>
            <w:r w:rsidRPr="006C07DF">
              <w:rPr>
                <w:rFonts w:ascii="Times New Roman" w:hAnsi="Times New Roman"/>
                <w:spacing w:val="-2"/>
                <w:szCs w:val="22"/>
                <w:lang w:val="sv-SE"/>
              </w:rPr>
              <w:t>Tel</w:t>
            </w:r>
            <w:r w:rsidR="00A5486E" w:rsidRPr="006C07DF">
              <w:rPr>
                <w:rFonts w:ascii="Times New Roman" w:hAnsi="Times New Roman"/>
                <w:spacing w:val="-2"/>
                <w:szCs w:val="22"/>
                <w:lang w:val="sv-SE"/>
              </w:rPr>
              <w:t>: +381 11 765</w:t>
            </w:r>
            <w:r w:rsidR="00DE60B1" w:rsidRPr="006C07DF">
              <w:rPr>
                <w:rFonts w:ascii="Times New Roman" w:hAnsi="Times New Roman"/>
                <w:spacing w:val="-2"/>
                <w:szCs w:val="22"/>
                <w:lang w:val="sv-SE"/>
              </w:rPr>
              <w:t>-</w:t>
            </w:r>
            <w:r w:rsidR="00A5486E" w:rsidRPr="006C07DF">
              <w:rPr>
                <w:rFonts w:ascii="Times New Roman" w:hAnsi="Times New Roman"/>
                <w:spacing w:val="-2"/>
                <w:szCs w:val="22"/>
                <w:lang w:val="sv-SE"/>
              </w:rPr>
              <w:t>2</w:t>
            </w:r>
            <w:r w:rsidR="00DE60B1" w:rsidRPr="006C07DF">
              <w:rPr>
                <w:rFonts w:ascii="Times New Roman" w:hAnsi="Times New Roman"/>
                <w:spacing w:val="-2"/>
                <w:szCs w:val="22"/>
                <w:lang w:val="sv-SE"/>
              </w:rPr>
              <w:t>5-</w:t>
            </w:r>
            <w:r w:rsidR="00A5486E" w:rsidRPr="006C07DF">
              <w:rPr>
                <w:rFonts w:ascii="Times New Roman" w:hAnsi="Times New Roman"/>
                <w:spacing w:val="-2"/>
                <w:szCs w:val="22"/>
                <w:lang w:val="sv-SE"/>
              </w:rPr>
              <w:t>65</w:t>
            </w:r>
            <w:r w:rsidR="00DE60B1" w:rsidRPr="006C07DF">
              <w:rPr>
                <w:rFonts w:ascii="Times New Roman" w:hAnsi="Times New Roman"/>
                <w:spacing w:val="-2"/>
                <w:szCs w:val="22"/>
                <w:lang w:val="sv-SE"/>
              </w:rPr>
              <w:t xml:space="preserve">    </w:t>
            </w:r>
          </w:p>
        </w:tc>
      </w:tr>
      <w:tr w:rsidR="00DE60B1" w:rsidRPr="00736924" w14:paraId="47838296" w14:textId="77777777" w:rsidTr="00B07E53">
        <w:trPr>
          <w:trHeight w:val="971"/>
        </w:trPr>
        <w:tc>
          <w:tcPr>
            <w:tcW w:w="1192" w:type="dxa"/>
            <w:tcBorders>
              <w:top w:val="single" w:sz="4" w:space="0" w:color="auto"/>
              <w:left w:val="single" w:sz="4" w:space="0" w:color="auto"/>
              <w:bottom w:val="single" w:sz="4" w:space="0" w:color="auto"/>
              <w:right w:val="single" w:sz="4" w:space="0" w:color="auto"/>
            </w:tcBorders>
            <w:hideMark/>
          </w:tcPr>
          <w:p w14:paraId="08474CC6" w14:textId="77777777" w:rsidR="00DE60B1" w:rsidRPr="00736924" w:rsidRDefault="00DE60B1" w:rsidP="00292F57">
            <w:pPr>
              <w:spacing w:after="75" w:line="360" w:lineRule="atLeast"/>
              <w:rPr>
                <w:rFonts w:ascii="Times New Roman" w:hAnsi="Times New Roman"/>
                <w:color w:val="555556"/>
                <w:szCs w:val="22"/>
              </w:rPr>
            </w:pPr>
            <w:r w:rsidRPr="00736924">
              <w:rPr>
                <w:rFonts w:ascii="Times New Roman" w:hAnsi="Times New Roman"/>
                <w:spacing w:val="-2"/>
                <w:szCs w:val="22"/>
              </w:rPr>
              <w:t>Cc:</w:t>
            </w:r>
          </w:p>
        </w:tc>
        <w:tc>
          <w:tcPr>
            <w:tcW w:w="3774" w:type="dxa"/>
            <w:tcBorders>
              <w:top w:val="single" w:sz="4" w:space="0" w:color="auto"/>
              <w:left w:val="single" w:sz="4" w:space="0" w:color="auto"/>
              <w:bottom w:val="single" w:sz="4" w:space="0" w:color="auto"/>
              <w:right w:val="single" w:sz="4" w:space="0" w:color="auto"/>
            </w:tcBorders>
            <w:hideMark/>
          </w:tcPr>
          <w:p w14:paraId="0AF59198" w14:textId="05A2BD22" w:rsidR="001D6834" w:rsidRDefault="009C1595" w:rsidP="001D6834">
            <w:pPr>
              <w:spacing w:after="75" w:line="360" w:lineRule="atLeast"/>
            </w:pPr>
            <w:hyperlink r:id="rId10" w:history="1">
              <w:r w:rsidR="001D6834" w:rsidRPr="00E673DE">
                <w:rPr>
                  <w:rStyle w:val="Hyperlink"/>
                </w:rPr>
                <w:t>ljiljana.dzuver@mfin.gov.rs</w:t>
              </w:r>
            </w:hyperlink>
            <w:r w:rsidR="001D6834">
              <w:t xml:space="preserve"> </w:t>
            </w:r>
          </w:p>
          <w:p w14:paraId="19B1C1F7" w14:textId="365175E7" w:rsidR="003A22E7" w:rsidRPr="00736924" w:rsidRDefault="009C1595" w:rsidP="001D6834">
            <w:pPr>
              <w:spacing w:line="360" w:lineRule="atLeast"/>
              <w:rPr>
                <w:rFonts w:ascii="Times New Roman" w:hAnsi="Times New Roman"/>
                <w:spacing w:val="-2"/>
                <w:szCs w:val="22"/>
              </w:rPr>
            </w:pPr>
            <w:hyperlink r:id="rId11" w:history="1">
              <w:r w:rsidR="001D6834" w:rsidRPr="00E673DE">
                <w:rPr>
                  <w:rStyle w:val="Hyperlink"/>
                </w:rPr>
                <w:t>aleksandar.radulovic@phrd.rs</w:t>
              </w:r>
            </w:hyperlink>
            <w:r w:rsidR="001D6834">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AE943" w14:textId="77777777" w:rsidR="00DE60B1" w:rsidRPr="00736924" w:rsidRDefault="00DE60B1" w:rsidP="00292F57">
            <w:pPr>
              <w:rPr>
                <w:rFonts w:ascii="Times New Roman" w:hAnsi="Times New Roman"/>
                <w:spacing w:val="-2"/>
                <w:szCs w:val="22"/>
              </w:rPr>
            </w:pPr>
          </w:p>
        </w:tc>
      </w:tr>
    </w:tbl>
    <w:p w14:paraId="3DBE4090" w14:textId="77777777" w:rsidR="005C4E2B" w:rsidRPr="005C4E2B" w:rsidRDefault="005C4E2B" w:rsidP="00DD3B89">
      <w:pPr>
        <w:suppressAutoHyphens/>
        <w:rPr>
          <w:spacing w:val="-2"/>
        </w:rPr>
      </w:pPr>
    </w:p>
    <w:sectPr w:rsidR="005C4E2B" w:rsidRPr="005C4E2B" w:rsidSect="008A4AA7">
      <w:headerReference w:type="default" r:id="rId12"/>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67FDA" w14:textId="77777777" w:rsidR="009C1595" w:rsidRDefault="009C1595">
      <w:r>
        <w:separator/>
      </w:r>
    </w:p>
  </w:endnote>
  <w:endnote w:type="continuationSeparator" w:id="0">
    <w:p w14:paraId="70E40B66" w14:textId="77777777" w:rsidR="009C1595" w:rsidRDefault="009C1595">
      <w:r>
        <w:rPr>
          <w:sz w:val="24"/>
        </w:rPr>
        <w:t xml:space="preserve"> </w:t>
      </w:r>
    </w:p>
  </w:endnote>
  <w:endnote w:type="continuationNotice" w:id="1">
    <w:p w14:paraId="584B5816" w14:textId="77777777" w:rsidR="009C1595" w:rsidRDefault="009C159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103D6" w14:textId="77777777" w:rsidR="009C1595" w:rsidRDefault="009C1595">
      <w:r>
        <w:rPr>
          <w:sz w:val="24"/>
        </w:rPr>
        <w:separator/>
      </w:r>
    </w:p>
  </w:footnote>
  <w:footnote w:type="continuationSeparator" w:id="0">
    <w:p w14:paraId="17A6FED7" w14:textId="77777777" w:rsidR="009C1595" w:rsidRDefault="009C1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385C3"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0F57"/>
    <w:multiLevelType w:val="hybridMultilevel"/>
    <w:tmpl w:val="FFFFFFFF"/>
    <w:lvl w:ilvl="0" w:tplc="752A5A62">
      <w:start w:val="1"/>
      <w:numFmt w:val="decimal"/>
      <w:lvlText w:val="%1."/>
      <w:lvlJc w:val="left"/>
      <w:pPr>
        <w:ind w:left="535" w:hanging="360"/>
      </w:pPr>
      <w:rPr>
        <w:rFonts w:ascii="Times New Roman" w:eastAsia="Times New Roman" w:hAnsi="Times New Roman" w:cs="Times New Roman" w:hint="default"/>
        <w:b/>
        <w:bCs/>
        <w:i w:val="0"/>
        <w:iCs w:val="0"/>
        <w:spacing w:val="0"/>
        <w:w w:val="100"/>
        <w:sz w:val="24"/>
        <w:szCs w:val="24"/>
        <w:lang w:val="en-US" w:eastAsia="en-US" w:bidi="ar-SA"/>
      </w:rPr>
    </w:lvl>
    <w:lvl w:ilvl="1" w:tplc="E2601450">
      <w:numFmt w:val="bullet"/>
      <w:lvlText w:val=""/>
      <w:lvlJc w:val="left"/>
      <w:pPr>
        <w:ind w:left="829" w:hanging="360"/>
      </w:pPr>
      <w:rPr>
        <w:rFonts w:ascii="Symbol" w:eastAsia="Symbol" w:hAnsi="Symbol" w:cs="Symbol" w:hint="default"/>
        <w:b w:val="0"/>
        <w:bCs w:val="0"/>
        <w:i w:val="0"/>
        <w:iCs w:val="0"/>
        <w:spacing w:val="0"/>
        <w:w w:val="100"/>
        <w:sz w:val="24"/>
        <w:szCs w:val="24"/>
        <w:lang w:val="en-US" w:eastAsia="en-US" w:bidi="ar-SA"/>
      </w:rPr>
    </w:lvl>
    <w:lvl w:ilvl="2" w:tplc="A5F41860">
      <w:numFmt w:val="bullet"/>
      <w:lvlText w:val="•"/>
      <w:lvlJc w:val="left"/>
      <w:pPr>
        <w:ind w:left="1793" w:hanging="360"/>
      </w:pPr>
      <w:rPr>
        <w:rFonts w:hint="default"/>
        <w:lang w:val="en-US" w:eastAsia="en-US" w:bidi="ar-SA"/>
      </w:rPr>
    </w:lvl>
    <w:lvl w:ilvl="3" w:tplc="73BC58F2">
      <w:numFmt w:val="bullet"/>
      <w:lvlText w:val="•"/>
      <w:lvlJc w:val="left"/>
      <w:pPr>
        <w:ind w:left="2766" w:hanging="360"/>
      </w:pPr>
      <w:rPr>
        <w:rFonts w:hint="default"/>
        <w:lang w:val="en-US" w:eastAsia="en-US" w:bidi="ar-SA"/>
      </w:rPr>
    </w:lvl>
    <w:lvl w:ilvl="4" w:tplc="D8D03AEE">
      <w:numFmt w:val="bullet"/>
      <w:lvlText w:val="•"/>
      <w:lvlJc w:val="left"/>
      <w:pPr>
        <w:ind w:left="3740" w:hanging="360"/>
      </w:pPr>
      <w:rPr>
        <w:rFonts w:hint="default"/>
        <w:lang w:val="en-US" w:eastAsia="en-US" w:bidi="ar-SA"/>
      </w:rPr>
    </w:lvl>
    <w:lvl w:ilvl="5" w:tplc="07EC4E10">
      <w:numFmt w:val="bullet"/>
      <w:lvlText w:val="•"/>
      <w:lvlJc w:val="left"/>
      <w:pPr>
        <w:ind w:left="4713" w:hanging="360"/>
      </w:pPr>
      <w:rPr>
        <w:rFonts w:hint="default"/>
        <w:lang w:val="en-US" w:eastAsia="en-US" w:bidi="ar-SA"/>
      </w:rPr>
    </w:lvl>
    <w:lvl w:ilvl="6" w:tplc="3934C896">
      <w:numFmt w:val="bullet"/>
      <w:lvlText w:val="•"/>
      <w:lvlJc w:val="left"/>
      <w:pPr>
        <w:ind w:left="5686" w:hanging="360"/>
      </w:pPr>
      <w:rPr>
        <w:rFonts w:hint="default"/>
        <w:lang w:val="en-US" w:eastAsia="en-US" w:bidi="ar-SA"/>
      </w:rPr>
    </w:lvl>
    <w:lvl w:ilvl="7" w:tplc="CAB03598">
      <w:numFmt w:val="bullet"/>
      <w:lvlText w:val="•"/>
      <w:lvlJc w:val="left"/>
      <w:pPr>
        <w:ind w:left="6660" w:hanging="360"/>
      </w:pPr>
      <w:rPr>
        <w:rFonts w:hint="default"/>
        <w:lang w:val="en-US" w:eastAsia="en-US" w:bidi="ar-SA"/>
      </w:rPr>
    </w:lvl>
    <w:lvl w:ilvl="8" w:tplc="67F0DFFA">
      <w:numFmt w:val="bullet"/>
      <w:lvlText w:val="•"/>
      <w:lvlJc w:val="left"/>
      <w:pPr>
        <w:ind w:left="7633" w:hanging="360"/>
      </w:pPr>
      <w:rPr>
        <w:rFonts w:hint="default"/>
        <w:lang w:val="en-US" w:eastAsia="en-US" w:bidi="ar-SA"/>
      </w:rPr>
    </w:lvl>
  </w:abstractNum>
  <w:abstractNum w:abstractNumId="1" w15:restartNumberingAfterBreak="0">
    <w:nsid w:val="02EA7041"/>
    <w:multiLevelType w:val="hybridMultilevel"/>
    <w:tmpl w:val="D082CABA"/>
    <w:lvl w:ilvl="0" w:tplc="9BC444D8">
      <w:numFmt w:val="bullet"/>
      <w:lvlText w:val="-"/>
      <w:lvlJc w:val="left"/>
      <w:pPr>
        <w:ind w:left="830" w:hanging="360"/>
      </w:pPr>
      <w:rPr>
        <w:rFonts w:ascii="Times New Roman" w:eastAsia="Times New Roman" w:hAnsi="Times New Roman" w:cs="Times New Roman"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 w15:restartNumberingAfterBreak="0">
    <w:nsid w:val="29876403"/>
    <w:multiLevelType w:val="hybridMultilevel"/>
    <w:tmpl w:val="9162D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FD6423"/>
    <w:multiLevelType w:val="hybridMultilevel"/>
    <w:tmpl w:val="FFFFFFFF"/>
    <w:lvl w:ilvl="0" w:tplc="D8863C54">
      <w:numFmt w:val="bullet"/>
      <w:lvlText w:val="►"/>
      <w:lvlJc w:val="left"/>
      <w:pPr>
        <w:ind w:left="1385" w:hanging="360"/>
      </w:pPr>
      <w:rPr>
        <w:rFonts w:ascii="Arial" w:eastAsia="Arial" w:hAnsi="Arial" w:cs="Arial" w:hint="default"/>
        <w:b w:val="0"/>
        <w:bCs w:val="0"/>
        <w:i w:val="0"/>
        <w:iCs w:val="0"/>
        <w:spacing w:val="0"/>
        <w:w w:val="80"/>
        <w:sz w:val="24"/>
        <w:szCs w:val="24"/>
        <w:lang w:val="en-US" w:eastAsia="en-US" w:bidi="ar-SA"/>
      </w:rPr>
    </w:lvl>
    <w:lvl w:ilvl="1" w:tplc="D654F910">
      <w:numFmt w:val="bullet"/>
      <w:lvlText w:val="•"/>
      <w:lvlJc w:val="left"/>
      <w:pPr>
        <w:ind w:left="2200" w:hanging="360"/>
      </w:pPr>
      <w:rPr>
        <w:rFonts w:hint="default"/>
        <w:lang w:val="en-US" w:eastAsia="en-US" w:bidi="ar-SA"/>
      </w:rPr>
    </w:lvl>
    <w:lvl w:ilvl="2" w:tplc="70246DB0">
      <w:numFmt w:val="bullet"/>
      <w:lvlText w:val="•"/>
      <w:lvlJc w:val="left"/>
      <w:pPr>
        <w:ind w:left="3020" w:hanging="360"/>
      </w:pPr>
      <w:rPr>
        <w:rFonts w:hint="default"/>
        <w:lang w:val="en-US" w:eastAsia="en-US" w:bidi="ar-SA"/>
      </w:rPr>
    </w:lvl>
    <w:lvl w:ilvl="3" w:tplc="898E844C">
      <w:numFmt w:val="bullet"/>
      <w:lvlText w:val="•"/>
      <w:lvlJc w:val="left"/>
      <w:pPr>
        <w:ind w:left="3840" w:hanging="360"/>
      </w:pPr>
      <w:rPr>
        <w:rFonts w:hint="default"/>
        <w:lang w:val="en-US" w:eastAsia="en-US" w:bidi="ar-SA"/>
      </w:rPr>
    </w:lvl>
    <w:lvl w:ilvl="4" w:tplc="F796BDDC">
      <w:numFmt w:val="bullet"/>
      <w:lvlText w:val="•"/>
      <w:lvlJc w:val="left"/>
      <w:pPr>
        <w:ind w:left="4660" w:hanging="360"/>
      </w:pPr>
      <w:rPr>
        <w:rFonts w:hint="default"/>
        <w:lang w:val="en-US" w:eastAsia="en-US" w:bidi="ar-SA"/>
      </w:rPr>
    </w:lvl>
    <w:lvl w:ilvl="5" w:tplc="4628E652">
      <w:numFmt w:val="bullet"/>
      <w:lvlText w:val="•"/>
      <w:lvlJc w:val="left"/>
      <w:pPr>
        <w:ind w:left="5480" w:hanging="360"/>
      </w:pPr>
      <w:rPr>
        <w:rFonts w:hint="default"/>
        <w:lang w:val="en-US" w:eastAsia="en-US" w:bidi="ar-SA"/>
      </w:rPr>
    </w:lvl>
    <w:lvl w:ilvl="6" w:tplc="987EA3FC">
      <w:numFmt w:val="bullet"/>
      <w:lvlText w:val="•"/>
      <w:lvlJc w:val="left"/>
      <w:pPr>
        <w:ind w:left="6300" w:hanging="360"/>
      </w:pPr>
      <w:rPr>
        <w:rFonts w:hint="default"/>
        <w:lang w:val="en-US" w:eastAsia="en-US" w:bidi="ar-SA"/>
      </w:rPr>
    </w:lvl>
    <w:lvl w:ilvl="7" w:tplc="AA7A917A">
      <w:numFmt w:val="bullet"/>
      <w:lvlText w:val="•"/>
      <w:lvlJc w:val="left"/>
      <w:pPr>
        <w:ind w:left="7120" w:hanging="360"/>
      </w:pPr>
      <w:rPr>
        <w:rFonts w:hint="default"/>
        <w:lang w:val="en-US" w:eastAsia="en-US" w:bidi="ar-SA"/>
      </w:rPr>
    </w:lvl>
    <w:lvl w:ilvl="8" w:tplc="9DFE8F5C">
      <w:numFmt w:val="bullet"/>
      <w:lvlText w:val="•"/>
      <w:lvlJc w:val="left"/>
      <w:pPr>
        <w:ind w:left="7940" w:hanging="360"/>
      </w:pPr>
      <w:rPr>
        <w:rFonts w:hint="default"/>
        <w:lang w:val="en-US" w:eastAsia="en-US" w:bidi="ar-SA"/>
      </w:rPr>
    </w:lvl>
  </w:abstractNum>
  <w:abstractNum w:abstractNumId="4" w15:restartNumberingAfterBreak="0">
    <w:nsid w:val="3020690E"/>
    <w:multiLevelType w:val="hybridMultilevel"/>
    <w:tmpl w:val="065AE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FF1EB5"/>
    <w:multiLevelType w:val="hybridMultilevel"/>
    <w:tmpl w:val="9DF8C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921BE5"/>
    <w:multiLevelType w:val="hybridMultilevel"/>
    <w:tmpl w:val="A8DECBF8"/>
    <w:lvl w:ilvl="0" w:tplc="DE584F84">
      <w:start w:val="1"/>
      <w:numFmt w:val="bullet"/>
      <w:lvlText w:val=""/>
      <w:lvlJc w:val="left"/>
      <w:pPr>
        <w:ind w:left="720" w:hanging="360"/>
      </w:pPr>
      <w:rPr>
        <w:rFonts w:ascii="Symbol" w:hAnsi="Symbol" w:hint="default"/>
        <w:b/>
        <w:bCs/>
        <w:i w:val="0"/>
        <w:iCs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0E2483"/>
    <w:multiLevelType w:val="hybridMultilevel"/>
    <w:tmpl w:val="32263A84"/>
    <w:lvl w:ilvl="0" w:tplc="902A1B42">
      <w:numFmt w:val="bullet"/>
      <w:lvlText w:val="-"/>
      <w:lvlJc w:val="left"/>
      <w:pPr>
        <w:ind w:left="830" w:hanging="360"/>
      </w:pPr>
      <w:rPr>
        <w:rFonts w:ascii="Times New Roman" w:eastAsia="Times New Roman" w:hAnsi="Times New Roman" w:cs="Times New Roman"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num w:numId="1">
    <w:abstractNumId w:val="6"/>
  </w:num>
  <w:num w:numId="2">
    <w:abstractNumId w:val="5"/>
  </w:num>
  <w:num w:numId="3">
    <w:abstractNumId w:val="4"/>
  </w:num>
  <w:num w:numId="4">
    <w:abstractNumId w:val="2"/>
  </w:num>
  <w:num w:numId="5">
    <w:abstractNumId w:val="1"/>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B8"/>
    <w:rsid w:val="00000D79"/>
    <w:rsid w:val="00026BA1"/>
    <w:rsid w:val="00031111"/>
    <w:rsid w:val="000447BE"/>
    <w:rsid w:val="00061D17"/>
    <w:rsid w:val="0007139E"/>
    <w:rsid w:val="00095418"/>
    <w:rsid w:val="000A4184"/>
    <w:rsid w:val="000C0EC0"/>
    <w:rsid w:val="000C4041"/>
    <w:rsid w:val="000E5C4B"/>
    <w:rsid w:val="00137802"/>
    <w:rsid w:val="00143D33"/>
    <w:rsid w:val="00146D68"/>
    <w:rsid w:val="00196614"/>
    <w:rsid w:val="001B0D84"/>
    <w:rsid w:val="001C4752"/>
    <w:rsid w:val="001D6834"/>
    <w:rsid w:val="001D70EB"/>
    <w:rsid w:val="001E0836"/>
    <w:rsid w:val="00211426"/>
    <w:rsid w:val="00250264"/>
    <w:rsid w:val="00255B69"/>
    <w:rsid w:val="002727A9"/>
    <w:rsid w:val="002822CB"/>
    <w:rsid w:val="002871B5"/>
    <w:rsid w:val="0029020B"/>
    <w:rsid w:val="00290BBB"/>
    <w:rsid w:val="00291140"/>
    <w:rsid w:val="002C2314"/>
    <w:rsid w:val="002C4377"/>
    <w:rsid w:val="002D3E47"/>
    <w:rsid w:val="002F51ED"/>
    <w:rsid w:val="00310F68"/>
    <w:rsid w:val="0032547E"/>
    <w:rsid w:val="00330398"/>
    <w:rsid w:val="00342570"/>
    <w:rsid w:val="003551A6"/>
    <w:rsid w:val="00357959"/>
    <w:rsid w:val="00364AD9"/>
    <w:rsid w:val="00372355"/>
    <w:rsid w:val="00374AFB"/>
    <w:rsid w:val="00394CE1"/>
    <w:rsid w:val="003963A5"/>
    <w:rsid w:val="00397A88"/>
    <w:rsid w:val="003A22E7"/>
    <w:rsid w:val="003B0ADD"/>
    <w:rsid w:val="003B6F7C"/>
    <w:rsid w:val="003F62CD"/>
    <w:rsid w:val="004011E2"/>
    <w:rsid w:val="004019F6"/>
    <w:rsid w:val="00410BBA"/>
    <w:rsid w:val="004306F9"/>
    <w:rsid w:val="00433C7C"/>
    <w:rsid w:val="00436995"/>
    <w:rsid w:val="00447B7B"/>
    <w:rsid w:val="00447D01"/>
    <w:rsid w:val="00463365"/>
    <w:rsid w:val="00473048"/>
    <w:rsid w:val="004A5145"/>
    <w:rsid w:val="004A5E02"/>
    <w:rsid w:val="004C3F92"/>
    <w:rsid w:val="004E4A02"/>
    <w:rsid w:val="004E721D"/>
    <w:rsid w:val="004F08E2"/>
    <w:rsid w:val="0052301C"/>
    <w:rsid w:val="00561114"/>
    <w:rsid w:val="00572F88"/>
    <w:rsid w:val="005874A8"/>
    <w:rsid w:val="00590CC3"/>
    <w:rsid w:val="00593053"/>
    <w:rsid w:val="005A0276"/>
    <w:rsid w:val="005A1766"/>
    <w:rsid w:val="005A4064"/>
    <w:rsid w:val="005C4E2B"/>
    <w:rsid w:val="005F52FF"/>
    <w:rsid w:val="0060601C"/>
    <w:rsid w:val="00656C8E"/>
    <w:rsid w:val="00683F4E"/>
    <w:rsid w:val="00684E8F"/>
    <w:rsid w:val="00694A33"/>
    <w:rsid w:val="006C07DF"/>
    <w:rsid w:val="006C5981"/>
    <w:rsid w:val="006D6898"/>
    <w:rsid w:val="006E0679"/>
    <w:rsid w:val="006E28D5"/>
    <w:rsid w:val="006E60D7"/>
    <w:rsid w:val="006F3706"/>
    <w:rsid w:val="00717E37"/>
    <w:rsid w:val="00726C4B"/>
    <w:rsid w:val="00756904"/>
    <w:rsid w:val="00785CA1"/>
    <w:rsid w:val="00795B8D"/>
    <w:rsid w:val="007D59F6"/>
    <w:rsid w:val="008113F4"/>
    <w:rsid w:val="008174CB"/>
    <w:rsid w:val="00824EF1"/>
    <w:rsid w:val="00825B5C"/>
    <w:rsid w:val="0083275E"/>
    <w:rsid w:val="00840C66"/>
    <w:rsid w:val="00850B55"/>
    <w:rsid w:val="00887644"/>
    <w:rsid w:val="008929AC"/>
    <w:rsid w:val="008A4AA7"/>
    <w:rsid w:val="008B0584"/>
    <w:rsid w:val="008D38F1"/>
    <w:rsid w:val="008E34CF"/>
    <w:rsid w:val="008F2097"/>
    <w:rsid w:val="009021AA"/>
    <w:rsid w:val="00916E24"/>
    <w:rsid w:val="0092546E"/>
    <w:rsid w:val="00930D65"/>
    <w:rsid w:val="00945686"/>
    <w:rsid w:val="009522D6"/>
    <w:rsid w:val="009830E4"/>
    <w:rsid w:val="00984F03"/>
    <w:rsid w:val="00996FE7"/>
    <w:rsid w:val="009977C1"/>
    <w:rsid w:val="009A0EE3"/>
    <w:rsid w:val="009A68A1"/>
    <w:rsid w:val="009C1595"/>
    <w:rsid w:val="009C3C43"/>
    <w:rsid w:val="009C747E"/>
    <w:rsid w:val="009F591F"/>
    <w:rsid w:val="00A05A45"/>
    <w:rsid w:val="00A1332E"/>
    <w:rsid w:val="00A470E3"/>
    <w:rsid w:val="00A5486E"/>
    <w:rsid w:val="00A71611"/>
    <w:rsid w:val="00A83B76"/>
    <w:rsid w:val="00A90DFA"/>
    <w:rsid w:val="00A95270"/>
    <w:rsid w:val="00AB71C1"/>
    <w:rsid w:val="00AC6128"/>
    <w:rsid w:val="00AE2A37"/>
    <w:rsid w:val="00B07E53"/>
    <w:rsid w:val="00B20153"/>
    <w:rsid w:val="00B3630A"/>
    <w:rsid w:val="00B408A2"/>
    <w:rsid w:val="00B418A3"/>
    <w:rsid w:val="00B46E2A"/>
    <w:rsid w:val="00B80182"/>
    <w:rsid w:val="00BA0688"/>
    <w:rsid w:val="00BA2A26"/>
    <w:rsid w:val="00BA4299"/>
    <w:rsid w:val="00BC1BB9"/>
    <w:rsid w:val="00BD14B2"/>
    <w:rsid w:val="00BD6CBC"/>
    <w:rsid w:val="00BF53EB"/>
    <w:rsid w:val="00C24DF1"/>
    <w:rsid w:val="00C34D24"/>
    <w:rsid w:val="00C439F7"/>
    <w:rsid w:val="00C55D76"/>
    <w:rsid w:val="00C62627"/>
    <w:rsid w:val="00C70D43"/>
    <w:rsid w:val="00C840E8"/>
    <w:rsid w:val="00CB0E0D"/>
    <w:rsid w:val="00CD158A"/>
    <w:rsid w:val="00D0703D"/>
    <w:rsid w:val="00D12616"/>
    <w:rsid w:val="00D22B2D"/>
    <w:rsid w:val="00D24F28"/>
    <w:rsid w:val="00D35A53"/>
    <w:rsid w:val="00D51573"/>
    <w:rsid w:val="00D6572E"/>
    <w:rsid w:val="00D66483"/>
    <w:rsid w:val="00D8414F"/>
    <w:rsid w:val="00D97C36"/>
    <w:rsid w:val="00DA15DD"/>
    <w:rsid w:val="00DA21A0"/>
    <w:rsid w:val="00DD3B89"/>
    <w:rsid w:val="00DD7362"/>
    <w:rsid w:val="00DE1341"/>
    <w:rsid w:val="00DE60B1"/>
    <w:rsid w:val="00DF4F57"/>
    <w:rsid w:val="00E07E32"/>
    <w:rsid w:val="00E11657"/>
    <w:rsid w:val="00E82F55"/>
    <w:rsid w:val="00EA3304"/>
    <w:rsid w:val="00EA3933"/>
    <w:rsid w:val="00EA437B"/>
    <w:rsid w:val="00EB0C07"/>
    <w:rsid w:val="00EB328E"/>
    <w:rsid w:val="00EB5460"/>
    <w:rsid w:val="00EC50B8"/>
    <w:rsid w:val="00F17486"/>
    <w:rsid w:val="00F51098"/>
    <w:rsid w:val="00F63325"/>
    <w:rsid w:val="00F67564"/>
    <w:rsid w:val="00F8479F"/>
    <w:rsid w:val="00F94A39"/>
    <w:rsid w:val="00FD7674"/>
    <w:rsid w:val="00FF5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2D5BC"/>
  <w15:docId w15:val="{ACE56B56-EBFA-46D2-A07C-76AE7059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aliases w:val="PDP DOCUMENT SUBTITLE,Paragraphe de liste PBLH,Table of contents numbered,Lapis Bulleted List,List Paragraph (numbered (a)),Bullet Points,Liste Paragraf,Liststycke SKL,Normal bullet 2,Bullet list,En tête 1,List Paragraph1,içindekiler vb"/>
    <w:basedOn w:val="Normal"/>
    <w:link w:val="ListParagraphChar"/>
    <w:uiPriority w:val="34"/>
    <w:qFormat/>
    <w:rsid w:val="00DA21A0"/>
    <w:pPr>
      <w:ind w:left="720"/>
      <w:contextualSpacing/>
    </w:pPr>
  </w:style>
  <w:style w:type="character" w:customStyle="1" w:styleId="ListParagraphChar">
    <w:name w:val="List Paragraph Char"/>
    <w:aliases w:val="PDP DOCUMENT SUBTITLE Char,Paragraphe de liste PBLH Char,Table of contents numbered Char,Lapis Bulleted List Char,List Paragraph (numbered (a)) Char,Bullet Points Char,Liste Paragraf Char,Liststycke SKL Char,Normal bullet 2 Char"/>
    <w:basedOn w:val="DefaultParagraphFont"/>
    <w:link w:val="ListParagraph"/>
    <w:uiPriority w:val="34"/>
    <w:qFormat/>
    <w:rsid w:val="00656C8E"/>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polj.gov.rs/category/javni-pozivi/javni-pozivi-u-2023-godin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ksandar.radulovic@phrd.rs" TargetMode="External"/><Relationship Id="rId5" Type="http://schemas.openxmlformats.org/officeDocument/2006/relationships/webSettings" Target="webSettings.xml"/><Relationship Id="rId10" Type="http://schemas.openxmlformats.org/officeDocument/2006/relationships/hyperlink" Target="mailto:ljiljana.dzuver@mfin.gov.rs" TargetMode="External"/><Relationship Id="rId4" Type="http://schemas.openxmlformats.org/officeDocument/2006/relationships/settings" Target="settings.xml"/><Relationship Id="rId9" Type="http://schemas.openxmlformats.org/officeDocument/2006/relationships/hyperlink" Target="mailto:dejan.jeremic@mfin.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4B09B-FFD5-4497-9F40-B2069677B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919</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6146</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subject/>
  <dc:creator>OPRPGEMER</dc:creator>
  <cp:keywords/>
  <dc:description/>
  <cp:lastModifiedBy>Dejan Jeremic</cp:lastModifiedBy>
  <cp:revision>21</cp:revision>
  <cp:lastPrinted>2017-08-01T14:35:00Z</cp:lastPrinted>
  <dcterms:created xsi:type="dcterms:W3CDTF">2023-05-08T11:37:00Z</dcterms:created>
  <dcterms:modified xsi:type="dcterms:W3CDTF">2023-10-26T13:47:00Z</dcterms:modified>
</cp:coreProperties>
</file>