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7F58E602"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107CD04B" w14:textId="1F4F8093" w:rsidR="00F26E62" w:rsidRDefault="00F26E62" w:rsidP="00A1332E">
      <w:pPr>
        <w:pStyle w:val="Heading1a"/>
        <w:keepNext w:val="0"/>
        <w:keepLines w:val="0"/>
        <w:tabs>
          <w:tab w:val="clear" w:pos="-720"/>
        </w:tabs>
        <w:suppressAutoHyphens w:val="0"/>
        <w:rPr>
          <w:bCs/>
          <w:smallCaps w:val="0"/>
          <w:sz w:val="28"/>
          <w:szCs w:val="28"/>
        </w:rPr>
      </w:pPr>
    </w:p>
    <w:p w14:paraId="48044B23" w14:textId="28596E0F" w:rsidR="00F26E62" w:rsidRPr="00A1332E" w:rsidRDefault="00F26E62" w:rsidP="00A1332E">
      <w:pPr>
        <w:pStyle w:val="Heading1a"/>
        <w:keepNext w:val="0"/>
        <w:keepLines w:val="0"/>
        <w:tabs>
          <w:tab w:val="clear" w:pos="-720"/>
        </w:tabs>
        <w:suppressAutoHyphens w:val="0"/>
        <w:rPr>
          <w:bCs/>
          <w:smallCaps w:val="0"/>
          <w:sz w:val="28"/>
          <w:szCs w:val="28"/>
        </w:rPr>
      </w:pPr>
      <w:r w:rsidRPr="00F26E62">
        <w:rPr>
          <w:bCs/>
          <w:smallCaps w:val="0"/>
          <w:sz w:val="28"/>
          <w:szCs w:val="28"/>
        </w:rPr>
        <w:t>THIS IS A RE-PUBLICATION OF THE REOI.  THOSE WHO SUBMITTED EXPRESSIONS OF INTE</w:t>
      </w:r>
      <w:bookmarkStart w:id="0" w:name="_GoBack"/>
      <w:bookmarkEnd w:id="0"/>
      <w:r w:rsidRPr="00F26E62">
        <w:rPr>
          <w:bCs/>
          <w:smallCaps w:val="0"/>
          <w:sz w:val="28"/>
          <w:szCs w:val="28"/>
        </w:rPr>
        <w:t>REST DURING THE FIRST ROUND NEED NOT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6CA245A4" w14:textId="77777777" w:rsidR="00860600" w:rsidRDefault="00860600" w:rsidP="00860600">
      <w:pPr>
        <w:pStyle w:val="BodyText"/>
        <w:spacing w:after="120"/>
        <w:rPr>
          <w:rFonts w:ascii="Times New Roman" w:hAnsi="Times New Roman"/>
          <w:b/>
        </w:rPr>
      </w:pPr>
      <w:r w:rsidRPr="00231827">
        <w:rPr>
          <w:rFonts w:ascii="Times New Roman" w:hAnsi="Times New Roman"/>
          <w:b/>
        </w:rPr>
        <w:t xml:space="preserve">Audit of reference prices and preparation of guidelines for SCAP potential applicants under the </w:t>
      </w:r>
      <w:proofErr w:type="gramStart"/>
      <w:r w:rsidRPr="00231827">
        <w:rPr>
          <w:rFonts w:ascii="Times New Roman" w:hAnsi="Times New Roman"/>
          <w:b/>
        </w:rPr>
        <w:t>3rd</w:t>
      </w:r>
      <w:proofErr w:type="gramEnd"/>
      <w:r w:rsidRPr="00231827">
        <w:rPr>
          <w:rFonts w:ascii="Times New Roman" w:hAnsi="Times New Roman"/>
          <w:b/>
        </w:rPr>
        <w:t xml:space="preserve"> Call for proposals intended for aggregators and agribusinesses</w:t>
      </w:r>
    </w:p>
    <w:p w14:paraId="28568C0E" w14:textId="77777777" w:rsidR="00860600" w:rsidRDefault="00860600" w:rsidP="00860600">
      <w:pPr>
        <w:pStyle w:val="BodyText"/>
        <w:spacing w:after="240"/>
        <w:rPr>
          <w:rFonts w:ascii="Times New Roman" w:hAnsi="Times New Roman"/>
        </w:rPr>
      </w:pPr>
      <w:r w:rsidRPr="00A1332E">
        <w:rPr>
          <w:rFonts w:ascii="Times New Roman" w:hAnsi="Times New Roman"/>
        </w:rPr>
        <w:t>Reference No.:</w:t>
      </w:r>
      <w:r>
        <w:rPr>
          <w:rFonts w:ascii="Times New Roman" w:hAnsi="Times New Roman"/>
        </w:rPr>
        <w:t xml:space="preserve"> </w:t>
      </w:r>
      <w:r w:rsidRPr="00C840E8">
        <w:rPr>
          <w:rFonts w:ascii="Times New Roman" w:hAnsi="Times New Roman"/>
        </w:rPr>
        <w:t>SER-SCAP-CQS-CS-2</w:t>
      </w:r>
      <w:r>
        <w:rPr>
          <w:rFonts w:ascii="Times New Roman" w:hAnsi="Times New Roman"/>
        </w:rPr>
        <w:t>3</w:t>
      </w:r>
      <w:r w:rsidRPr="00C840E8">
        <w:rPr>
          <w:rFonts w:ascii="Times New Roman" w:hAnsi="Times New Roman"/>
        </w:rPr>
        <w:t>-</w:t>
      </w:r>
      <w:r>
        <w:rPr>
          <w:rFonts w:ascii="Times New Roman" w:hAnsi="Times New Roman"/>
        </w:rPr>
        <w:t>69</w:t>
      </w:r>
    </w:p>
    <w:p w14:paraId="1B47C915" w14:textId="77777777" w:rsidR="00860600" w:rsidRDefault="00860600" w:rsidP="00860600">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Pr="00A95270">
        <w:rPr>
          <w:rFonts w:ascii="Times New Roman" w:hAnsi="Times New Roman"/>
          <w:spacing w:val="-2"/>
          <w:sz w:val="24"/>
          <w:szCs w:val="24"/>
        </w:rPr>
        <w:t xml:space="preserve">Serbia Agriculture Competitive Project </w:t>
      </w:r>
      <w:r>
        <w:rPr>
          <w:rFonts w:ascii="Times New Roman" w:hAnsi="Times New Roman"/>
          <w:spacing w:val="-2"/>
          <w:sz w:val="24"/>
          <w:szCs w:val="24"/>
        </w:rPr>
        <w:t xml:space="preserve">(SCAP) </w:t>
      </w:r>
      <w:r w:rsidRPr="00825B5C">
        <w:rPr>
          <w:rFonts w:ascii="Times New Roman" w:hAnsi="Times New Roman"/>
          <w:spacing w:val="-2"/>
          <w:sz w:val="24"/>
          <w:szCs w:val="24"/>
        </w:rPr>
        <w:t>and intends to apply part of the proceeds for consulting services.</w:t>
      </w:r>
      <w:proofErr w:type="gramEnd"/>
      <w:r w:rsidRPr="00825B5C">
        <w:rPr>
          <w:rFonts w:ascii="Times New Roman" w:hAnsi="Times New Roman"/>
          <w:spacing w:val="-2"/>
          <w:sz w:val="24"/>
          <w:szCs w:val="24"/>
        </w:rPr>
        <w:t xml:space="preserve"> </w:t>
      </w:r>
      <w:r w:rsidRPr="00374AFB">
        <w:rPr>
          <w:rFonts w:ascii="Times New Roman" w:hAnsi="Times New Roman"/>
          <w:spacing w:val="-2"/>
          <w:sz w:val="24"/>
          <w:szCs w:val="24"/>
        </w:rPr>
        <w:t xml:space="preserve">The main objective of this project task </w:t>
      </w:r>
      <w:r w:rsidRPr="00757B41">
        <w:rPr>
          <w:rFonts w:ascii="Times New Roman" w:hAnsi="Times New Roman"/>
          <w:spacing w:val="-2"/>
          <w:sz w:val="24"/>
          <w:szCs w:val="24"/>
        </w:rPr>
        <w:t xml:space="preserve">is </w:t>
      </w:r>
      <w:r w:rsidRPr="00231827">
        <w:rPr>
          <w:rFonts w:ascii="Times New Roman" w:hAnsi="Times New Roman"/>
          <w:spacing w:val="-2"/>
          <w:sz w:val="24"/>
          <w:szCs w:val="24"/>
        </w:rPr>
        <w:t>to support the evaluation process, grant contract management, review and approval of proposed budgets for specific eligible investments, in order to prevent any potential misuse of matching grants funds, under the sub-projects of targeted beneficiaries under Call for proposals</w:t>
      </w:r>
      <w:r w:rsidRPr="00374AFB">
        <w:rPr>
          <w:rFonts w:ascii="Times New Roman" w:hAnsi="Times New Roman"/>
          <w:spacing w:val="-2"/>
          <w:sz w:val="24"/>
          <w:szCs w:val="24"/>
        </w:rPr>
        <w:t>.</w:t>
      </w:r>
    </w:p>
    <w:p w14:paraId="2BF9F5DC" w14:textId="77777777" w:rsidR="00860600" w:rsidRDefault="00860600" w:rsidP="00860600">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2F59BA7C" w14:textId="77777777" w:rsidR="00860600" w:rsidRPr="00231827" w:rsidRDefault="00860600" w:rsidP="00860600">
      <w:pPr>
        <w:widowControl w:val="0"/>
        <w:tabs>
          <w:tab w:val="left" w:pos="823"/>
        </w:tabs>
        <w:autoSpaceDE w:val="0"/>
        <w:autoSpaceDN w:val="0"/>
        <w:spacing w:after="120"/>
        <w:jc w:val="both"/>
        <w:outlineLvl w:val="0"/>
        <w:rPr>
          <w:rFonts w:ascii="Times New Roman" w:hAnsi="Times New Roman"/>
          <w:bCs/>
          <w:sz w:val="24"/>
          <w:szCs w:val="24"/>
        </w:rPr>
      </w:pPr>
      <w:r w:rsidRPr="00231827">
        <w:rPr>
          <w:rFonts w:ascii="Times New Roman" w:hAnsi="Times New Roman"/>
          <w:bCs/>
          <w:sz w:val="24"/>
          <w:szCs w:val="24"/>
        </w:rPr>
        <w:t xml:space="preserve">It </w:t>
      </w:r>
      <w:proofErr w:type="gramStart"/>
      <w:r w:rsidRPr="00231827">
        <w:rPr>
          <w:rFonts w:ascii="Times New Roman" w:hAnsi="Times New Roman"/>
          <w:bCs/>
          <w:sz w:val="24"/>
          <w:szCs w:val="24"/>
        </w:rPr>
        <w:t>is expected</w:t>
      </w:r>
      <w:proofErr w:type="gramEnd"/>
      <w:r w:rsidRPr="00231827">
        <w:rPr>
          <w:rFonts w:ascii="Times New Roman" w:hAnsi="Times New Roman"/>
          <w:bCs/>
          <w:sz w:val="24"/>
          <w:szCs w:val="24"/>
        </w:rPr>
        <w:t xml:space="preserve"> from the Company/Consultant to perform the following tasks and activities, not limited to the list provided bellow:</w:t>
      </w:r>
    </w:p>
    <w:p w14:paraId="2053FE6A"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for obtaining market offers, compare it with the procedure described in Manual DAP02-03 and point out deviations, if identified;</w:t>
      </w:r>
    </w:p>
    <w:p w14:paraId="5153FA67"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market research procedure, compare it with the procedure described in Manual DAP02-03 and point out deviations, if identified;</w:t>
      </w:r>
    </w:p>
    <w:p w14:paraId="1DBA2FB7"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for obtaining data on reference prices by institutions, compare it with the procedure described in Manual DAP02-03 and point out deviations, if identified;</w:t>
      </w:r>
    </w:p>
    <w:p w14:paraId="0AC54159"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Check the procedure for calculating the reference price, based on hypothetical test data, compare it with the procedure described in Manual DAP02-03 and point out deviations, if identified;</w:t>
      </w:r>
    </w:p>
    <w:p w14:paraId="4C6899D8"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 procedure of entering prices into the reference price database, and point out deficiencies in the procedure, if identified;</w:t>
      </w:r>
    </w:p>
    <w:p w14:paraId="63E2DB3E"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 xml:space="preserve">Perform a comparison of prices obtained from independent market sources against reference prices in the current frozen base and identify differences, if </w:t>
      </w:r>
      <w:r w:rsidRPr="00231827">
        <w:rPr>
          <w:rFonts w:ascii="Times New Roman" w:hAnsi="Times New Roman"/>
          <w:bCs/>
          <w:sz w:val="24"/>
          <w:szCs w:val="24"/>
        </w:rPr>
        <w:lastRenderedPageBreak/>
        <w:t>significant;</w:t>
      </w:r>
    </w:p>
    <w:p w14:paraId="1101C952"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Determine price ranges for each item from the database by applying appropriate valuation methods and using data from independent market sources;</w:t>
      </w:r>
    </w:p>
    <w:p w14:paraId="0C950291"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existing</w:t>
      </w:r>
      <w:r w:rsidRPr="00231827" w:rsidDel="005A2C8C">
        <w:rPr>
          <w:rFonts w:ascii="Times New Roman" w:hAnsi="Times New Roman"/>
          <w:bCs/>
          <w:sz w:val="24"/>
          <w:szCs w:val="24"/>
        </w:rPr>
        <w:t xml:space="preserve"> </w:t>
      </w:r>
      <w:r w:rsidRPr="00231827">
        <w:rPr>
          <w:rFonts w:ascii="Times New Roman" w:hAnsi="Times New Roman"/>
          <w:bCs/>
          <w:sz w:val="24"/>
          <w:szCs w:val="24"/>
        </w:rPr>
        <w:t>procedure of amending/adding in the base of reference prices and point out shortcomings in the procedure, if identified;</w:t>
      </w:r>
    </w:p>
    <w:p w14:paraId="4B903BDB"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Perform an insight into the process of making reference prices by the institutions and point out shortcomings in the process, if identified;</w:t>
      </w:r>
    </w:p>
    <w:p w14:paraId="77552FD3" w14:textId="77777777" w:rsidR="00860600" w:rsidRPr="00231827" w:rsidRDefault="00860600" w:rsidP="00860600">
      <w:pPr>
        <w:widowControl w:val="0"/>
        <w:numPr>
          <w:ilvl w:val="0"/>
          <w:numId w:val="7"/>
        </w:numPr>
        <w:autoSpaceDE w:val="0"/>
        <w:autoSpaceDN w:val="0"/>
        <w:jc w:val="both"/>
        <w:outlineLvl w:val="0"/>
        <w:rPr>
          <w:rFonts w:ascii="Times New Roman" w:hAnsi="Times New Roman"/>
          <w:bCs/>
          <w:sz w:val="24"/>
          <w:szCs w:val="24"/>
        </w:rPr>
      </w:pPr>
      <w:r w:rsidRPr="00231827">
        <w:rPr>
          <w:rFonts w:ascii="Times New Roman" w:hAnsi="Times New Roman"/>
          <w:bCs/>
          <w:sz w:val="24"/>
          <w:szCs w:val="24"/>
        </w:rPr>
        <w:t>Matching reference prices with the list of eligible investments in line with the GOM and ESMF;</w:t>
      </w:r>
    </w:p>
    <w:p w14:paraId="1A18A7BE" w14:textId="77777777" w:rsidR="00860600" w:rsidRPr="00231827" w:rsidRDefault="00860600" w:rsidP="00860600">
      <w:pPr>
        <w:widowControl w:val="0"/>
        <w:numPr>
          <w:ilvl w:val="0"/>
          <w:numId w:val="7"/>
        </w:numPr>
        <w:autoSpaceDE w:val="0"/>
        <w:autoSpaceDN w:val="0"/>
        <w:spacing w:after="120"/>
        <w:ind w:left="1195"/>
        <w:jc w:val="both"/>
        <w:outlineLvl w:val="0"/>
        <w:rPr>
          <w:rFonts w:ascii="Times New Roman" w:hAnsi="Times New Roman"/>
          <w:bCs/>
          <w:sz w:val="24"/>
          <w:szCs w:val="24"/>
        </w:rPr>
      </w:pPr>
      <w:r w:rsidRPr="00231827">
        <w:rPr>
          <w:rFonts w:ascii="Times New Roman" w:hAnsi="Times New Roman"/>
          <w:bCs/>
          <w:sz w:val="24"/>
          <w:szCs w:val="24"/>
        </w:rPr>
        <w:t>Preparing relevant guidelines for SCAP potential beneficiaries, for SCAP contracted beneficiaries, SCAP processors, and SCAP grant procurement unit, in order to support market based planning of investments in line with reference prices.</w:t>
      </w:r>
    </w:p>
    <w:p w14:paraId="3EE7E1B1" w14:textId="77777777" w:rsidR="00860600" w:rsidRPr="002D3E47" w:rsidRDefault="00860600" w:rsidP="00860600">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60CA0995" w14:textId="77777777" w:rsidR="00860600" w:rsidRDefault="00860600" w:rsidP="00860600">
      <w:pPr>
        <w:spacing w:after="120"/>
      </w:pPr>
      <w:r>
        <w:rPr>
          <w:bCs/>
          <w:sz w:val="24"/>
          <w:szCs w:val="24"/>
        </w:rPr>
        <w:t xml:space="preserve">The </w:t>
      </w:r>
      <w:r w:rsidRPr="00DD6DE0">
        <w:rPr>
          <w:bCs/>
          <w:sz w:val="24"/>
          <w:szCs w:val="24"/>
        </w:rPr>
        <w:t>Company/Consultant is to meet the following requirements</w:t>
      </w:r>
      <w:r>
        <w:rPr>
          <w:bCs/>
          <w:sz w:val="24"/>
          <w:szCs w:val="24"/>
        </w:rPr>
        <w:t>:</w:t>
      </w:r>
    </w:p>
    <w:p w14:paraId="41DE8181" w14:textId="77777777" w:rsidR="00860600" w:rsidRDefault="00860600" w:rsidP="00860600">
      <w:pPr>
        <w:pStyle w:val="ListParagraph"/>
        <w:widowControl w:val="0"/>
        <w:numPr>
          <w:ilvl w:val="0"/>
          <w:numId w:val="8"/>
        </w:numPr>
        <w:autoSpaceDE w:val="0"/>
        <w:autoSpaceDN w:val="0"/>
        <w:spacing w:after="60"/>
        <w:contextualSpacing w:val="0"/>
        <w:jc w:val="both"/>
        <w:rPr>
          <w:bCs/>
          <w:sz w:val="24"/>
          <w:szCs w:val="24"/>
        </w:rPr>
      </w:pPr>
      <w:r w:rsidRPr="00DD6DE0">
        <w:rPr>
          <w:bCs/>
          <w:sz w:val="24"/>
          <w:szCs w:val="24"/>
        </w:rPr>
        <w:t>Shall be registered as a legal entity</w:t>
      </w:r>
      <w:r>
        <w:rPr>
          <w:bCs/>
          <w:sz w:val="24"/>
          <w:szCs w:val="24"/>
        </w:rPr>
        <w:t>;</w:t>
      </w:r>
    </w:p>
    <w:p w14:paraId="101B0CAE" w14:textId="77777777" w:rsidR="00860600" w:rsidRPr="00836E19" w:rsidRDefault="00860600" w:rsidP="00860600">
      <w:pPr>
        <w:pStyle w:val="ListParagraph"/>
        <w:widowControl w:val="0"/>
        <w:numPr>
          <w:ilvl w:val="0"/>
          <w:numId w:val="8"/>
        </w:numPr>
        <w:autoSpaceDE w:val="0"/>
        <w:autoSpaceDN w:val="0"/>
        <w:spacing w:after="60"/>
        <w:contextualSpacing w:val="0"/>
        <w:jc w:val="both"/>
        <w:rPr>
          <w:bCs/>
          <w:sz w:val="24"/>
          <w:szCs w:val="24"/>
        </w:rPr>
      </w:pPr>
      <w:r>
        <w:rPr>
          <w:bCs/>
          <w:sz w:val="24"/>
          <w:szCs w:val="24"/>
        </w:rPr>
        <w:t>have at least one project per year, for the last three years, in the sector of agriculture; project has to be from one of the following areas: audit, financial advisory, valuation;</w:t>
      </w:r>
    </w:p>
    <w:p w14:paraId="78C22861" w14:textId="77777777" w:rsidR="00860600" w:rsidRPr="00B453AF" w:rsidRDefault="00860600" w:rsidP="00860600">
      <w:pPr>
        <w:pStyle w:val="ListParagraph"/>
        <w:widowControl w:val="0"/>
        <w:numPr>
          <w:ilvl w:val="0"/>
          <w:numId w:val="8"/>
        </w:numPr>
        <w:autoSpaceDE w:val="0"/>
        <w:autoSpaceDN w:val="0"/>
        <w:spacing w:after="60"/>
        <w:contextualSpacing w:val="0"/>
        <w:jc w:val="both"/>
        <w:rPr>
          <w:bCs/>
          <w:sz w:val="24"/>
          <w:szCs w:val="24"/>
        </w:rPr>
      </w:pPr>
      <w:r w:rsidRPr="003B161C">
        <w:rPr>
          <w:bCs/>
          <w:sz w:val="24"/>
          <w:szCs w:val="24"/>
        </w:rPr>
        <w:t>have at least 10 authorized auditors that are members of the Chamber of Authorized Auditors of the Republic of Serbia;</w:t>
      </w:r>
    </w:p>
    <w:p w14:paraId="4B9401C8" w14:textId="77777777" w:rsidR="00860600" w:rsidRPr="00B453AF" w:rsidRDefault="00860600" w:rsidP="00860600">
      <w:pPr>
        <w:pStyle w:val="ListParagraph"/>
        <w:widowControl w:val="0"/>
        <w:numPr>
          <w:ilvl w:val="0"/>
          <w:numId w:val="8"/>
        </w:numPr>
        <w:autoSpaceDE w:val="0"/>
        <w:autoSpaceDN w:val="0"/>
        <w:spacing w:after="60"/>
        <w:contextualSpacing w:val="0"/>
        <w:jc w:val="both"/>
        <w:rPr>
          <w:bCs/>
          <w:sz w:val="24"/>
          <w:szCs w:val="24"/>
        </w:rPr>
      </w:pPr>
      <w:r w:rsidRPr="00B453AF">
        <w:rPr>
          <w:bCs/>
          <w:sz w:val="24"/>
          <w:szCs w:val="24"/>
        </w:rPr>
        <w:t>have at least 10 auditors with the ACCA title (lists can be overlap);</w:t>
      </w:r>
    </w:p>
    <w:p w14:paraId="081528E8" w14:textId="77777777" w:rsidR="00860600" w:rsidRPr="00B453AF" w:rsidRDefault="00860600" w:rsidP="00860600">
      <w:pPr>
        <w:pStyle w:val="ListParagraph"/>
        <w:widowControl w:val="0"/>
        <w:numPr>
          <w:ilvl w:val="0"/>
          <w:numId w:val="8"/>
        </w:numPr>
        <w:autoSpaceDE w:val="0"/>
        <w:autoSpaceDN w:val="0"/>
        <w:spacing w:after="60"/>
        <w:contextualSpacing w:val="0"/>
        <w:jc w:val="both"/>
        <w:rPr>
          <w:bCs/>
          <w:sz w:val="24"/>
          <w:szCs w:val="24"/>
        </w:rPr>
      </w:pPr>
      <w:r w:rsidRPr="00B453AF">
        <w:rPr>
          <w:bCs/>
          <w:sz w:val="24"/>
          <w:szCs w:val="24"/>
        </w:rPr>
        <w:t>have at least 3 employees with international designations relevant to valuation (CFA,ASA);</w:t>
      </w:r>
    </w:p>
    <w:p w14:paraId="2ECEF831" w14:textId="77777777" w:rsidR="00860600" w:rsidRPr="00B453AF" w:rsidRDefault="00860600" w:rsidP="00860600">
      <w:pPr>
        <w:pStyle w:val="ListParagraph"/>
        <w:widowControl w:val="0"/>
        <w:numPr>
          <w:ilvl w:val="0"/>
          <w:numId w:val="8"/>
        </w:numPr>
        <w:autoSpaceDE w:val="0"/>
        <w:autoSpaceDN w:val="0"/>
        <w:spacing w:after="60"/>
        <w:contextualSpacing w:val="0"/>
        <w:jc w:val="both"/>
        <w:rPr>
          <w:bCs/>
          <w:sz w:val="24"/>
          <w:szCs w:val="24"/>
        </w:rPr>
      </w:pPr>
      <w:r w:rsidRPr="00B453AF">
        <w:rPr>
          <w:bCs/>
          <w:sz w:val="24"/>
          <w:szCs w:val="24"/>
        </w:rPr>
        <w:t>have at least two team members that should hold an international qualification relevant to valuation (ASA, CFA, BV-REV) and that are with more than 15 years of experience in valuation work;</w:t>
      </w:r>
    </w:p>
    <w:p w14:paraId="55143436" w14:textId="77777777" w:rsidR="00860600" w:rsidRPr="00B453AF" w:rsidRDefault="00860600" w:rsidP="00860600">
      <w:pPr>
        <w:pStyle w:val="ListParagraph"/>
        <w:widowControl w:val="0"/>
        <w:numPr>
          <w:ilvl w:val="0"/>
          <w:numId w:val="8"/>
        </w:numPr>
        <w:autoSpaceDE w:val="0"/>
        <w:autoSpaceDN w:val="0"/>
        <w:spacing w:after="120"/>
        <w:contextualSpacing w:val="0"/>
        <w:jc w:val="both"/>
        <w:rPr>
          <w:bCs/>
          <w:sz w:val="24"/>
          <w:szCs w:val="24"/>
        </w:rPr>
      </w:pPr>
      <w:r w:rsidRPr="00B453AF">
        <w:rPr>
          <w:bCs/>
          <w:sz w:val="24"/>
          <w:szCs w:val="24"/>
        </w:rPr>
        <w:t>have at least one member of the team that should hold a national real estate appraisal license and some from internationally recognized real estate appraisal licenses (ASA, REV, RICS or others corresponding internationally recognized title).</w:t>
      </w:r>
    </w:p>
    <w:p w14:paraId="0323CF3E" w14:textId="77777777" w:rsidR="00860600" w:rsidRDefault="00860600" w:rsidP="00860600">
      <w:pPr>
        <w:spacing w:after="120"/>
        <w:jc w:val="both"/>
        <w:rPr>
          <w:sz w:val="24"/>
          <w:szCs w:val="24"/>
        </w:rPr>
      </w:pPr>
      <w:r w:rsidRPr="00B47FA8">
        <w:rPr>
          <w:sz w:val="24"/>
          <w:szCs w:val="24"/>
        </w:rPr>
        <w:t>The service provider must ensure the engagement of qualified experts, as well as the necessary equipment for the necessary works for the achievements of project objectives.</w:t>
      </w:r>
    </w:p>
    <w:p w14:paraId="0FD225EA" w14:textId="77777777" w:rsidR="00860600" w:rsidRDefault="00860600" w:rsidP="00860600">
      <w:pPr>
        <w:spacing w:after="120"/>
        <w:jc w:val="both"/>
        <w:rPr>
          <w:bCs/>
          <w:sz w:val="24"/>
          <w:szCs w:val="24"/>
        </w:rPr>
      </w:pPr>
      <w:r w:rsidRPr="005A09AF">
        <w:rPr>
          <w:bCs/>
          <w:sz w:val="24"/>
          <w:szCs w:val="24"/>
        </w:rPr>
        <w:t>The Company/Consultant</w:t>
      </w:r>
      <w:r w:rsidRPr="005A09AF">
        <w:t xml:space="preserve"> </w:t>
      </w:r>
      <w:r w:rsidRPr="005A09AF">
        <w:rPr>
          <w:bCs/>
          <w:sz w:val="24"/>
          <w:szCs w:val="24"/>
        </w:rPr>
        <w:t>shall provide a team of experts covering the following requirements:</w:t>
      </w:r>
    </w:p>
    <w:p w14:paraId="0C0531D1" w14:textId="77777777" w:rsidR="00860600" w:rsidRPr="00231827" w:rsidRDefault="00860600" w:rsidP="00860600">
      <w:pPr>
        <w:spacing w:after="120"/>
        <w:rPr>
          <w:bCs/>
          <w:sz w:val="24"/>
          <w:szCs w:val="24"/>
          <w:u w:val="single"/>
        </w:rPr>
      </w:pPr>
      <w:r w:rsidRPr="00231827">
        <w:rPr>
          <w:bCs/>
          <w:sz w:val="24"/>
          <w:szCs w:val="24"/>
          <w:u w:val="single"/>
        </w:rPr>
        <w:t>Key Expert 1 - Team leader</w:t>
      </w:r>
    </w:p>
    <w:p w14:paraId="3E54E50F" w14:textId="77777777" w:rsidR="00860600" w:rsidRPr="00B453AF" w:rsidRDefault="00860600" w:rsidP="00860600">
      <w:pPr>
        <w:pStyle w:val="ListParagraph"/>
        <w:widowControl w:val="0"/>
        <w:numPr>
          <w:ilvl w:val="0"/>
          <w:numId w:val="8"/>
        </w:numPr>
        <w:autoSpaceDE w:val="0"/>
        <w:autoSpaceDN w:val="0"/>
        <w:contextualSpacing w:val="0"/>
        <w:jc w:val="both"/>
        <w:rPr>
          <w:bCs/>
          <w:sz w:val="24"/>
          <w:szCs w:val="24"/>
        </w:rPr>
      </w:pPr>
      <w:r w:rsidRPr="00B453AF">
        <w:rPr>
          <w:bCs/>
          <w:sz w:val="24"/>
          <w:szCs w:val="24"/>
        </w:rPr>
        <w:t>at least 15 years of experience in valuation field;</w:t>
      </w:r>
    </w:p>
    <w:p w14:paraId="59E44AE3" w14:textId="77777777" w:rsidR="00860600" w:rsidRPr="00B453AF" w:rsidRDefault="00860600" w:rsidP="00860600">
      <w:pPr>
        <w:pStyle w:val="ListParagraph"/>
        <w:widowControl w:val="0"/>
        <w:numPr>
          <w:ilvl w:val="0"/>
          <w:numId w:val="8"/>
        </w:numPr>
        <w:autoSpaceDE w:val="0"/>
        <w:autoSpaceDN w:val="0"/>
        <w:contextualSpacing w:val="0"/>
        <w:jc w:val="both"/>
        <w:rPr>
          <w:bCs/>
          <w:sz w:val="24"/>
          <w:szCs w:val="24"/>
        </w:rPr>
      </w:pPr>
      <w:r w:rsidRPr="00B453AF">
        <w:rPr>
          <w:bCs/>
          <w:sz w:val="24"/>
          <w:szCs w:val="24"/>
        </w:rPr>
        <w:t>international designation related to valuation (ASA, CFA)</w:t>
      </w:r>
    </w:p>
    <w:p w14:paraId="2619C986" w14:textId="77777777" w:rsidR="00860600" w:rsidRPr="00B453AF" w:rsidRDefault="00860600" w:rsidP="00860600">
      <w:pPr>
        <w:pStyle w:val="ListParagraph"/>
        <w:widowControl w:val="0"/>
        <w:numPr>
          <w:ilvl w:val="0"/>
          <w:numId w:val="8"/>
        </w:numPr>
        <w:autoSpaceDE w:val="0"/>
        <w:autoSpaceDN w:val="0"/>
        <w:contextualSpacing w:val="0"/>
        <w:jc w:val="both"/>
        <w:rPr>
          <w:bCs/>
          <w:sz w:val="24"/>
          <w:szCs w:val="24"/>
        </w:rPr>
      </w:pPr>
      <w:r w:rsidRPr="00B453AF">
        <w:rPr>
          <w:bCs/>
          <w:sz w:val="24"/>
          <w:szCs w:val="24"/>
        </w:rPr>
        <w:t>at least 1 valuation project in the last 5 years in the agriculture sector</w:t>
      </w:r>
    </w:p>
    <w:p w14:paraId="4654D21A" w14:textId="77777777" w:rsidR="00860600" w:rsidRPr="00B453AF" w:rsidRDefault="00860600" w:rsidP="00860600">
      <w:pPr>
        <w:pStyle w:val="ListParagraph"/>
        <w:widowControl w:val="0"/>
        <w:numPr>
          <w:ilvl w:val="0"/>
          <w:numId w:val="8"/>
        </w:numPr>
        <w:autoSpaceDE w:val="0"/>
        <w:autoSpaceDN w:val="0"/>
        <w:spacing w:after="120"/>
        <w:contextualSpacing w:val="0"/>
        <w:jc w:val="both"/>
        <w:rPr>
          <w:bCs/>
          <w:sz w:val="24"/>
          <w:szCs w:val="24"/>
        </w:rPr>
      </w:pPr>
      <w:r w:rsidRPr="00B453AF">
        <w:rPr>
          <w:bCs/>
          <w:sz w:val="24"/>
          <w:szCs w:val="24"/>
        </w:rPr>
        <w:t>relevant University degree</w:t>
      </w:r>
    </w:p>
    <w:p w14:paraId="3F0D00AB" w14:textId="77777777" w:rsidR="00860600" w:rsidRPr="00231827" w:rsidRDefault="00860600" w:rsidP="00860600">
      <w:pPr>
        <w:spacing w:after="120"/>
        <w:rPr>
          <w:bCs/>
          <w:sz w:val="24"/>
          <w:szCs w:val="24"/>
          <w:u w:val="single"/>
        </w:rPr>
      </w:pPr>
      <w:r w:rsidRPr="00231827">
        <w:rPr>
          <w:bCs/>
          <w:sz w:val="24"/>
          <w:szCs w:val="24"/>
          <w:u w:val="single"/>
        </w:rPr>
        <w:t>Key Expert 2 – Technical team leader</w:t>
      </w:r>
    </w:p>
    <w:p w14:paraId="70DF7610" w14:textId="77777777" w:rsidR="00860600" w:rsidRPr="00B453AF" w:rsidRDefault="00860600" w:rsidP="00860600">
      <w:pPr>
        <w:widowControl w:val="0"/>
        <w:numPr>
          <w:ilvl w:val="0"/>
          <w:numId w:val="8"/>
        </w:numPr>
        <w:autoSpaceDE w:val="0"/>
        <w:autoSpaceDN w:val="0"/>
        <w:rPr>
          <w:bCs/>
          <w:sz w:val="24"/>
          <w:szCs w:val="24"/>
        </w:rPr>
      </w:pPr>
      <w:r w:rsidRPr="00B453AF">
        <w:rPr>
          <w:bCs/>
          <w:sz w:val="24"/>
          <w:szCs w:val="24"/>
        </w:rPr>
        <w:lastRenderedPageBreak/>
        <w:t>at least 10 years of experience in valuation of machinery and equipment;</w:t>
      </w:r>
    </w:p>
    <w:p w14:paraId="47C12AC4" w14:textId="77777777" w:rsidR="00860600" w:rsidRPr="00B453AF" w:rsidRDefault="00860600" w:rsidP="00860600">
      <w:pPr>
        <w:widowControl w:val="0"/>
        <w:numPr>
          <w:ilvl w:val="0"/>
          <w:numId w:val="8"/>
        </w:numPr>
        <w:autoSpaceDE w:val="0"/>
        <w:autoSpaceDN w:val="0"/>
        <w:rPr>
          <w:bCs/>
          <w:sz w:val="24"/>
          <w:szCs w:val="24"/>
        </w:rPr>
      </w:pPr>
      <w:r w:rsidRPr="00B453AF">
        <w:rPr>
          <w:bCs/>
          <w:sz w:val="24"/>
          <w:szCs w:val="24"/>
        </w:rPr>
        <w:t>certified court expert, of the mechanical and technical profession;</w:t>
      </w:r>
    </w:p>
    <w:p w14:paraId="58926ADB" w14:textId="77777777" w:rsidR="00860600" w:rsidRPr="00B453AF" w:rsidRDefault="00860600" w:rsidP="00860600">
      <w:pPr>
        <w:widowControl w:val="0"/>
        <w:numPr>
          <w:ilvl w:val="0"/>
          <w:numId w:val="8"/>
        </w:numPr>
        <w:autoSpaceDE w:val="0"/>
        <w:autoSpaceDN w:val="0"/>
        <w:rPr>
          <w:bCs/>
          <w:sz w:val="24"/>
          <w:szCs w:val="24"/>
        </w:rPr>
      </w:pPr>
      <w:r w:rsidRPr="00B453AF">
        <w:rPr>
          <w:bCs/>
          <w:sz w:val="24"/>
          <w:szCs w:val="24"/>
        </w:rPr>
        <w:t>additional training in the field of valuation of machinery and equipment;</w:t>
      </w:r>
    </w:p>
    <w:p w14:paraId="041A429B" w14:textId="77777777" w:rsidR="00860600" w:rsidRPr="00B453AF" w:rsidRDefault="00860600" w:rsidP="00860600">
      <w:pPr>
        <w:pStyle w:val="ListParagraph"/>
        <w:widowControl w:val="0"/>
        <w:numPr>
          <w:ilvl w:val="0"/>
          <w:numId w:val="8"/>
        </w:numPr>
        <w:autoSpaceDE w:val="0"/>
        <w:autoSpaceDN w:val="0"/>
        <w:contextualSpacing w:val="0"/>
        <w:jc w:val="both"/>
        <w:rPr>
          <w:bCs/>
          <w:sz w:val="24"/>
          <w:szCs w:val="24"/>
        </w:rPr>
      </w:pPr>
      <w:r w:rsidRPr="00B453AF">
        <w:rPr>
          <w:bCs/>
          <w:sz w:val="24"/>
          <w:szCs w:val="24"/>
        </w:rPr>
        <w:t xml:space="preserve">minimum Master’s degree in engineering or technical sciences, higher degree is considered an asset; </w:t>
      </w:r>
    </w:p>
    <w:p w14:paraId="7E79EF20" w14:textId="77777777" w:rsidR="00860600" w:rsidRPr="00B453AF" w:rsidRDefault="00860600" w:rsidP="00860600">
      <w:pPr>
        <w:pStyle w:val="ListParagraph"/>
        <w:widowControl w:val="0"/>
        <w:numPr>
          <w:ilvl w:val="0"/>
          <w:numId w:val="8"/>
        </w:numPr>
        <w:autoSpaceDE w:val="0"/>
        <w:autoSpaceDN w:val="0"/>
        <w:spacing w:after="120"/>
        <w:contextualSpacing w:val="0"/>
        <w:jc w:val="both"/>
        <w:rPr>
          <w:bCs/>
          <w:sz w:val="24"/>
          <w:szCs w:val="24"/>
        </w:rPr>
      </w:pPr>
      <w:proofErr w:type="gramStart"/>
      <w:r w:rsidRPr="00B453AF">
        <w:rPr>
          <w:bCs/>
          <w:sz w:val="24"/>
          <w:szCs w:val="24"/>
        </w:rPr>
        <w:t>membership</w:t>
      </w:r>
      <w:proofErr w:type="gramEnd"/>
      <w:r w:rsidRPr="00B453AF">
        <w:rPr>
          <w:bCs/>
          <w:sz w:val="24"/>
          <w:szCs w:val="24"/>
        </w:rPr>
        <w:t xml:space="preserve"> of one of the international appraisal bodies association (preferably ASA) will be considered a strong asset.</w:t>
      </w:r>
    </w:p>
    <w:p w14:paraId="26D78F05" w14:textId="77777777" w:rsidR="00860600" w:rsidRPr="00B453AF" w:rsidRDefault="00860600" w:rsidP="00860600">
      <w:pPr>
        <w:spacing w:after="120"/>
        <w:rPr>
          <w:bCs/>
          <w:sz w:val="24"/>
          <w:szCs w:val="24"/>
        </w:rPr>
      </w:pPr>
      <w:r w:rsidRPr="00B453AF">
        <w:rPr>
          <w:bCs/>
          <w:sz w:val="24"/>
          <w:szCs w:val="24"/>
        </w:rPr>
        <w:t>Other team members</w:t>
      </w:r>
    </w:p>
    <w:p w14:paraId="369677FA" w14:textId="77777777" w:rsidR="00860600" w:rsidRPr="00B453AF" w:rsidRDefault="00860600" w:rsidP="00860600">
      <w:pPr>
        <w:pStyle w:val="ListParagraph"/>
        <w:widowControl w:val="0"/>
        <w:numPr>
          <w:ilvl w:val="0"/>
          <w:numId w:val="8"/>
        </w:numPr>
        <w:autoSpaceDE w:val="0"/>
        <w:autoSpaceDN w:val="0"/>
        <w:spacing w:after="60"/>
        <w:contextualSpacing w:val="0"/>
        <w:jc w:val="both"/>
        <w:rPr>
          <w:bCs/>
          <w:sz w:val="24"/>
          <w:szCs w:val="24"/>
        </w:rPr>
      </w:pPr>
      <w:r w:rsidRPr="00B453AF">
        <w:rPr>
          <w:bCs/>
          <w:sz w:val="24"/>
          <w:szCs w:val="24"/>
        </w:rPr>
        <w:t>at least one team member apart from team leader that should hold an international qualification relevant to valuation (ASA, CFA, BV-REV) and with more than 15 years of experience in valuation field;</w:t>
      </w:r>
    </w:p>
    <w:p w14:paraId="45857E66" w14:textId="77777777" w:rsidR="00860600" w:rsidRPr="00B453AF" w:rsidRDefault="00860600" w:rsidP="00860600">
      <w:pPr>
        <w:pStyle w:val="ListParagraph"/>
        <w:widowControl w:val="0"/>
        <w:numPr>
          <w:ilvl w:val="0"/>
          <w:numId w:val="8"/>
        </w:numPr>
        <w:autoSpaceDE w:val="0"/>
        <w:autoSpaceDN w:val="0"/>
        <w:spacing w:after="120"/>
        <w:contextualSpacing w:val="0"/>
        <w:jc w:val="both"/>
        <w:rPr>
          <w:bCs/>
          <w:sz w:val="24"/>
          <w:szCs w:val="24"/>
        </w:rPr>
      </w:pPr>
      <w:r w:rsidRPr="00B453AF">
        <w:rPr>
          <w:bCs/>
          <w:sz w:val="24"/>
          <w:szCs w:val="24"/>
        </w:rPr>
        <w:t>at least one member of the team that should hold a national real estate appraisal license and one of internationally recognized real estate appraisal licenses (ASA, REV, RICS or others corresponding internationally recognized title).</w:t>
      </w:r>
    </w:p>
    <w:p w14:paraId="2D4EDAF5" w14:textId="77777777" w:rsidR="00860600" w:rsidRPr="00757B41" w:rsidRDefault="00860600" w:rsidP="00860600">
      <w:pPr>
        <w:suppressAutoHyphens/>
        <w:spacing w:after="120"/>
        <w:jc w:val="both"/>
        <w:rPr>
          <w:rFonts w:ascii="Times New Roman" w:hAnsi="Times New Roman"/>
          <w:spacing w:val="-2"/>
          <w:sz w:val="24"/>
          <w:szCs w:val="24"/>
        </w:rPr>
      </w:pPr>
      <w:r w:rsidRPr="00B453AF">
        <w:rPr>
          <w:bCs/>
          <w:sz w:val="24"/>
          <w:szCs w:val="24"/>
        </w:rPr>
        <w:t>Key e</w:t>
      </w:r>
      <w:proofErr w:type="spellStart"/>
      <w:r w:rsidRPr="00B453AF">
        <w:rPr>
          <w:bCs/>
          <w:sz w:val="24"/>
          <w:szCs w:val="24"/>
          <w:lang w:val="sr-Latn-RS"/>
        </w:rPr>
        <w:t>xperts</w:t>
      </w:r>
      <w:proofErr w:type="spellEnd"/>
      <w:r w:rsidRPr="00B453AF">
        <w:rPr>
          <w:bCs/>
          <w:sz w:val="24"/>
          <w:szCs w:val="24"/>
        </w:rPr>
        <w:t xml:space="preserve"> must provide adequate proof for all of the requirements presented and a statement of availability for the tasks</w:t>
      </w:r>
      <w:r w:rsidRPr="00757B41">
        <w:rPr>
          <w:rFonts w:ascii="Times New Roman" w:hAnsi="Times New Roman"/>
          <w:spacing w:val="-2"/>
          <w:sz w:val="24"/>
          <w:szCs w:val="24"/>
        </w:rPr>
        <w:t>.</w:t>
      </w:r>
    </w:p>
    <w:p w14:paraId="4532C2EB" w14:textId="77777777" w:rsidR="00860600" w:rsidRPr="003963A5" w:rsidRDefault="00860600" w:rsidP="00860600">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476C8A03" w14:textId="77777777" w:rsidR="00860600" w:rsidRPr="003963A5" w:rsidRDefault="00860600" w:rsidP="00860600">
      <w:pPr>
        <w:suppressAutoHyphens/>
        <w:spacing w:after="120"/>
        <w:jc w:val="both"/>
        <w:rPr>
          <w:rFonts w:ascii="Times New Roman" w:hAnsi="Times New Roman"/>
          <w:spacing w:val="-2"/>
          <w:sz w:val="24"/>
          <w:szCs w:val="24"/>
        </w:rPr>
      </w:pPr>
      <w:r w:rsidRPr="00B47FA8">
        <w:rPr>
          <w:sz w:val="24"/>
          <w:szCs w:val="24"/>
        </w:rPr>
        <w:t>Specific experience of the Company</w:t>
      </w:r>
      <w:r w:rsidRPr="00291140">
        <w:rPr>
          <w:rFonts w:ascii="Times New Roman" w:hAnsi="Times New Roman"/>
          <w:spacing w:val="-2"/>
          <w:sz w:val="24"/>
          <w:szCs w:val="24"/>
        </w:rPr>
        <w:t xml:space="preserve"> </w:t>
      </w:r>
      <w:r w:rsidRPr="003963A5">
        <w:rPr>
          <w:rFonts w:ascii="Times New Roman" w:hAnsi="Times New Roman"/>
          <w:spacing w:val="-2"/>
          <w:sz w:val="24"/>
          <w:szCs w:val="24"/>
        </w:rPr>
        <w:t>– 40 points</w:t>
      </w:r>
    </w:p>
    <w:p w14:paraId="29F76A5C" w14:textId="77777777" w:rsidR="00860600" w:rsidRDefault="00860600" w:rsidP="00860600">
      <w:pPr>
        <w:suppressAutoHyphens/>
        <w:spacing w:after="120"/>
        <w:jc w:val="both"/>
        <w:rPr>
          <w:rFonts w:ascii="Times New Roman" w:hAnsi="Times New Roman"/>
          <w:spacing w:val="-2"/>
          <w:sz w:val="24"/>
          <w:szCs w:val="24"/>
        </w:rPr>
      </w:pPr>
      <w:r w:rsidRPr="00B47FA8">
        <w:rPr>
          <w:sz w:val="24"/>
          <w:szCs w:val="24"/>
        </w:rPr>
        <w:t>Q</w:t>
      </w:r>
      <w:r>
        <w:rPr>
          <w:sz w:val="24"/>
          <w:szCs w:val="24"/>
        </w:rPr>
        <w:t xml:space="preserve">ualifications of key staff </w:t>
      </w:r>
      <w:r w:rsidRPr="003963A5">
        <w:rPr>
          <w:rFonts w:ascii="Times New Roman" w:hAnsi="Times New Roman"/>
          <w:spacing w:val="-2"/>
          <w:sz w:val="24"/>
          <w:szCs w:val="24"/>
        </w:rPr>
        <w:t>– 60 points</w:t>
      </w:r>
    </w:p>
    <w:p w14:paraId="13B81A06" w14:textId="77777777" w:rsidR="00860600" w:rsidRPr="009021AA" w:rsidRDefault="00860600" w:rsidP="00860600">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detailed Terms of Reference for </w:t>
      </w:r>
      <w:r>
        <w:rPr>
          <w:rFonts w:ascii="Times New Roman" w:hAnsi="Times New Roman"/>
          <w:spacing w:val="-2"/>
          <w:sz w:val="24"/>
        </w:rPr>
        <w:t xml:space="preserve">the </w:t>
      </w:r>
      <w:r w:rsidRPr="00B46E2A">
        <w:rPr>
          <w:rFonts w:ascii="Times New Roman" w:hAnsi="Times New Roman"/>
          <w:spacing w:val="-2"/>
          <w:sz w:val="24"/>
        </w:rPr>
        <w:t xml:space="preserve">above referenced </w:t>
      </w:r>
      <w:r>
        <w:rPr>
          <w:rFonts w:ascii="Times New Roman" w:hAnsi="Times New Roman"/>
          <w:spacing w:val="-2"/>
          <w:sz w:val="24"/>
        </w:rPr>
        <w:t>assignment</w:t>
      </w:r>
      <w:r w:rsidRPr="00B46E2A">
        <w:rPr>
          <w:rFonts w:ascii="Times New Roman" w:hAnsi="Times New Roman"/>
          <w:spacing w:val="-2"/>
          <w:sz w:val="24"/>
        </w:rPr>
        <w:t xml:space="preserve"> </w:t>
      </w:r>
      <w:proofErr w:type="gramStart"/>
      <w:r w:rsidRPr="00B46E2A">
        <w:rPr>
          <w:rFonts w:ascii="Times New Roman" w:hAnsi="Times New Roman"/>
          <w:spacing w:val="-2"/>
          <w:sz w:val="24"/>
        </w:rPr>
        <w:t>is posted</w:t>
      </w:r>
      <w:proofErr w:type="gramEnd"/>
      <w:r w:rsidRPr="00B46E2A">
        <w:rPr>
          <w:rFonts w:ascii="Times New Roman" w:hAnsi="Times New Roman"/>
          <w:spacing w:val="-2"/>
          <w:sz w:val="24"/>
        </w:rPr>
        <w:t xml:space="preserve"> on the website of the</w:t>
      </w:r>
      <w:r w:rsidRPr="00B46E2A">
        <w:rPr>
          <w:sz w:val="24"/>
          <w:szCs w:val="24"/>
        </w:rPr>
        <w:t xml:space="preserve"> </w:t>
      </w:r>
      <w:r w:rsidRPr="00EA3933">
        <w:rPr>
          <w:sz w:val="24"/>
          <w:szCs w:val="24"/>
        </w:rPr>
        <w:t>Ministry of Agriculture, Forestry and Water Management</w:t>
      </w:r>
      <w:r w:rsidRPr="00B46E2A">
        <w:rPr>
          <w:rFonts w:ascii="Times New Roman" w:hAnsi="Times New Roman"/>
          <w:spacing w:val="-2"/>
          <w:sz w:val="24"/>
        </w:rPr>
        <w:t xml:space="preserve"> </w:t>
      </w:r>
      <w:r>
        <w:rPr>
          <w:rFonts w:ascii="Times New Roman" w:hAnsi="Times New Roman"/>
          <w:spacing w:val="-2"/>
          <w:sz w:val="24"/>
        </w:rPr>
        <w:t>(MAFWM)</w:t>
      </w:r>
      <w:r w:rsidRPr="009021AA">
        <w:rPr>
          <w:rFonts w:ascii="Times New Roman" w:hAnsi="Times New Roman"/>
          <w:spacing w:val="-2"/>
          <w:sz w:val="24"/>
        </w:rPr>
        <w:t xml:space="preserve">: </w:t>
      </w:r>
      <w:hyperlink r:id="rId8" w:history="1">
        <w:r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8CB206A" w14:textId="77777777" w:rsidR="00860600" w:rsidRPr="009021AA" w:rsidRDefault="00860600" w:rsidP="00860600">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w:t>
      </w:r>
      <w:r>
        <w:rPr>
          <w:rFonts w:ascii="Times New Roman" w:hAnsi="Times New Roman"/>
          <w:b/>
          <w:spacing w:val="-2"/>
          <w:sz w:val="24"/>
        </w:rPr>
        <w:t xml:space="preserve">, </w:t>
      </w:r>
      <w:r w:rsidRPr="009021AA">
        <w:rPr>
          <w:rFonts w:ascii="Times New Roman" w:hAnsi="Times New Roman"/>
          <w:b/>
          <w:spacing w:val="-2"/>
          <w:sz w:val="24"/>
        </w:rPr>
        <w:t>August 2018</w:t>
      </w:r>
      <w:r>
        <w:rPr>
          <w:rFonts w:ascii="Times New Roman" w:hAnsi="Times New Roman"/>
          <w:b/>
          <w:spacing w:val="-2"/>
          <w:sz w:val="24"/>
        </w:rPr>
        <w:t xml:space="preserve"> and November 2020</w:t>
      </w:r>
      <w:r w:rsidRPr="009021AA">
        <w:rPr>
          <w:rFonts w:ascii="Times New Roman" w:hAnsi="Times New Roman"/>
          <w:spacing w:val="-2"/>
          <w:sz w:val="24"/>
        </w:rPr>
        <w:t xml:space="preserve"> (“the Regulations”). The Consultant that obtains the highest score during evaluation of expressions of interest </w:t>
      </w:r>
      <w:proofErr w:type="gramStart"/>
      <w:r w:rsidRPr="009021AA">
        <w:rPr>
          <w:rFonts w:ascii="Times New Roman" w:hAnsi="Times New Roman"/>
          <w:spacing w:val="-2"/>
          <w:sz w:val="24"/>
        </w:rPr>
        <w:t>will be invited</w:t>
      </w:r>
      <w:proofErr w:type="gramEnd"/>
      <w:r w:rsidRPr="009021AA">
        <w:rPr>
          <w:rFonts w:ascii="Times New Roman" w:hAnsi="Times New Roman"/>
          <w:spacing w:val="-2"/>
          <w:sz w:val="24"/>
        </w:rPr>
        <w:t xml:space="preserve"> to submit technical and financial proposals.</w:t>
      </w:r>
    </w:p>
    <w:p w14:paraId="43A739E1" w14:textId="77777777" w:rsidR="00860600" w:rsidRPr="009021AA" w:rsidRDefault="00860600" w:rsidP="00860600">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01644F7F" w14:textId="77777777" w:rsidR="00860600" w:rsidRDefault="00860600" w:rsidP="00860600">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004A7E0D" w14:textId="7CB524C8" w:rsidR="00860600" w:rsidRDefault="00860600" w:rsidP="00860600">
      <w:pPr>
        <w:suppressAutoHyphens/>
        <w:spacing w:after="240"/>
        <w:rPr>
          <w:rFonts w:ascii="Times New Roman" w:hAnsi="Times New Roman"/>
          <w:spacing w:val="-2"/>
          <w:sz w:val="24"/>
        </w:rPr>
      </w:pPr>
      <w:r>
        <w:rPr>
          <w:rFonts w:ascii="Times New Roman" w:hAnsi="Times New Roman"/>
          <w:spacing w:val="-2"/>
          <w:sz w:val="24"/>
        </w:rPr>
        <w:t xml:space="preserve">Expressions of interest in English language must be delivered in a written form to the </w:t>
      </w:r>
      <w:r w:rsidRPr="009021AA">
        <w:rPr>
          <w:rFonts w:ascii="Times New Roman" w:hAnsi="Times New Roman"/>
          <w:b/>
          <w:spacing w:val="-2"/>
          <w:sz w:val="24"/>
        </w:rPr>
        <w:t xml:space="preserve">e-mail </w:t>
      </w:r>
      <w:r>
        <w:rPr>
          <w:rFonts w:ascii="Times New Roman" w:hAnsi="Times New Roman"/>
          <w:spacing w:val="-2"/>
          <w:sz w:val="24"/>
        </w:rPr>
        <w:t xml:space="preserve">below </w:t>
      </w:r>
      <w:r w:rsidRPr="001D70EB">
        <w:rPr>
          <w:rFonts w:ascii="Times New Roman" w:hAnsi="Times New Roman"/>
          <w:spacing w:val="-2"/>
          <w:sz w:val="24"/>
        </w:rPr>
        <w:t xml:space="preserve">by </w:t>
      </w:r>
      <w:r>
        <w:rPr>
          <w:rFonts w:ascii="Times New Roman" w:hAnsi="Times New Roman"/>
          <w:b/>
          <w:spacing w:val="-2"/>
          <w:sz w:val="24"/>
        </w:rPr>
        <w:t xml:space="preserve">October </w:t>
      </w:r>
      <w:r>
        <w:rPr>
          <w:rFonts w:ascii="Times New Roman" w:hAnsi="Times New Roman"/>
          <w:b/>
          <w:spacing w:val="-2"/>
          <w:sz w:val="24"/>
        </w:rPr>
        <w:t>13</w:t>
      </w:r>
      <w:r w:rsidRPr="006C07DF">
        <w:rPr>
          <w:rFonts w:ascii="Times New Roman" w:hAnsi="Times New Roman"/>
          <w:b/>
          <w:spacing w:val="-2"/>
          <w:sz w:val="24"/>
        </w:rPr>
        <w:t>, 2023,</w:t>
      </w:r>
      <w:r>
        <w:rPr>
          <w:rFonts w:ascii="Times New Roman" w:hAnsi="Times New Roman"/>
          <w:b/>
          <w:spacing w:val="-2"/>
          <w:sz w:val="24"/>
        </w:rPr>
        <w:t xml:space="preserve"> 12</w:t>
      </w:r>
      <w:r w:rsidRPr="00364AD9">
        <w:rPr>
          <w:rFonts w:ascii="Times New Roman" w:hAnsi="Times New Roman"/>
          <w:b/>
          <w:spacing w:val="-2"/>
          <w:sz w:val="24"/>
        </w:rPr>
        <w:t xml:space="preserve">:00 </w:t>
      </w:r>
      <w:proofErr w:type="spellStart"/>
      <w:r w:rsidRPr="00364AD9">
        <w:rPr>
          <w:rFonts w:ascii="Times New Roman" w:hAnsi="Times New Roman"/>
          <w:b/>
          <w:spacing w:val="-2"/>
          <w:sz w:val="24"/>
        </w:rPr>
        <w:t>hrs</w:t>
      </w:r>
      <w:proofErr w:type="spellEnd"/>
      <w:r w:rsidRPr="00364AD9">
        <w:rPr>
          <w:rFonts w:ascii="Times New Roman" w:hAnsi="Times New Roman"/>
          <w:b/>
          <w:spacing w:val="-2"/>
          <w:sz w:val="24"/>
        </w:rPr>
        <w:t>,</w:t>
      </w:r>
      <w:r>
        <w:rPr>
          <w:rFonts w:ascii="Times New Roman" w:hAnsi="Times New Roman"/>
          <w:b/>
          <w:spacing w:val="-2"/>
          <w:sz w:val="24"/>
        </w:rPr>
        <w:t xml:space="preserve"> noon,</w:t>
      </w:r>
      <w:r>
        <w:rPr>
          <w:rFonts w:ascii="Times New Roman" w:hAnsi="Times New Roman"/>
          <w:spacing w:val="-2"/>
          <w:sz w:val="24"/>
        </w:rPr>
        <w:t xml:space="preserve"> </w:t>
      </w:r>
      <w:proofErr w:type="gramStart"/>
      <w:r>
        <w:rPr>
          <w:rFonts w:ascii="Times New Roman" w:hAnsi="Times New Roman"/>
          <w:spacing w:val="-2"/>
          <w:sz w:val="24"/>
        </w:rPr>
        <w:t>local</w:t>
      </w:r>
      <w:proofErr w:type="gramEnd"/>
      <w:r>
        <w:rPr>
          <w:rFonts w:ascii="Times New Roman" w:hAnsi="Times New Roman"/>
          <w:spacing w:val="-2"/>
          <w:sz w:val="24"/>
        </w:rPr>
        <w:t xml:space="preserve"> time.</w:t>
      </w:r>
    </w:p>
    <w:p w14:paraId="44D27411" w14:textId="77777777" w:rsidR="00860600" w:rsidRDefault="00860600" w:rsidP="00860600">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860600" w:rsidRPr="00736924" w14:paraId="2AE78690" w14:textId="77777777" w:rsidTr="00CC20E9">
        <w:tc>
          <w:tcPr>
            <w:tcW w:w="1192" w:type="dxa"/>
            <w:tcBorders>
              <w:top w:val="single" w:sz="4" w:space="0" w:color="auto"/>
              <w:left w:val="single" w:sz="4" w:space="0" w:color="auto"/>
              <w:bottom w:val="single" w:sz="4" w:space="0" w:color="auto"/>
              <w:right w:val="single" w:sz="4" w:space="0" w:color="auto"/>
            </w:tcBorders>
            <w:vAlign w:val="center"/>
            <w:hideMark/>
          </w:tcPr>
          <w:p w14:paraId="58BB901E" w14:textId="77777777" w:rsidR="00860600" w:rsidRPr="00736924" w:rsidRDefault="00860600" w:rsidP="00CC20E9">
            <w:pPr>
              <w:spacing w:after="75" w:line="360" w:lineRule="atLeast"/>
              <w:rPr>
                <w:rFonts w:ascii="Times New Roman" w:hAnsi="Times New Roman"/>
                <w:b/>
                <w:spacing w:val="-2"/>
                <w:szCs w:val="22"/>
              </w:rPr>
            </w:pPr>
            <w:r w:rsidRPr="00736924">
              <w:rPr>
                <w:rFonts w:ascii="Times New Roman" w:hAnsi="Times New Roman"/>
                <w:b/>
                <w:spacing w:val="-2"/>
                <w:szCs w:val="22"/>
              </w:rPr>
              <w:lastRenderedPageBreak/>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2E94BE78" w14:textId="77777777" w:rsidR="00860600" w:rsidRPr="00736924" w:rsidRDefault="00860600" w:rsidP="00CC20E9">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1B5BC6D4" w14:textId="77777777" w:rsidR="00860600" w:rsidRPr="00736924" w:rsidRDefault="00860600" w:rsidP="00CC20E9">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860600" w:rsidRPr="00860600" w14:paraId="127EBD26" w14:textId="77777777" w:rsidTr="00CC20E9">
        <w:trPr>
          <w:trHeight w:val="1025"/>
        </w:trPr>
        <w:tc>
          <w:tcPr>
            <w:tcW w:w="1192" w:type="dxa"/>
            <w:tcBorders>
              <w:top w:val="single" w:sz="4" w:space="0" w:color="auto"/>
              <w:left w:val="single" w:sz="4" w:space="0" w:color="auto"/>
              <w:bottom w:val="single" w:sz="4" w:space="0" w:color="auto"/>
              <w:right w:val="single" w:sz="4" w:space="0" w:color="auto"/>
            </w:tcBorders>
            <w:hideMark/>
          </w:tcPr>
          <w:p w14:paraId="0F220A19" w14:textId="77777777" w:rsidR="00860600" w:rsidRPr="00736924" w:rsidRDefault="00860600" w:rsidP="00CC20E9">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27EA1502" w14:textId="77777777" w:rsidR="00860600" w:rsidRPr="006C07DF" w:rsidRDefault="00860600" w:rsidP="00CC20E9">
            <w:pPr>
              <w:spacing w:line="360" w:lineRule="atLeast"/>
              <w:rPr>
                <w:rFonts w:ascii="Times New Roman" w:hAnsi="Times New Roman"/>
                <w:spacing w:val="-2"/>
                <w:szCs w:val="22"/>
                <w:lang w:val="sv-SE"/>
              </w:rPr>
            </w:pPr>
            <w:hyperlink r:id="rId9" w:history="1">
              <w:r w:rsidRPr="006C07DF">
                <w:rPr>
                  <w:rStyle w:val="Hyperlink"/>
                  <w:lang w:val="sv-SE"/>
                </w:rPr>
                <w:t>dejan.jeremic</w:t>
              </w:r>
              <w:r w:rsidRPr="006C07DF">
                <w:rPr>
                  <w:rStyle w:val="Hyperlink"/>
                  <w:rFonts w:ascii="Times New Roman" w:hAnsi="Times New Roman"/>
                  <w:szCs w:val="22"/>
                  <w:lang w:val="sv-SE"/>
                </w:rPr>
                <w:t>@mfin.gov.rs</w:t>
              </w:r>
            </w:hyperlink>
          </w:p>
          <w:p w14:paraId="5A34C2D8" w14:textId="77777777" w:rsidR="00860600" w:rsidRPr="006C07DF" w:rsidRDefault="00860600" w:rsidP="00CC20E9">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 xml:space="preserve">Mr. Dejan </w:t>
            </w:r>
            <w:proofErr w:type="spellStart"/>
            <w:r w:rsidRPr="006C07DF">
              <w:rPr>
                <w:rFonts w:ascii="Times New Roman" w:hAnsi="Times New Roman"/>
                <w:spacing w:val="-2"/>
                <w:szCs w:val="22"/>
                <w:lang w:val="sv-SE"/>
              </w:rPr>
              <w:t>Jeremić</w:t>
            </w:r>
            <w:proofErr w:type="spellEnd"/>
          </w:p>
          <w:p w14:paraId="3523BF7F" w14:textId="77777777" w:rsidR="00860600" w:rsidRPr="00736924" w:rsidRDefault="00860600" w:rsidP="00CC20E9">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37763B9C" w14:textId="77777777" w:rsidR="00860600" w:rsidRPr="00736924" w:rsidRDefault="00860600" w:rsidP="00CC20E9">
            <w:pPr>
              <w:spacing w:before="120"/>
              <w:rPr>
                <w:rFonts w:ascii="Times New Roman" w:hAnsi="Times New Roman"/>
                <w:spacing w:val="-2"/>
                <w:szCs w:val="22"/>
              </w:rPr>
            </w:pPr>
            <w:r w:rsidRPr="00736924">
              <w:rPr>
                <w:rFonts w:ascii="Times New Roman" w:hAnsi="Times New Roman"/>
                <w:spacing w:val="-2"/>
                <w:szCs w:val="22"/>
              </w:rPr>
              <w:t>Ministry of Finance</w:t>
            </w:r>
          </w:p>
          <w:p w14:paraId="4DD9ACA8" w14:textId="77777777" w:rsidR="00860600" w:rsidRPr="00736924" w:rsidRDefault="00860600" w:rsidP="00CC20E9">
            <w:pPr>
              <w:spacing w:before="60"/>
              <w:rPr>
                <w:rFonts w:ascii="Times New Roman" w:hAnsi="Times New Roman"/>
                <w:spacing w:val="-2"/>
                <w:szCs w:val="22"/>
              </w:rPr>
            </w:pPr>
            <w:r w:rsidRPr="00736924">
              <w:rPr>
                <w:rFonts w:ascii="Times New Roman" w:hAnsi="Times New Roman"/>
                <w:spacing w:val="-2"/>
                <w:szCs w:val="22"/>
              </w:rPr>
              <w:t>Central Fiduciary Unit</w:t>
            </w:r>
          </w:p>
          <w:p w14:paraId="32C192D5" w14:textId="77777777" w:rsidR="00860600" w:rsidRPr="006C07DF" w:rsidRDefault="00860600" w:rsidP="00CC20E9">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472ABB23" w14:textId="77777777" w:rsidR="00860600" w:rsidRPr="006C07DF" w:rsidRDefault="00860600" w:rsidP="00CC20E9">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4D5A0BAD" w14:textId="77777777" w:rsidR="00860600" w:rsidRPr="006C07DF" w:rsidRDefault="00860600" w:rsidP="00CC20E9">
            <w:pPr>
              <w:spacing w:before="60"/>
              <w:rPr>
                <w:rFonts w:ascii="Times New Roman" w:hAnsi="Times New Roman"/>
                <w:spacing w:val="-2"/>
                <w:szCs w:val="22"/>
                <w:lang w:val="sv-SE"/>
              </w:rPr>
            </w:pPr>
            <w:r w:rsidRPr="006C07DF">
              <w:rPr>
                <w:rFonts w:ascii="Times New Roman" w:hAnsi="Times New Roman"/>
                <w:spacing w:val="-2"/>
                <w:szCs w:val="22"/>
                <w:lang w:val="sv-SE"/>
              </w:rPr>
              <w:t>Tel: +381 11 765-25-65    </w:t>
            </w:r>
          </w:p>
        </w:tc>
      </w:tr>
      <w:tr w:rsidR="00860600" w:rsidRPr="00736924" w14:paraId="65FC6DAE" w14:textId="77777777" w:rsidTr="00CC20E9">
        <w:tc>
          <w:tcPr>
            <w:tcW w:w="1192" w:type="dxa"/>
            <w:tcBorders>
              <w:top w:val="single" w:sz="4" w:space="0" w:color="auto"/>
              <w:left w:val="single" w:sz="4" w:space="0" w:color="auto"/>
              <w:bottom w:val="single" w:sz="4" w:space="0" w:color="auto"/>
              <w:right w:val="single" w:sz="4" w:space="0" w:color="auto"/>
            </w:tcBorders>
            <w:hideMark/>
          </w:tcPr>
          <w:p w14:paraId="232B115B" w14:textId="77777777" w:rsidR="00860600" w:rsidRPr="00736924" w:rsidRDefault="00860600" w:rsidP="00CC20E9">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46458C87" w14:textId="77777777" w:rsidR="00860600" w:rsidRPr="00736924" w:rsidRDefault="00860600" w:rsidP="00CC20E9">
            <w:pPr>
              <w:spacing w:line="360" w:lineRule="atLeast"/>
              <w:rPr>
                <w:rFonts w:ascii="Times New Roman" w:hAnsi="Times New Roman"/>
                <w:szCs w:val="22"/>
              </w:rPr>
            </w:pPr>
            <w:hyperlink r:id="rId10" w:history="1">
              <w:r w:rsidRPr="00736924">
                <w:rPr>
                  <w:rStyle w:val="Hyperlink"/>
                  <w:rFonts w:ascii="Times New Roman" w:hAnsi="Times New Roman"/>
                  <w:szCs w:val="22"/>
                </w:rPr>
                <w:t>ljiljana.dzuver@mfin.gov.rs</w:t>
              </w:r>
            </w:hyperlink>
          </w:p>
          <w:p w14:paraId="752CE0EB" w14:textId="77777777" w:rsidR="00860600" w:rsidRPr="00736924" w:rsidRDefault="00860600" w:rsidP="00CC20E9">
            <w:pPr>
              <w:spacing w:line="360" w:lineRule="atLeast"/>
              <w:rPr>
                <w:rFonts w:ascii="Times New Roman" w:hAnsi="Times New Roman"/>
                <w:spacing w:val="-2"/>
                <w:szCs w:val="22"/>
              </w:rPr>
            </w:pPr>
            <w:hyperlink r:id="rId11" w:history="1">
              <w:r w:rsidRPr="00892E32">
                <w:rPr>
                  <w:rStyle w:val="Hyperlink"/>
                </w:rPr>
                <w:t>milan.stevanovic</w:t>
              </w:r>
              <w:r w:rsidRPr="00892E32">
                <w:rPr>
                  <w:rStyle w:val="Hyperlink"/>
                  <w:rFonts w:ascii="Times New Roman" w:hAnsi="Times New Roman"/>
                  <w:spacing w:val="-2"/>
                  <w:szCs w:val="22"/>
                </w:rPr>
                <w:t>@scap.rs</w:t>
              </w:r>
            </w:hyperlink>
            <w:r>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D9B52" w14:textId="77777777" w:rsidR="00860600" w:rsidRPr="00736924" w:rsidRDefault="00860600" w:rsidP="00CC20E9">
            <w:pPr>
              <w:rPr>
                <w:rFonts w:ascii="Times New Roman" w:hAnsi="Times New Roman"/>
                <w:spacing w:val="-2"/>
                <w:szCs w:val="22"/>
              </w:rPr>
            </w:pPr>
          </w:p>
        </w:tc>
      </w:tr>
    </w:tbl>
    <w:p w14:paraId="2008A4B3" w14:textId="77777777" w:rsidR="00860600" w:rsidRPr="005C4E2B" w:rsidRDefault="00860600" w:rsidP="00860600">
      <w:pPr>
        <w:suppressAutoHyphens/>
        <w:rPr>
          <w:spacing w:val="-2"/>
        </w:rPr>
      </w:pPr>
    </w:p>
    <w:p w14:paraId="3DBE4090" w14:textId="77777777" w:rsidR="005C4E2B" w:rsidRPr="005C4E2B" w:rsidRDefault="005C4E2B" w:rsidP="00860600">
      <w:pPr>
        <w:pStyle w:val="BodyText"/>
        <w:spacing w:after="120"/>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0A58" w14:textId="77777777" w:rsidR="00715D57" w:rsidRDefault="00715D57">
      <w:r>
        <w:separator/>
      </w:r>
    </w:p>
  </w:endnote>
  <w:endnote w:type="continuationSeparator" w:id="0">
    <w:p w14:paraId="2BF5FA20" w14:textId="77777777" w:rsidR="00715D57" w:rsidRDefault="00715D57">
      <w:r>
        <w:rPr>
          <w:sz w:val="24"/>
        </w:rPr>
        <w:t xml:space="preserve"> </w:t>
      </w:r>
    </w:p>
  </w:endnote>
  <w:endnote w:type="continuationNotice" w:id="1">
    <w:p w14:paraId="2F0A0C53" w14:textId="77777777" w:rsidR="00715D57" w:rsidRDefault="00715D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D0AF" w14:textId="77777777" w:rsidR="00715D57" w:rsidRDefault="00715D57">
      <w:r>
        <w:rPr>
          <w:sz w:val="24"/>
        </w:rPr>
        <w:separator/>
      </w:r>
    </w:p>
  </w:footnote>
  <w:footnote w:type="continuationSeparator" w:id="0">
    <w:p w14:paraId="34ADDFB0" w14:textId="77777777" w:rsidR="00715D57" w:rsidRDefault="0071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FB245F4"/>
    <w:multiLevelType w:val="hybridMultilevel"/>
    <w:tmpl w:val="18C20E1C"/>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01582"/>
    <w:multiLevelType w:val="hybridMultilevel"/>
    <w:tmpl w:val="F5E88304"/>
    <w:lvl w:ilvl="0" w:tplc="BCB2A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56EF"/>
    <w:rsid w:val="00026BA1"/>
    <w:rsid w:val="00031111"/>
    <w:rsid w:val="000447BE"/>
    <w:rsid w:val="00061D17"/>
    <w:rsid w:val="0007139E"/>
    <w:rsid w:val="00095418"/>
    <w:rsid w:val="000A4184"/>
    <w:rsid w:val="000C0EC0"/>
    <w:rsid w:val="000C4041"/>
    <w:rsid w:val="000E5C4B"/>
    <w:rsid w:val="00106C9F"/>
    <w:rsid w:val="00137802"/>
    <w:rsid w:val="00143D33"/>
    <w:rsid w:val="00146D68"/>
    <w:rsid w:val="00196614"/>
    <w:rsid w:val="001B0D84"/>
    <w:rsid w:val="001C4752"/>
    <w:rsid w:val="001D70EB"/>
    <w:rsid w:val="001E0836"/>
    <w:rsid w:val="00211426"/>
    <w:rsid w:val="00255B69"/>
    <w:rsid w:val="002727A9"/>
    <w:rsid w:val="002822CB"/>
    <w:rsid w:val="002871B5"/>
    <w:rsid w:val="00290BBB"/>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5D57"/>
    <w:rsid w:val="00717E37"/>
    <w:rsid w:val="00726C4B"/>
    <w:rsid w:val="00756904"/>
    <w:rsid w:val="007677F9"/>
    <w:rsid w:val="00785CA1"/>
    <w:rsid w:val="00795B8D"/>
    <w:rsid w:val="007D59F6"/>
    <w:rsid w:val="008113F4"/>
    <w:rsid w:val="008174CB"/>
    <w:rsid w:val="00824EF1"/>
    <w:rsid w:val="00825B5C"/>
    <w:rsid w:val="0083275E"/>
    <w:rsid w:val="00850B55"/>
    <w:rsid w:val="00860600"/>
    <w:rsid w:val="00887644"/>
    <w:rsid w:val="008929AC"/>
    <w:rsid w:val="008A4AA7"/>
    <w:rsid w:val="008B0584"/>
    <w:rsid w:val="008D38F1"/>
    <w:rsid w:val="008E34CF"/>
    <w:rsid w:val="008E7D56"/>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E2A37"/>
    <w:rsid w:val="00B20153"/>
    <w:rsid w:val="00B3630A"/>
    <w:rsid w:val="00B408A2"/>
    <w:rsid w:val="00B418A3"/>
    <w:rsid w:val="00B46E2A"/>
    <w:rsid w:val="00B80182"/>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26E62"/>
    <w:rsid w:val="00F51098"/>
    <w:rsid w:val="00F63325"/>
    <w:rsid w:val="00F67564"/>
    <w:rsid w:val="00F830EE"/>
    <w:rsid w:val="00F8479F"/>
    <w:rsid w:val="00FD61C9"/>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1"/>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7031D-5983-46DB-A10C-AF228D9E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7846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6</cp:revision>
  <cp:lastPrinted>2017-08-01T14:35:00Z</cp:lastPrinted>
  <dcterms:created xsi:type="dcterms:W3CDTF">2023-06-01T15:42:00Z</dcterms:created>
  <dcterms:modified xsi:type="dcterms:W3CDTF">2023-10-06T10:59:00Z</dcterms:modified>
</cp:coreProperties>
</file>