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8F4B" w14:textId="77777777" w:rsidR="00710E5C" w:rsidRPr="00710E5C" w:rsidRDefault="00710E5C" w:rsidP="00710E5C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69831745" w14:textId="77777777" w:rsidR="00710E5C" w:rsidRPr="00710E5C" w:rsidRDefault="00710E5C" w:rsidP="00710E5C">
      <w:pPr>
        <w:spacing w:before="100" w:beforeAutospacing="1" w:after="100" w:afterAutospacing="1"/>
        <w:rPr>
          <w:rFonts w:ascii="-webkit-standard" w:eastAsia="Times New Roman" w:hAnsi="-webkit-standard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710E5C">
        <w:rPr>
          <w:rFonts w:ascii="Arial" w:eastAsia="Times New Roman" w:hAnsi="Arial" w:cs="Arial"/>
          <w:color w:val="000000"/>
          <w:lang w:eastAsia="en-GB"/>
        </w:rPr>
        <w:t>P167634-Serbia Competitive Agriculture Project (SCAP)</w:t>
      </w:r>
      <w:r w:rsidRPr="00710E5C">
        <w:rPr>
          <w:rFonts w:ascii="Arial" w:eastAsia="Times New Roman" w:hAnsi="Arial" w:cs="Arial"/>
          <w:color w:val="000000"/>
          <w:lang w:eastAsia="en-GB"/>
        </w:rPr>
        <w:br/>
      </w: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710E5C">
        <w:rPr>
          <w:rFonts w:ascii="Arial" w:eastAsia="Times New Roman" w:hAnsi="Arial" w:cs="Arial"/>
          <w:color w:val="000000"/>
          <w:lang w:eastAsia="en-GB"/>
        </w:rPr>
        <w:t>IBRD-90230</w:t>
      </w:r>
      <w:r w:rsidRPr="00710E5C">
        <w:rPr>
          <w:rFonts w:ascii="Arial" w:eastAsia="Times New Roman" w:hAnsi="Arial" w:cs="Arial"/>
          <w:color w:val="000000"/>
          <w:lang w:eastAsia="en-GB"/>
        </w:rPr>
        <w:br/>
      </w: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710E5C">
        <w:rPr>
          <w:rFonts w:ascii="Arial" w:eastAsia="Times New Roman" w:hAnsi="Arial" w:cs="Arial"/>
          <w:color w:val="000000"/>
          <w:lang w:eastAsia="en-GB"/>
        </w:rPr>
        <w:t>SER-SCAP-IC-CS-23-47</w:t>
      </w:r>
      <w:r w:rsidRPr="00710E5C">
        <w:rPr>
          <w:rFonts w:ascii="Arial" w:eastAsia="Times New Roman" w:hAnsi="Arial" w:cs="Arial"/>
          <w:color w:val="000000"/>
          <w:lang w:eastAsia="en-GB"/>
        </w:rPr>
        <w:br/>
      </w: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710E5C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710E5C">
        <w:rPr>
          <w:rFonts w:ascii="Arial" w:eastAsia="Times New Roman" w:hAnsi="Arial" w:cs="Arial"/>
          <w:color w:val="000000"/>
          <w:lang w:eastAsia="en-GB"/>
        </w:rPr>
        <w:br/>
      </w: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710E5C">
        <w:rPr>
          <w:rFonts w:ascii="Arial" w:eastAsia="Times New Roman" w:hAnsi="Arial" w:cs="Arial"/>
          <w:color w:val="000000"/>
          <w:lang w:eastAsia="en-GB"/>
        </w:rPr>
        <w:t>IT Specialist</w:t>
      </w:r>
      <w:r w:rsidRPr="00710E5C">
        <w:rPr>
          <w:rFonts w:ascii="Arial" w:eastAsia="Times New Roman" w:hAnsi="Arial" w:cs="Arial"/>
          <w:color w:val="000000"/>
          <w:lang w:eastAsia="en-GB"/>
        </w:rPr>
        <w:br/>
      </w: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710E5C">
        <w:rPr>
          <w:rFonts w:ascii="Arial" w:eastAsia="Times New Roman" w:hAnsi="Arial" w:cs="Arial"/>
          <w:color w:val="000000"/>
          <w:lang w:eastAsia="en-GB"/>
        </w:rPr>
        <w:t>0</w:t>
      </w:r>
    </w:p>
    <w:p w14:paraId="6520A8FA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color w:val="000000"/>
          <w:lang w:eastAsia="en-GB"/>
        </w:rPr>
        <w:t> </w:t>
      </w:r>
    </w:p>
    <w:p w14:paraId="30FF62C7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710E5C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710E5C">
        <w:rPr>
          <w:rFonts w:ascii="Arial" w:eastAsia="Times New Roman" w:hAnsi="Arial" w:cs="Arial"/>
          <w:color w:val="000000"/>
          <w:lang w:eastAsia="en-GB"/>
        </w:rPr>
        <w:br/>
        <w:t>2023/06/14</w:t>
      </w:r>
    </w:p>
    <w:p w14:paraId="507D2B9B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710E5C">
        <w:rPr>
          <w:rFonts w:ascii="Arial" w:eastAsia="Times New Roman" w:hAnsi="Arial" w:cs="Arial"/>
          <w:color w:val="000000"/>
          <w:lang w:eastAsia="en-GB"/>
        </w:rPr>
        <w:br/>
      </w:r>
      <w:r w:rsidRPr="00710E5C">
        <w:rPr>
          <w:rFonts w:ascii="Arial" w:eastAsia="Times New Roman" w:hAnsi="Arial" w:cs="Arial"/>
          <w:color w:val="000000"/>
          <w:lang w:eastAsia="en-GB"/>
        </w:rPr>
        <w:br/>
        <w:t>565 Day(s)</w:t>
      </w:r>
    </w:p>
    <w:p w14:paraId="6CFEC5CD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04F74A47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710E5C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1DE94290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color w:val="000000"/>
          <w:lang w:eastAsia="en-GB"/>
        </w:rPr>
        <w:t> </w:t>
      </w:r>
    </w:p>
    <w:p w14:paraId="18AB4DB4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710E5C" w:rsidRPr="00710E5C" w14:paraId="5ACF24C9" w14:textId="77777777" w:rsidTr="00710E5C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D0BF7D" w14:textId="77777777" w:rsidR="00710E5C" w:rsidRPr="00710E5C" w:rsidRDefault="00710E5C" w:rsidP="00710E5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10E5C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F1B18" w14:textId="77777777" w:rsidR="00710E5C" w:rsidRPr="00710E5C" w:rsidRDefault="00710E5C" w:rsidP="00710E5C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710E5C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57C30E48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710E5C">
        <w:rPr>
          <w:rFonts w:ascii="Arial" w:eastAsia="Times New Roman" w:hAnsi="Arial" w:cs="Arial"/>
          <w:color w:val="000000"/>
          <w:lang w:eastAsia="en-GB"/>
        </w:rPr>
        <w:br/>
        <w:t>EUR 48216.00</w:t>
      </w:r>
    </w:p>
    <w:p w14:paraId="7107C322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710E5C">
        <w:rPr>
          <w:rFonts w:ascii="Arial" w:eastAsia="Times New Roman" w:hAnsi="Arial" w:cs="Arial"/>
          <w:color w:val="000000"/>
          <w:lang w:eastAsia="en-GB"/>
        </w:rPr>
        <w:br/>
        <w:t>EUR 48216.00</w:t>
      </w:r>
    </w:p>
    <w:p w14:paraId="51D5ED88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17064FC1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682E4E51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537F63E6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59284CAA" w14:textId="77777777" w:rsidR="00710E5C" w:rsidRPr="00710E5C" w:rsidRDefault="00710E5C" w:rsidP="00710E5C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10E5C">
        <w:rPr>
          <w:rFonts w:ascii="Arial" w:eastAsia="Times New Roman" w:hAnsi="Arial" w:cs="Arial"/>
          <w:color w:val="000000"/>
          <w:lang w:eastAsia="en-GB"/>
        </w:rPr>
        <w:t>48216.00</w:t>
      </w:r>
    </w:p>
    <w:p w14:paraId="1AEDDC12" w14:textId="77777777" w:rsidR="00710E5C" w:rsidRDefault="00710E5C"/>
    <w:sectPr w:rsidR="0071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5C"/>
    <w:rsid w:val="0071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9299A7"/>
  <w15:chartTrackingRefBased/>
  <w15:docId w15:val="{55DD72F0-4087-DE40-8F0F-437169E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10E5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10E5C"/>
    <w:rPr>
      <w:rFonts w:ascii="Times New Roman" w:eastAsia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1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10E5C"/>
  </w:style>
  <w:style w:type="character" w:customStyle="1" w:styleId="desc-word-wrap">
    <w:name w:val="desc-word-wrap"/>
    <w:basedOn w:val="DefaultParagraphFont"/>
    <w:rsid w:val="0071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3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9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2023-07-19T11:57:00Z</dcterms:created>
  <dcterms:modified xsi:type="dcterms:W3CDTF">2023-07-19T11:57:00Z</dcterms:modified>
</cp:coreProperties>
</file>