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2" w:rsidRPr="00BC2CAB" w:rsidRDefault="003C4512" w:rsidP="003C4512">
      <w:pPr>
        <w:jc w:val="both"/>
        <w:rPr>
          <w:rFonts w:ascii="Times New Roman" w:hAnsi="Times New Roman"/>
        </w:rPr>
      </w:pPr>
      <w:r w:rsidRPr="00BC2CAB">
        <w:rPr>
          <w:rFonts w:ascii="Times New Roman" w:hAnsi="Times New Roman"/>
          <w:b/>
        </w:rPr>
        <w:t>МИНИСТАРСТВО ПОЉОПРИВРЕДЕ, ШУМАРСТВА И ВОДОПРИВРЕДЕ</w:t>
      </w:r>
      <w:r w:rsidRPr="00BC2CAB">
        <w:rPr>
          <w:rFonts w:ascii="Times New Roman" w:hAnsi="Times New Roman"/>
        </w:rPr>
        <w:t xml:space="preserve"> на основу члана 54. Закона о државним службеницима </w:t>
      </w:r>
      <w:proofErr w:type="gramStart"/>
      <w:r w:rsidRPr="00BC2CAB">
        <w:rPr>
          <w:rFonts w:ascii="Times New Roman" w:hAnsi="Times New Roman"/>
        </w:rPr>
        <w:t>(,,</w:t>
      </w:r>
      <w:proofErr w:type="gramEnd"/>
      <w:r w:rsidRPr="00BC2CAB">
        <w:rPr>
          <w:rFonts w:ascii="Times New Roman" w:hAnsi="Times New Roman"/>
        </w:rPr>
        <w:t xml:space="preserve">Службени гласник РС”, бр. 79/05, 81/05 - исправка, 83/05 - исправка, 64/07, 67/07 - исправка, 116/08, 104/09, 99/14, 94/17, 95/18 и 157/20), члана 9. став 1. Уредбе о интерном и јавном конкурсу за попуњавање радних места у државним органима („Службени гласник </w:t>
      </w:r>
      <w:proofErr w:type="gramStart"/>
      <w:r w:rsidRPr="00BC2CAB">
        <w:rPr>
          <w:rFonts w:ascii="Times New Roman" w:hAnsi="Times New Roman"/>
        </w:rPr>
        <w:t>РС“</w:t>
      </w:r>
      <w:proofErr w:type="gramEnd"/>
      <w:r w:rsidRPr="00BC2CAB">
        <w:rPr>
          <w:rFonts w:ascii="Times New Roman" w:hAnsi="Times New Roman"/>
        </w:rPr>
        <w:t>,</w:t>
      </w:r>
      <w:r w:rsidR="002C7AFF" w:rsidRPr="00BC2CAB">
        <w:rPr>
          <w:rFonts w:ascii="Times New Roman" w:hAnsi="Times New Roman"/>
        </w:rPr>
        <w:t xml:space="preserve"> </w:t>
      </w:r>
      <w:r w:rsidRPr="00BC2CAB">
        <w:rPr>
          <w:rFonts w:ascii="Times New Roman" w:hAnsi="Times New Roman"/>
        </w:rPr>
        <w:t xml:space="preserve">бр. 2/19 и 67/21) и Закључака Комисије за давање сагласности за ново запошљавање и додатно радно ангажовање код корисника јавних средстава: </w:t>
      </w:r>
      <w:r w:rsidR="00907EAE" w:rsidRPr="00BC2CAB">
        <w:rPr>
          <w:rFonts w:ascii="Times New Roman" w:hAnsi="Times New Roman"/>
        </w:rPr>
        <w:t>51 број: 112-5544/2021 од 29.06.2021. године и 51 број: 112-5543/2021 од 29.06.2021. године</w:t>
      </w:r>
      <w:r w:rsidR="00A81DA7" w:rsidRPr="00BC2CAB">
        <w:rPr>
          <w:rFonts w:ascii="Times New Roman" w:hAnsi="Times New Roman"/>
        </w:rPr>
        <w:t>,</w:t>
      </w:r>
      <w:r w:rsidRPr="00BC2CAB">
        <w:rPr>
          <w:rFonts w:ascii="Times New Roman" w:hAnsi="Times New Roman"/>
        </w:rPr>
        <w:t xml:space="preserve"> оглашава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ЈАВНИ КОНКУРС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ЗА ПОПУЊАВАЊЕ ИЗВРШИЛАЧКИХ РАДНИХ МЕСТА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</w:rPr>
      </w:pP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I Орган у коме се радна места попуњавају: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Министарство пољопривреде, шумарства и водопривреде: </w:t>
      </w:r>
    </w:p>
    <w:p w:rsidR="003C4512" w:rsidRPr="001F2F4B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</w:rPr>
        <w:t>Републичка дирекција за воде, Нови Београд, Булевар уметности бр. 2а</w:t>
      </w:r>
      <w:r w:rsidR="001F2F4B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II Радна места које се попуњава: </w:t>
      </w:r>
    </w:p>
    <w:p w:rsidR="003C4512" w:rsidRPr="00A81DA7" w:rsidRDefault="00374C9F" w:rsidP="003C45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3C4512" w:rsidRPr="00A81DA7">
        <w:rPr>
          <w:rFonts w:ascii="Times New Roman" w:hAnsi="Times New Roman"/>
          <w:b/>
        </w:rPr>
        <w:t>.</w:t>
      </w:r>
      <w:r w:rsidR="003C4512" w:rsidRPr="00A81DA7">
        <w:rPr>
          <w:rFonts w:ascii="Times New Roman" w:hAnsi="Times New Roman"/>
        </w:rPr>
        <w:t xml:space="preserve"> </w:t>
      </w:r>
      <w:r w:rsidR="003C4512" w:rsidRPr="00A81DA7">
        <w:rPr>
          <w:rFonts w:ascii="Times New Roman" w:hAnsi="Times New Roman"/>
          <w:b/>
        </w:rPr>
        <w:t>радно место водни инспектор</w:t>
      </w:r>
      <w:r w:rsidR="003C4512" w:rsidRPr="00A81DA7">
        <w:rPr>
          <w:rFonts w:ascii="Times New Roman" w:hAnsi="Times New Roman"/>
        </w:rPr>
        <w:t>, у звању саветник, са местом рада у Чачку, Одсек водне инспекције Краљево, Одељење водне инспекције, Републичка дирекција за воде - 1 извршилац.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Опис послова: </w:t>
      </w:r>
      <w:r w:rsidRPr="00A81DA7">
        <w:rPr>
          <w:rFonts w:ascii="Times New Roman" w:hAnsi="Times New Roman"/>
          <w:bCs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из делокруга рада инспекције и учествује у изради анализа и извештаја; </w:t>
      </w:r>
      <w:r w:rsidRPr="00A81DA7">
        <w:rPr>
          <w:rFonts w:ascii="Times New Roman" w:hAnsi="Times New Roman"/>
          <w:bCs/>
          <w:lang w:val="ru-RU"/>
        </w:rPr>
        <w:t>обавља и друге послове по налогу шефа Одсека.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Услови: </w:t>
      </w:r>
      <w:r w:rsidRPr="00A81DA7">
        <w:rPr>
          <w:rFonts w:ascii="Times New Roman" w:hAnsi="Times New Roman"/>
        </w:rPr>
        <w:t>Стечено високо образовање из стручне области грађевинско инжењерство -</w:t>
      </w:r>
      <w:r w:rsidRPr="00A81DA7">
        <w:rPr>
          <w:rFonts w:ascii="Times New Roman" w:hAnsi="Times New Roman"/>
          <w:bCs/>
        </w:rPr>
        <w:t xml:space="preserve"> хидротехнички смер</w:t>
      </w:r>
      <w:r w:rsidRPr="00A81DA7">
        <w:rPr>
          <w:rFonts w:ascii="Times New Roman" w:hAnsi="Times New Roman"/>
        </w:rPr>
        <w:t xml:space="preserve"> или из научне области биотехничке науке -</w:t>
      </w:r>
      <w:r w:rsidRPr="00A81DA7">
        <w:rPr>
          <w:rFonts w:ascii="Times New Roman" w:hAnsi="Times New Roman"/>
          <w:bCs/>
        </w:rPr>
        <w:t xml:space="preserve"> бујичарски смер</w:t>
      </w:r>
      <w:r w:rsidRPr="00A81DA7">
        <w:rPr>
          <w:rFonts w:ascii="Times New Roman" w:hAnsi="Times New Roman"/>
        </w:rPr>
        <w:t xml:space="preserve"> или </w:t>
      </w:r>
      <w:r w:rsidRPr="00A81DA7">
        <w:rPr>
          <w:rFonts w:ascii="Times New Roman" w:hAnsi="Times New Roman"/>
          <w:bCs/>
        </w:rPr>
        <w:t>водопривредни смер или из стручне области технолошко инжењерство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bCs/>
        </w:rPr>
        <w:t>, радно искуство у струци од најмање 3 године, положен државни стручни испит</w:t>
      </w:r>
      <w:r w:rsidRPr="00A81DA7">
        <w:rPr>
          <w:rFonts w:ascii="Times New Roman" w:hAnsi="Times New Roman"/>
        </w:rPr>
        <w:t xml:space="preserve">, </w:t>
      </w:r>
      <w:r w:rsidRPr="00A81DA7">
        <w:rPr>
          <w:rFonts w:ascii="Times New Roman" w:hAnsi="Times New Roman"/>
          <w:lang w:val="ru-RU"/>
        </w:rPr>
        <w:t xml:space="preserve">положен испит за инспектора, </w:t>
      </w:r>
      <w:r w:rsidRPr="00A81DA7">
        <w:rPr>
          <w:rFonts w:ascii="Times New Roman" w:hAnsi="Times New Roman"/>
        </w:rPr>
        <w:t>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>: Чачак</w:t>
      </w:r>
    </w:p>
    <w:p w:rsidR="003C4512" w:rsidRPr="00A81DA7" w:rsidRDefault="00374C9F" w:rsidP="003C45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3C4512" w:rsidRPr="00A81DA7">
        <w:rPr>
          <w:rFonts w:ascii="Times New Roman" w:hAnsi="Times New Roman"/>
          <w:b/>
        </w:rPr>
        <w:t>.</w:t>
      </w:r>
      <w:r w:rsidR="003C4512" w:rsidRPr="00A81DA7">
        <w:rPr>
          <w:rFonts w:ascii="Times New Roman" w:hAnsi="Times New Roman"/>
        </w:rPr>
        <w:t xml:space="preserve"> </w:t>
      </w:r>
      <w:r w:rsidR="003C4512" w:rsidRPr="00A81DA7">
        <w:rPr>
          <w:rFonts w:ascii="Times New Roman" w:hAnsi="Times New Roman"/>
          <w:b/>
        </w:rPr>
        <w:t>радно место водни инспектор</w:t>
      </w:r>
      <w:r w:rsidR="003C4512" w:rsidRPr="00A81DA7">
        <w:rPr>
          <w:rFonts w:ascii="Times New Roman" w:hAnsi="Times New Roman"/>
        </w:rPr>
        <w:t>, у звању саветник, са местом рада у Крушевцу, Одсек водне инспекције Лесковац, Одељење водне инспекције, Републичка дирекција за воде - 1 извршилац.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Опис послова: </w:t>
      </w:r>
      <w:r w:rsidRPr="00A81DA7">
        <w:rPr>
          <w:rFonts w:ascii="Times New Roman" w:hAnsi="Times New Roman"/>
          <w:bCs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из делокруга рада инспекције и учествује у изради анализа и извештаја; </w:t>
      </w:r>
      <w:r w:rsidRPr="00A81DA7">
        <w:rPr>
          <w:rFonts w:ascii="Times New Roman" w:hAnsi="Times New Roman"/>
          <w:bCs/>
          <w:lang w:val="ru-RU"/>
        </w:rPr>
        <w:t>обавља и друге послове по налогу шефа Одсека.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lastRenderedPageBreak/>
        <w:t xml:space="preserve">Услови: </w:t>
      </w:r>
      <w:r w:rsidRPr="00A81DA7">
        <w:rPr>
          <w:rFonts w:ascii="Times New Roman" w:hAnsi="Times New Roman"/>
        </w:rPr>
        <w:t>Стечено високо образовање из стручне области грађевинско инжењерство -</w:t>
      </w:r>
      <w:r w:rsidRPr="00A81DA7">
        <w:rPr>
          <w:rFonts w:ascii="Times New Roman" w:hAnsi="Times New Roman"/>
          <w:bCs/>
        </w:rPr>
        <w:t xml:space="preserve"> хидротехнички смер</w:t>
      </w:r>
      <w:r w:rsidRPr="00A81DA7">
        <w:rPr>
          <w:rFonts w:ascii="Times New Roman" w:hAnsi="Times New Roman"/>
        </w:rPr>
        <w:t xml:space="preserve"> или из научне области биотехничке науке -</w:t>
      </w:r>
      <w:r w:rsidRPr="00A81DA7">
        <w:rPr>
          <w:rFonts w:ascii="Times New Roman" w:hAnsi="Times New Roman"/>
          <w:bCs/>
        </w:rPr>
        <w:t xml:space="preserve"> бујичарски смер</w:t>
      </w:r>
      <w:r w:rsidRPr="00A81DA7">
        <w:rPr>
          <w:rFonts w:ascii="Times New Roman" w:hAnsi="Times New Roman"/>
        </w:rPr>
        <w:t xml:space="preserve"> или </w:t>
      </w:r>
      <w:r w:rsidRPr="00A81DA7">
        <w:rPr>
          <w:rFonts w:ascii="Times New Roman" w:hAnsi="Times New Roman"/>
          <w:bCs/>
        </w:rPr>
        <w:t>водопривредни смер или из стручне области технолошко инжењерство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bCs/>
        </w:rPr>
        <w:t>, радно искуство у струци од најмање 3 године, положен државни стручни испит</w:t>
      </w:r>
      <w:r w:rsidRPr="00A81DA7">
        <w:rPr>
          <w:rFonts w:ascii="Times New Roman" w:hAnsi="Times New Roman"/>
        </w:rPr>
        <w:t xml:space="preserve">, </w:t>
      </w:r>
      <w:r w:rsidRPr="00A81DA7">
        <w:rPr>
          <w:rFonts w:ascii="Times New Roman" w:hAnsi="Times New Roman"/>
          <w:lang w:val="ru-RU"/>
        </w:rPr>
        <w:t xml:space="preserve">положен испит за инспектора, </w:t>
      </w:r>
      <w:r w:rsidRPr="00A81DA7">
        <w:rPr>
          <w:rFonts w:ascii="Times New Roman" w:hAnsi="Times New Roman"/>
        </w:rPr>
        <w:t>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>: Крушевац</w:t>
      </w:r>
    </w:p>
    <w:p w:rsidR="003C4512" w:rsidRDefault="00374C9F" w:rsidP="003C45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3C4512" w:rsidRPr="00A81DA7">
        <w:rPr>
          <w:rFonts w:ascii="Times New Roman" w:hAnsi="Times New Roman"/>
          <w:b/>
        </w:rPr>
        <w:t>.</w:t>
      </w:r>
      <w:r w:rsidR="003C4512" w:rsidRPr="00A81DA7">
        <w:rPr>
          <w:rFonts w:ascii="Times New Roman" w:hAnsi="Times New Roman"/>
        </w:rPr>
        <w:t xml:space="preserve"> </w:t>
      </w:r>
      <w:r w:rsidR="003C4512" w:rsidRPr="00A81DA7">
        <w:rPr>
          <w:rFonts w:ascii="Times New Roman" w:hAnsi="Times New Roman"/>
          <w:b/>
        </w:rPr>
        <w:t>радно место водни инспектор</w:t>
      </w:r>
      <w:r w:rsidR="003C4512" w:rsidRPr="00A81DA7">
        <w:rPr>
          <w:rFonts w:ascii="Times New Roman" w:hAnsi="Times New Roman"/>
        </w:rPr>
        <w:t xml:space="preserve">, у звању саветник, са местом рада у </w:t>
      </w:r>
      <w:r w:rsidRPr="00374C9F">
        <w:rPr>
          <w:rFonts w:ascii="Times New Roman" w:hAnsi="Times New Roman"/>
        </w:rPr>
        <w:t>Смедереву</w:t>
      </w:r>
      <w:r w:rsidR="003C4512" w:rsidRPr="00A81DA7">
        <w:rPr>
          <w:rFonts w:ascii="Times New Roman" w:hAnsi="Times New Roman"/>
        </w:rPr>
        <w:t xml:space="preserve">, Одсек водне инспекције </w:t>
      </w:r>
      <w:r w:rsidRPr="00374C9F">
        <w:rPr>
          <w:rFonts w:ascii="Times New Roman" w:hAnsi="Times New Roman"/>
        </w:rPr>
        <w:t>Лозница,</w:t>
      </w:r>
      <w:r w:rsidR="003C4512" w:rsidRPr="00A81DA7">
        <w:rPr>
          <w:rFonts w:ascii="Times New Roman" w:hAnsi="Times New Roman"/>
        </w:rPr>
        <w:t xml:space="preserve"> Одељење водне инспекције, Републичка дирекција за воде - 1 извршилац.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Опис послова: </w:t>
      </w:r>
      <w:r w:rsidRPr="00A81DA7">
        <w:rPr>
          <w:rFonts w:ascii="Times New Roman" w:hAnsi="Times New Roman"/>
          <w:bCs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из делокруга рада инспекције и учествује у изради анализа и извештаја; </w:t>
      </w:r>
      <w:r w:rsidRPr="00A81DA7">
        <w:rPr>
          <w:rFonts w:ascii="Times New Roman" w:hAnsi="Times New Roman"/>
          <w:bCs/>
          <w:lang w:val="ru-RU"/>
        </w:rPr>
        <w:t>обавља и друге послове по налогу шефа Одсека.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Услови: </w:t>
      </w:r>
      <w:r w:rsidRPr="00A81DA7">
        <w:rPr>
          <w:rFonts w:ascii="Times New Roman" w:hAnsi="Times New Roman"/>
        </w:rPr>
        <w:t>Стечено високо образовање из стручне области грађевинско инжењерство -</w:t>
      </w:r>
      <w:r w:rsidRPr="00A81DA7">
        <w:rPr>
          <w:rFonts w:ascii="Times New Roman" w:hAnsi="Times New Roman"/>
          <w:bCs/>
        </w:rPr>
        <w:t xml:space="preserve"> хидротехнички смер</w:t>
      </w:r>
      <w:r w:rsidRPr="00A81DA7">
        <w:rPr>
          <w:rFonts w:ascii="Times New Roman" w:hAnsi="Times New Roman"/>
        </w:rPr>
        <w:t xml:space="preserve"> или из научне области биотехничке науке -</w:t>
      </w:r>
      <w:r w:rsidRPr="00A81DA7">
        <w:rPr>
          <w:rFonts w:ascii="Times New Roman" w:hAnsi="Times New Roman"/>
          <w:bCs/>
        </w:rPr>
        <w:t xml:space="preserve"> бујичарски смер</w:t>
      </w:r>
      <w:r w:rsidRPr="00A81DA7">
        <w:rPr>
          <w:rFonts w:ascii="Times New Roman" w:hAnsi="Times New Roman"/>
        </w:rPr>
        <w:t xml:space="preserve"> или </w:t>
      </w:r>
      <w:r w:rsidRPr="00A81DA7">
        <w:rPr>
          <w:rFonts w:ascii="Times New Roman" w:hAnsi="Times New Roman"/>
          <w:bCs/>
        </w:rPr>
        <w:t>водопривредни смер или из стручне области технолошко инжењерство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bCs/>
        </w:rPr>
        <w:t>, радно искуство у струци од најмање 3 године, положен државни стручни испит</w:t>
      </w:r>
      <w:r w:rsidRPr="00A81DA7">
        <w:rPr>
          <w:rFonts w:ascii="Times New Roman" w:hAnsi="Times New Roman"/>
        </w:rPr>
        <w:t xml:space="preserve">, </w:t>
      </w:r>
      <w:r w:rsidRPr="00A81DA7">
        <w:rPr>
          <w:rFonts w:ascii="Times New Roman" w:hAnsi="Times New Roman"/>
          <w:lang w:val="ru-RU"/>
        </w:rPr>
        <w:t xml:space="preserve">положен испит за инспектора, </w:t>
      </w:r>
      <w:r w:rsidRPr="00A81DA7">
        <w:rPr>
          <w:rFonts w:ascii="Times New Roman" w:hAnsi="Times New Roman"/>
        </w:rPr>
        <w:t>као и потребне компетенције за рад на радном месту.</w:t>
      </w:r>
    </w:p>
    <w:p w:rsidR="003C4512" w:rsidRPr="00374C9F" w:rsidRDefault="003C4512" w:rsidP="003C4512">
      <w:pPr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 xml:space="preserve">: </w:t>
      </w:r>
      <w:r w:rsidR="00374C9F">
        <w:rPr>
          <w:rFonts w:ascii="Times New Roman" w:hAnsi="Times New Roman"/>
          <w:lang w:val="sr-Cyrl-RS"/>
        </w:rPr>
        <w:t>Смедерево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III Компетенције које се проверавају у изборном поступку: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Кандидатима који учествују у изборном поступку прво се проверавају опште функционалне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Провера општих функционалних компетенција: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1.  „Организација и рад државних органа </w:t>
      </w:r>
      <w:proofErr w:type="gramStart"/>
      <w:r w:rsidRPr="00A81DA7">
        <w:rPr>
          <w:rFonts w:ascii="Times New Roman" w:hAnsi="Times New Roman"/>
        </w:rPr>
        <w:t>РС“ -</w:t>
      </w:r>
      <w:proofErr w:type="gramEnd"/>
      <w:r w:rsidRPr="00A81DA7">
        <w:rPr>
          <w:rFonts w:ascii="Times New Roman" w:hAnsi="Times New Roman"/>
        </w:rPr>
        <w:t xml:space="preserve"> провераваће се путем теста.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2.   „Дигитална </w:t>
      </w:r>
      <w:proofErr w:type="gramStart"/>
      <w:r w:rsidRPr="00A81DA7">
        <w:rPr>
          <w:rFonts w:ascii="Times New Roman" w:hAnsi="Times New Roman"/>
        </w:rPr>
        <w:t>писменост“ -</w:t>
      </w:r>
      <w:proofErr w:type="gramEnd"/>
      <w:r w:rsidRPr="00A81DA7">
        <w:rPr>
          <w:rFonts w:ascii="Times New Roman" w:hAnsi="Times New Roman"/>
        </w:rPr>
        <w:t xml:space="preserve"> провераваће се решавањем задатака  (практичним радом на рачунару).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lastRenderedPageBreak/>
        <w:t xml:space="preserve">3. „Пословна </w:t>
      </w:r>
      <w:proofErr w:type="gramStart"/>
      <w:r w:rsidRPr="00A81DA7">
        <w:rPr>
          <w:rFonts w:ascii="Times New Roman" w:hAnsi="Times New Roman"/>
        </w:rPr>
        <w:t>комуникација“</w:t>
      </w:r>
      <w:proofErr w:type="gramEnd"/>
      <w:r w:rsidRPr="00A81DA7">
        <w:rPr>
          <w:rFonts w:ascii="Times New Roman" w:hAnsi="Times New Roman"/>
        </w:rPr>
        <w:t xml:space="preserve">- провераваће </w:t>
      </w:r>
      <w:r w:rsidR="004778DC" w:rsidRPr="004778DC">
        <w:rPr>
          <w:rFonts w:ascii="Times New Roman" w:hAnsi="Times New Roman"/>
        </w:rPr>
        <w:t>се писаном симулацијом</w:t>
      </w:r>
      <w:r w:rsidRPr="00A81DA7">
        <w:rPr>
          <w:rFonts w:ascii="Times New Roman" w:hAnsi="Times New Roman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Напомена:</w:t>
      </w:r>
      <w:r w:rsidRPr="00A81DA7">
        <w:rPr>
          <w:rFonts w:ascii="Times New Roman" w:hAnsi="Times New Roman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Провера посебних функционалних компетенција</w:t>
      </w:r>
      <w:r w:rsidRPr="00A81DA7">
        <w:rPr>
          <w:rFonts w:ascii="Times New Roman" w:hAnsi="Times New Roman"/>
        </w:rPr>
        <w:t xml:space="preserve">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Након пријема извештаја о резултатима провере општих функционалних компетенција, међу кандидатима који буду испунили мерила за проверу општих функционалних компетенција, вршиће се провера посебних функционалних компетенција, и то: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За радна места под редним бројем од </w:t>
      </w:r>
      <w:r w:rsidR="00E13C78">
        <w:rPr>
          <w:rFonts w:ascii="Times New Roman" w:hAnsi="Times New Roman"/>
          <w:b/>
          <w:lang w:val="sr-Cyrl-RS"/>
        </w:rPr>
        <w:t>1</w:t>
      </w:r>
      <w:r w:rsidRPr="00A81DA7">
        <w:rPr>
          <w:rFonts w:ascii="Times New Roman" w:hAnsi="Times New Roman"/>
          <w:b/>
        </w:rPr>
        <w:t xml:space="preserve"> до </w:t>
      </w:r>
      <w:r w:rsidR="00E13C78">
        <w:rPr>
          <w:rFonts w:ascii="Times New Roman" w:hAnsi="Times New Roman"/>
          <w:b/>
          <w:lang w:val="sr-Cyrl-RS"/>
        </w:rPr>
        <w:t>3</w:t>
      </w:r>
      <w:r w:rsidRPr="00A81DA7">
        <w:rPr>
          <w:rFonts w:ascii="Times New Roman" w:hAnsi="Times New Roman"/>
          <w:b/>
        </w:rPr>
        <w:t>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1. Посебна функционална компетенција за област рада инспекцијски послови (општи управни поступак и управни спорови, поступак инспекцијског надзора и основе методологије анализе ризика) - провераваће се усмено путем симулације;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2. 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усмено путем симулације и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3. Посебна функционална компетенција за радно место прописи и акти из надлежности и организације органа (Закон о водама) -  провераваће се усмено путем симулације.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Провера понашајних компетенција:</w:t>
      </w:r>
    </w:p>
    <w:p w:rsidR="003C4512" w:rsidRPr="00A81DA7" w:rsidRDefault="003C4512" w:rsidP="003C4512">
      <w:pPr>
        <w:jc w:val="both"/>
        <w:rPr>
          <w:rFonts w:ascii="Times New Roman" w:hAnsi="Times New Roman"/>
          <w:bCs/>
        </w:rPr>
      </w:pPr>
      <w:r w:rsidRPr="00A81DA7">
        <w:rPr>
          <w:rFonts w:ascii="Times New Roman" w:hAnsi="Times New Roman"/>
          <w:bCs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 и савесност, посвећеност и интегритет) - провераваће се путем психометријских тестова</w:t>
      </w:r>
      <w:r w:rsidR="003A74B3">
        <w:rPr>
          <w:rFonts w:ascii="Times New Roman" w:hAnsi="Times New Roman"/>
          <w:bCs/>
        </w:rPr>
        <w:t xml:space="preserve"> </w:t>
      </w:r>
      <w:r w:rsidRPr="00A81DA7">
        <w:rPr>
          <w:rFonts w:ascii="Times New Roman" w:hAnsi="Times New Roman"/>
          <w:bCs/>
        </w:rPr>
        <w:t>и интервјуа базираног на компетенцијама.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 Интервју са комисијом и вредновање компетенција кандидата</w:t>
      </w:r>
      <w:r w:rsidRPr="00A81DA7">
        <w:rPr>
          <w:rFonts w:ascii="Times New Roman" w:hAnsi="Times New Roman"/>
        </w:rPr>
        <w:t>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IV Адреса на коју се подноси попуњен образац пријаве:</w:t>
      </w:r>
      <w:r w:rsidRPr="00A81DA7">
        <w:rPr>
          <w:rFonts w:ascii="Times New Roman" w:hAnsi="Times New Roman"/>
          <w:color w:val="000000"/>
          <w:shd w:val="clear" w:color="auto" w:fill="FFFFFF"/>
        </w:rPr>
        <w:t xml:space="preserve"> Пријаве на конкурс се шаљу поштом на адресу: </w:t>
      </w:r>
      <w:r w:rsidRPr="00A81DA7">
        <w:rPr>
          <w:rFonts w:ascii="Times New Roman" w:hAnsi="Times New Roman"/>
        </w:rPr>
        <w:t>Министарство пољопривреде, шумарства и водопривреде, Немањина бр. 22-26, 11000 Београд,</w:t>
      </w:r>
      <w:r w:rsidRPr="00A81DA7">
        <w:rPr>
          <w:rFonts w:ascii="Times New Roman" w:hAnsi="Times New Roman"/>
          <w:shd w:val="clear" w:color="auto" w:fill="FFFFFF"/>
        </w:rPr>
        <w:t xml:space="preserve"> или се предају непосредно на писарници</w:t>
      </w:r>
      <w:r w:rsidRPr="00A81DA7">
        <w:rPr>
          <w:rFonts w:ascii="Times New Roman" w:hAnsi="Times New Roman"/>
        </w:rPr>
        <w:t xml:space="preserve"> Министарства пољопривреде, шумарства и водопривреде, Немањина бр. 22-26, 11000 Београд, са назнаком „За јавни конкурс за попуњавање извршилачких радних места”.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lastRenderedPageBreak/>
        <w:t>V Лица задужена за давање обавештења о конкурсу:</w:t>
      </w:r>
      <w:r w:rsidRPr="00A81DA7">
        <w:rPr>
          <w:rFonts w:ascii="Times New Roman" w:hAnsi="Times New Roman"/>
        </w:rPr>
        <w:t xml:space="preserve"> Даниела Гилезан, тел: 011/3616-284, од 10,00 до 12,00 часова.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 Општи услови за запослење:</w:t>
      </w:r>
      <w:r w:rsidRPr="00A81DA7">
        <w:rPr>
          <w:rFonts w:ascii="Times New Roman" w:hAnsi="Times New Roman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VII Рок за подношење пријава:</w:t>
      </w:r>
      <w:r w:rsidRPr="00A81DA7">
        <w:rPr>
          <w:rFonts w:ascii="Times New Roman" w:hAnsi="Times New Roman"/>
        </w:rPr>
        <w:t xml:space="preserve"> 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VIII Пријава на јавни конкурс</w:t>
      </w:r>
      <w:r w:rsidRPr="00A81DA7">
        <w:rPr>
          <w:rFonts w:ascii="Times New Roman" w:hAnsi="Times New Roman"/>
        </w:rPr>
        <w:t xml:space="preserve"> врши се на Обрасцу пријаве који је доступан на интернет презентацији Службе за управљање кадровима и Министарства пољопривреде, шумарства и водопривреде или у штампаној верзији на писарници Министарства пољопривреде, шумарства и водопривреде, Београд, Немањина бр. 22-26.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IX Докази које прилажу кандидати који су успешно прошли фазе изборног поступка пре интервјуа са Конкурсном комисијом: </w:t>
      </w:r>
      <w:r w:rsidRPr="00A81DA7">
        <w:rPr>
          <w:rFonts w:ascii="Times New Roman" w:hAnsi="Times New Roman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уверења о положеном испиту за инспектора;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Напомена: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Законом о општем управном поступку („Службени гласник </w:t>
      </w:r>
      <w:proofErr w:type="gramStart"/>
      <w:r w:rsidRPr="00A81DA7">
        <w:rPr>
          <w:rFonts w:ascii="Times New Roman" w:hAnsi="Times New Roman"/>
        </w:rPr>
        <w:t>РС“</w:t>
      </w:r>
      <w:proofErr w:type="gramEnd"/>
      <w:r w:rsidRPr="00A81DA7">
        <w:rPr>
          <w:rFonts w:ascii="Times New Roman" w:hAnsi="Times New Roman"/>
        </w:rPr>
        <w:t xml:space="preserve">, број 18/16 и 95/18- аутентично тумачење)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</w:t>
      </w:r>
      <w:r w:rsidRPr="00A81DA7">
        <w:rPr>
          <w:rFonts w:ascii="Times New Roman" w:hAnsi="Times New Roman"/>
        </w:rPr>
        <w:lastRenderedPageBreak/>
        <w:t>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органима/уверење о положеном правосудном испиту. Потребно је да учесник конкурса у делу Изјава* у обрасцу пријаве, заокружи на који начин жели да се прибаве његови подаци из службених евиденција.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X Рок за подношење доказа:</w:t>
      </w:r>
      <w:r w:rsidRPr="00A81DA7">
        <w:rPr>
          <w:rFonts w:ascii="Times New Roman" w:hAnsi="Times New Roman"/>
        </w:rPr>
        <w:t xml:space="preserve"> Кандидати који су успешно прошли претходне фазе изборног поступка, пре интервјуа са Конкурсном комисијом биће позвани да у року од пет (5) радних дана од дана пријема обавештења доставе наведене доказе који се прилажу у конкурсном поступку.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Докази се достављају на наведену адресу Министарства.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XI Врста радног односа:</w:t>
      </w:r>
      <w:r w:rsidRPr="00A81DA7">
        <w:rPr>
          <w:rFonts w:ascii="Times New Roman" w:hAnsi="Times New Roman"/>
        </w:rPr>
        <w:t xml:space="preserve"> За сва радна места радни однос заснива се на неодређено време.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XII Датум и место провере компетенција учесника конкурса у изборном поступку: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поступци ће се спровести, почев од </w:t>
      </w:r>
      <w:bookmarkStart w:id="0" w:name="_GoBack"/>
      <w:r w:rsidRPr="00C80B3C">
        <w:rPr>
          <w:rFonts w:ascii="Times New Roman" w:hAnsi="Times New Roman"/>
        </w:rPr>
        <w:t>1</w:t>
      </w:r>
      <w:r w:rsidR="007C33E1" w:rsidRPr="00C80B3C">
        <w:rPr>
          <w:rFonts w:ascii="Times New Roman" w:hAnsi="Times New Roman"/>
          <w:lang w:val="sr-Cyrl-RS"/>
        </w:rPr>
        <w:t>5</w:t>
      </w:r>
      <w:r w:rsidRPr="00C80B3C">
        <w:rPr>
          <w:rFonts w:ascii="Times New Roman" w:hAnsi="Times New Roman"/>
        </w:rPr>
        <w:t xml:space="preserve">. </w:t>
      </w:r>
      <w:r w:rsidR="007C33E1" w:rsidRPr="00C80B3C">
        <w:rPr>
          <w:rFonts w:ascii="Times New Roman" w:hAnsi="Times New Roman"/>
          <w:lang w:val="sr-Cyrl-RS"/>
        </w:rPr>
        <w:t>новембра</w:t>
      </w:r>
      <w:r w:rsidRPr="00C80B3C">
        <w:rPr>
          <w:rFonts w:ascii="Times New Roman" w:hAnsi="Times New Roman"/>
        </w:rPr>
        <w:t xml:space="preserve"> 2022. </w:t>
      </w:r>
      <w:bookmarkEnd w:id="0"/>
      <w:r w:rsidRPr="00A81DA7">
        <w:rPr>
          <w:rFonts w:ascii="Times New Roman" w:hAnsi="Times New Roman"/>
        </w:rPr>
        <w:t>године, о чему ће учесници конкурса бити обавештени писаним путем на адресе које су навели у својим пријавама или путем email адресе.</w:t>
      </w:r>
    </w:p>
    <w:p w:rsidR="00A81DA7" w:rsidRPr="00A81DA7" w:rsidRDefault="00A81DA7" w:rsidP="00A81DA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</w:rPr>
      </w:pPr>
      <w:r w:rsidRPr="00A81DA7">
        <w:rPr>
          <w:rFonts w:ascii="Times New Roman" w:eastAsiaTheme="minorHAnsi" w:hAnsi="Times New Roman"/>
        </w:rPr>
        <w:t>Провера општих функционалних компетенција, посебних функционалних компетенција и понашајних компетенција обавиће се у Служби за управљање кадровима, у Палати Србија Нови Београд, Булевар Михаила Пупина бр</w:t>
      </w:r>
      <w:r w:rsidRPr="00A81DA7">
        <w:rPr>
          <w:rFonts w:ascii="Times New Roman" w:eastAsiaTheme="minorHAnsi" w:hAnsi="Times New Roman"/>
          <w:lang w:val="sr-Cyrl-RS"/>
        </w:rPr>
        <w:t>.</w:t>
      </w:r>
      <w:r w:rsidRPr="00A81DA7">
        <w:rPr>
          <w:rFonts w:ascii="Times New Roman" w:eastAsiaTheme="minorHAnsi" w:hAnsi="Times New Roman"/>
        </w:rPr>
        <w:t xml:space="preserve"> 2 (источно крило). </w:t>
      </w:r>
      <w:r w:rsidRPr="00A81DA7">
        <w:rPr>
          <w:rFonts w:ascii="Times New Roman" w:eastAsiaTheme="minorHAnsi" w:hAnsi="Times New Roman"/>
          <w:lang w:val="sr-Cyrl-RS"/>
        </w:rPr>
        <w:t xml:space="preserve"> И</w:t>
      </w:r>
      <w:r w:rsidRPr="00A81DA7">
        <w:rPr>
          <w:rFonts w:ascii="Times New Roman" w:eastAsiaTheme="minorHAnsi" w:hAnsi="Times New Roman"/>
        </w:rPr>
        <w:t xml:space="preserve">нтервју са Конкурсном комисијом ће се обавити у просторијама </w:t>
      </w:r>
      <w:r w:rsidRPr="00A81DA7">
        <w:rPr>
          <w:rFonts w:ascii="Times New Roman" w:eastAsiaTheme="minorHAnsi" w:hAnsi="Times New Roman"/>
          <w:lang w:val="sr-Cyrl-RS"/>
        </w:rPr>
        <w:t>Службе за управљање кадровима и Министарства пољопривреде, шумарства и водопривреде</w:t>
      </w:r>
      <w:r w:rsidRPr="00A81DA7">
        <w:rPr>
          <w:rFonts w:ascii="Times New Roman" w:eastAsiaTheme="minorHAnsi" w:hAnsi="Times New Roman"/>
        </w:rPr>
        <w:t xml:space="preserve">. </w:t>
      </w:r>
      <w:r w:rsidRPr="00A81DA7">
        <w:rPr>
          <w:rFonts w:ascii="Times New Roman" w:eastAsiaTheme="minorHAnsi" w:hAnsi="Times New Roman"/>
          <w:lang w:val="sr-Cyrl-RS"/>
        </w:rPr>
        <w:t>Кандидати ће о датуму, месту и времену спровођења сваке фазе изборног поступка бити</w:t>
      </w:r>
      <w:r w:rsidRPr="00A81DA7">
        <w:rPr>
          <w:rFonts w:ascii="Times New Roman" w:eastAsiaTheme="minorHAnsi" w:hAnsi="Times New Roman"/>
        </w:rPr>
        <w:t xml:space="preserve"> обавешт</w:t>
      </w:r>
      <w:r w:rsidRPr="00A81DA7">
        <w:rPr>
          <w:rFonts w:ascii="Times New Roman" w:eastAsiaTheme="minorHAnsi" w:hAnsi="Times New Roman"/>
          <w:lang w:val="sr-Cyrl-RS"/>
        </w:rPr>
        <w:t>ени</w:t>
      </w:r>
      <w:r w:rsidRPr="00A81DA7">
        <w:rPr>
          <w:rFonts w:ascii="Times New Roman" w:eastAsiaTheme="minorHAnsi" w:hAnsi="Times New Roman"/>
        </w:rPr>
        <w:t xml:space="preserve"> на контакте (бројеве телефона или email адресе), које наведу у својим обрасцима пријаве.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Напомене</w:t>
      </w:r>
      <w:r w:rsidRPr="00A81DA7">
        <w:rPr>
          <w:rFonts w:ascii="Times New Roman" w:hAnsi="Times New Roman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064621">
        <w:rPr>
          <w:rFonts w:ascii="Times New Roman" w:hAnsi="Times New Roman"/>
        </w:rPr>
        <w:t>.</w:t>
      </w:r>
      <w:r w:rsidRPr="00A81DA7">
        <w:rPr>
          <w:rFonts w:ascii="Times New Roman" w:hAnsi="Times New Roman"/>
        </w:rPr>
        <w:t xml:space="preserve"> Државни службеник на пробном раду, који је засновао радни однос на неодређено време и државни службеник који је засновао радни однос </w:t>
      </w:r>
      <w:r w:rsidRPr="00A81DA7">
        <w:rPr>
          <w:rFonts w:ascii="Times New Roman" w:hAnsi="Times New Roman"/>
        </w:rPr>
        <w:lastRenderedPageBreak/>
        <w:t>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shd w:val="clear" w:color="auto" w:fill="FFFFFF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Неблаговремене, недопуштене, неразумљиве или непотпуне пријаве биће одбачене.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Јавни конкурс спроводе конкурсне комисије које је именовао в.д. директора Дирекције за националне референтне лабораторије, в.д. директора Р</w:t>
      </w:r>
      <w:r w:rsidR="00A81DA7">
        <w:rPr>
          <w:rFonts w:ascii="Times New Roman" w:hAnsi="Times New Roman"/>
        </w:rPr>
        <w:t>епубличке дирекције за воде.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Овај конкурс се објављује на интернет презентацији (www.minpolj.gov.rs) и огласној табли Министарствa пољопривреде, шумарства и водопривреде, на интернет презентацији Службе за управљање кадровима (www.suk.gov.rs) и на интернет презентацији, огласној табли и периодичном издању огласа Националне службе за запошљавање.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3C4512" w:rsidRPr="00A81DA7" w:rsidRDefault="003C4512" w:rsidP="003C4512">
      <w:pPr>
        <w:rPr>
          <w:rFonts w:ascii="Times New Roman" w:hAnsi="Times New Roman"/>
        </w:rPr>
      </w:pPr>
    </w:p>
    <w:p w:rsidR="00437BF0" w:rsidRPr="00A81DA7" w:rsidRDefault="00437BF0">
      <w:pPr>
        <w:rPr>
          <w:rFonts w:ascii="Times New Roman" w:hAnsi="Times New Roman"/>
        </w:rPr>
      </w:pPr>
    </w:p>
    <w:sectPr w:rsidR="00437BF0" w:rsidRPr="00A81DA7" w:rsidSect="00A81DA7">
      <w:pgSz w:w="11906" w:h="16838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F60"/>
    <w:multiLevelType w:val="hybridMultilevel"/>
    <w:tmpl w:val="5002AFD2"/>
    <w:lvl w:ilvl="0" w:tplc="A6E88E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82"/>
    <w:multiLevelType w:val="hybridMultilevel"/>
    <w:tmpl w:val="A130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2"/>
    <w:rsid w:val="00064621"/>
    <w:rsid w:val="00074943"/>
    <w:rsid w:val="001F2F4B"/>
    <w:rsid w:val="002C7AFF"/>
    <w:rsid w:val="00374C9F"/>
    <w:rsid w:val="003824D1"/>
    <w:rsid w:val="003A74B3"/>
    <w:rsid w:val="003C4512"/>
    <w:rsid w:val="00437BF0"/>
    <w:rsid w:val="004778DC"/>
    <w:rsid w:val="004809A0"/>
    <w:rsid w:val="0055796F"/>
    <w:rsid w:val="007C33E1"/>
    <w:rsid w:val="008048BA"/>
    <w:rsid w:val="00907EAE"/>
    <w:rsid w:val="009775A7"/>
    <w:rsid w:val="00A81DA7"/>
    <w:rsid w:val="00BB2E8A"/>
    <w:rsid w:val="00BC2CAB"/>
    <w:rsid w:val="00C80B3C"/>
    <w:rsid w:val="00E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2052-D9EA-45AC-B552-A5A0E6E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5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C45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3C4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C451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9ADA-E305-4A75-B238-9412F16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20</cp:revision>
  <dcterms:created xsi:type="dcterms:W3CDTF">2022-03-09T08:33:00Z</dcterms:created>
  <dcterms:modified xsi:type="dcterms:W3CDTF">2022-10-13T08:48:00Z</dcterms:modified>
</cp:coreProperties>
</file>