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4AFC" w14:textId="77777777" w:rsidR="00FD37D7" w:rsidRPr="00FD37D7" w:rsidRDefault="00FD37D7" w:rsidP="00FD37D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0D078994" w14:textId="77777777" w:rsidR="00FD37D7" w:rsidRPr="00FD37D7" w:rsidRDefault="00FD37D7" w:rsidP="00FD37D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FD37D7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FD37D7">
        <w:rPr>
          <w:rFonts w:ascii="Arial" w:eastAsia="Times New Roman" w:hAnsi="Arial" w:cs="Arial"/>
          <w:color w:val="000000"/>
          <w:lang w:eastAsia="en-GB"/>
        </w:rPr>
        <w:br/>
      </w: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FD37D7">
        <w:rPr>
          <w:rFonts w:ascii="Arial" w:eastAsia="Times New Roman" w:hAnsi="Arial" w:cs="Arial"/>
          <w:color w:val="000000"/>
          <w:lang w:eastAsia="en-GB"/>
        </w:rPr>
        <w:t>IBRD-90230</w:t>
      </w:r>
      <w:r w:rsidRPr="00FD37D7">
        <w:rPr>
          <w:rFonts w:ascii="Arial" w:eastAsia="Times New Roman" w:hAnsi="Arial" w:cs="Arial"/>
          <w:color w:val="000000"/>
          <w:lang w:eastAsia="en-GB"/>
        </w:rPr>
        <w:br/>
      </w: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FD37D7">
        <w:rPr>
          <w:rFonts w:ascii="Arial" w:eastAsia="Times New Roman" w:hAnsi="Arial" w:cs="Arial"/>
          <w:color w:val="000000"/>
          <w:lang w:eastAsia="en-GB"/>
        </w:rPr>
        <w:t>SER-SCAP-DS-CS-23-64</w:t>
      </w:r>
      <w:r w:rsidRPr="00FD37D7">
        <w:rPr>
          <w:rFonts w:ascii="Arial" w:eastAsia="Times New Roman" w:hAnsi="Arial" w:cs="Arial"/>
          <w:color w:val="000000"/>
          <w:lang w:eastAsia="en-GB"/>
        </w:rPr>
        <w:br/>
      </w: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FD37D7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FD37D7">
        <w:rPr>
          <w:rFonts w:ascii="Arial" w:eastAsia="Times New Roman" w:hAnsi="Arial" w:cs="Arial"/>
          <w:color w:val="000000"/>
          <w:lang w:eastAsia="en-GB"/>
        </w:rPr>
        <w:br/>
      </w: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FD37D7">
        <w:rPr>
          <w:rFonts w:ascii="Arial" w:eastAsia="Times New Roman" w:hAnsi="Arial" w:cs="Arial"/>
          <w:color w:val="000000"/>
          <w:lang w:eastAsia="en-GB"/>
        </w:rPr>
        <w:t>Grant Management Assistant 1</w:t>
      </w:r>
      <w:r w:rsidRPr="00FD37D7">
        <w:rPr>
          <w:rFonts w:ascii="Arial" w:eastAsia="Times New Roman" w:hAnsi="Arial" w:cs="Arial"/>
          <w:color w:val="000000"/>
          <w:lang w:eastAsia="en-GB"/>
        </w:rPr>
        <w:br/>
      </w: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FD37D7">
        <w:rPr>
          <w:rFonts w:ascii="Arial" w:eastAsia="Times New Roman" w:hAnsi="Arial" w:cs="Arial"/>
          <w:color w:val="000000"/>
          <w:lang w:eastAsia="en-GB"/>
        </w:rPr>
        <w:t>0</w:t>
      </w:r>
    </w:p>
    <w:p w14:paraId="7535B90C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color w:val="000000"/>
          <w:lang w:eastAsia="en-GB"/>
        </w:rPr>
        <w:t> </w:t>
      </w:r>
    </w:p>
    <w:p w14:paraId="2908E9BC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FD37D7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FD37D7">
        <w:rPr>
          <w:rFonts w:ascii="Arial" w:eastAsia="Times New Roman" w:hAnsi="Arial" w:cs="Arial"/>
          <w:color w:val="000000"/>
          <w:lang w:eastAsia="en-GB"/>
        </w:rPr>
        <w:br/>
        <w:t>null</w:t>
      </w:r>
    </w:p>
    <w:p w14:paraId="55FBAC2F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FD37D7">
        <w:rPr>
          <w:rFonts w:ascii="Arial" w:eastAsia="Times New Roman" w:hAnsi="Arial" w:cs="Arial"/>
          <w:color w:val="000000"/>
          <w:lang w:eastAsia="en-GB"/>
        </w:rPr>
        <w:br/>
      </w:r>
      <w:r w:rsidRPr="00FD37D7">
        <w:rPr>
          <w:rFonts w:ascii="Arial" w:eastAsia="Times New Roman" w:hAnsi="Arial" w:cs="Arial"/>
          <w:color w:val="000000"/>
          <w:lang w:eastAsia="en-GB"/>
        </w:rPr>
        <w:br/>
        <w:t>476 Day(s)</w:t>
      </w:r>
    </w:p>
    <w:p w14:paraId="33096D94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0BBD8CD4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FD37D7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01D04E20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color w:val="000000"/>
          <w:lang w:eastAsia="en-GB"/>
        </w:rPr>
        <w:t> </w:t>
      </w:r>
    </w:p>
    <w:p w14:paraId="2F51E270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FD37D7" w:rsidRPr="00FD37D7" w14:paraId="5C32F1A5" w14:textId="77777777" w:rsidTr="00FD37D7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8C119" w14:textId="77777777" w:rsidR="00FD37D7" w:rsidRPr="00FD37D7" w:rsidRDefault="00FD37D7" w:rsidP="00FD37D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FD37D7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4C7D5" w14:textId="77777777" w:rsidR="00FD37D7" w:rsidRPr="00FD37D7" w:rsidRDefault="00FD37D7" w:rsidP="00FD37D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FD37D7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296D3AC8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FD37D7">
        <w:rPr>
          <w:rFonts w:ascii="Arial" w:eastAsia="Times New Roman" w:hAnsi="Arial" w:cs="Arial"/>
          <w:color w:val="000000"/>
          <w:lang w:eastAsia="en-GB"/>
        </w:rPr>
        <w:br/>
        <w:t>EUR 21938.00</w:t>
      </w:r>
    </w:p>
    <w:p w14:paraId="5E74DD73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FD37D7">
        <w:rPr>
          <w:rFonts w:ascii="Arial" w:eastAsia="Times New Roman" w:hAnsi="Arial" w:cs="Arial"/>
          <w:color w:val="000000"/>
          <w:lang w:eastAsia="en-GB"/>
        </w:rPr>
        <w:br/>
        <w:t>EUR 21938.00</w:t>
      </w:r>
    </w:p>
    <w:p w14:paraId="446079F7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4433D5DE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13A07706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0E02DEB3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1F263160" w14:textId="77777777" w:rsidR="00FD37D7" w:rsidRPr="00FD37D7" w:rsidRDefault="00FD37D7" w:rsidP="00FD37D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D37D7">
        <w:rPr>
          <w:rFonts w:ascii="Arial" w:eastAsia="Times New Roman" w:hAnsi="Arial" w:cs="Arial"/>
          <w:color w:val="000000"/>
          <w:lang w:eastAsia="en-GB"/>
        </w:rPr>
        <w:t>21938.00</w:t>
      </w:r>
    </w:p>
    <w:p w14:paraId="7E982052" w14:textId="77777777" w:rsidR="00FD37D7" w:rsidRDefault="00FD37D7"/>
    <w:sectPr w:rsidR="00FD3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D7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D380D0"/>
  <w15:chartTrackingRefBased/>
  <w15:docId w15:val="{4F40B28C-5EB2-5A49-A24F-49F03436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37D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D37D7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D37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D37D7"/>
  </w:style>
  <w:style w:type="character" w:customStyle="1" w:styleId="desc-word-wrap">
    <w:name w:val="desc-word-wrap"/>
    <w:basedOn w:val="DefaultParagraphFont"/>
    <w:rsid w:val="00FD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2023-09-21T09:06:00Z</dcterms:created>
  <dcterms:modified xsi:type="dcterms:W3CDTF">2023-09-21T09:06:00Z</dcterms:modified>
</cp:coreProperties>
</file>