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D1" w:rsidRDefault="00F06ED1" w:rsidP="00F51210">
      <w:pPr>
        <w:spacing w:after="0" w:line="240" w:lineRule="auto"/>
        <w:ind w:left="-1080"/>
        <w:jc w:val="center"/>
        <w:rPr>
          <w:rFonts w:eastAsia="Times New Roman" w:cs="Tahoma"/>
          <w:b/>
          <w:color w:val="000000" w:themeColor="text1"/>
          <w:sz w:val="20"/>
          <w:szCs w:val="20"/>
          <w:lang w:val="sr-Cyrl-CS"/>
        </w:rPr>
      </w:pPr>
    </w:p>
    <w:tbl>
      <w:tblPr>
        <w:tblpPr w:leftFromText="180" w:rightFromText="180" w:vertAnchor="page" w:horzAnchor="margin" w:tblpX="-915" w:tblpY="1786"/>
        <w:tblW w:w="1060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05"/>
      </w:tblGrid>
      <w:tr w:rsidR="00F06ED1" w:rsidRPr="00F06ED1" w:rsidTr="00F06ED1">
        <w:trPr>
          <w:trHeight w:val="180"/>
        </w:trPr>
        <w:tc>
          <w:tcPr>
            <w:tcW w:w="10605" w:type="dxa"/>
            <w:tcBorders>
              <w:bottom w:val="single" w:sz="4" w:space="0" w:color="auto"/>
            </w:tcBorders>
            <w:shd w:val="clear" w:color="auto" w:fill="C0C0C0"/>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НАЗИВ ОРГАНИЗАЦИЈЕ ПРОИЗВОЂАЧА - УДРУЖЕЊА ПРОИЗВОЂАЧА ВИНА (ВИНАРИЈА) – ПОДНОСИОЦА ЕЛАБОРАТА</w:t>
            </w:r>
          </w:p>
        </w:tc>
      </w:tr>
      <w:tr w:rsidR="00F06ED1" w:rsidRPr="00F06ED1" w:rsidTr="00F06ED1">
        <w:trPr>
          <w:trHeight w:val="70"/>
        </w:trPr>
        <w:tc>
          <w:tcPr>
            <w:tcW w:w="10605" w:type="dxa"/>
            <w:tcBorders>
              <w:top w:val="single" w:sz="4" w:space="0" w:color="auto"/>
              <w:bottom w:val="double" w:sz="4" w:space="0" w:color="auto"/>
            </w:tcBorders>
            <w:shd w:val="clear" w:color="auto" w:fill="auto"/>
          </w:tcPr>
          <w:p w:rsidR="00F06ED1" w:rsidRPr="00F06ED1" w:rsidRDefault="00F06ED1" w:rsidP="00F06ED1">
            <w:pPr>
              <w:spacing w:after="0" w:line="240" w:lineRule="auto"/>
              <w:jc w:val="center"/>
              <w:rPr>
                <w:rFonts w:eastAsia="Times New Roman" w:cs="Tahoma"/>
                <w:b/>
                <w:color w:val="000000" w:themeColor="text1"/>
                <w:sz w:val="20"/>
                <w:szCs w:val="20"/>
              </w:rPr>
            </w:pPr>
            <w:r w:rsidRPr="00F06ED1">
              <w:rPr>
                <w:rFonts w:eastAsia="Times New Roman" w:cs="Tahoma"/>
                <w:b/>
                <w:color w:val="000000" w:themeColor="text1"/>
                <w:sz w:val="20"/>
                <w:szCs w:val="20"/>
              </w:rPr>
              <w:t xml:space="preserve">Удружeњe прoизвoђaчa винa сa oзнaкoм гeoгрaфскoг пoрeклa „БЕОГРАД” </w:t>
            </w:r>
          </w:p>
        </w:tc>
      </w:tr>
      <w:tr w:rsidR="00F06ED1" w:rsidRPr="00F06ED1" w:rsidTr="00F06ED1">
        <w:trPr>
          <w:trHeight w:val="125"/>
        </w:trPr>
        <w:tc>
          <w:tcPr>
            <w:tcW w:w="10605" w:type="dxa"/>
            <w:tcBorders>
              <w:top w:val="double" w:sz="4" w:space="0" w:color="auto"/>
              <w:bottom w:val="single" w:sz="4" w:space="0" w:color="auto"/>
              <w:right w:val="double" w:sz="4" w:space="0" w:color="auto"/>
            </w:tcBorders>
            <w:shd w:val="clear" w:color="auto" w:fill="CCCCCC"/>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АДРЕСА СЕДИШТА ОРГАНИЗАЦИЈЕ (УДРУЖЕЊА) ПРОИЗВОЂАЧА</w:t>
            </w:r>
          </w:p>
        </w:tc>
      </w:tr>
      <w:tr w:rsidR="00F06ED1" w:rsidRPr="00F06ED1" w:rsidTr="00F06ED1">
        <w:trPr>
          <w:trHeight w:val="199"/>
        </w:trPr>
        <w:tc>
          <w:tcPr>
            <w:tcW w:w="10605" w:type="dxa"/>
            <w:tcBorders>
              <w:right w:val="double" w:sz="4" w:space="0" w:color="auto"/>
            </w:tcBorders>
            <w:shd w:val="clear" w:color="auto" w:fill="auto"/>
          </w:tcPr>
          <w:p w:rsidR="00F06ED1" w:rsidRPr="00F06ED1" w:rsidRDefault="00F06ED1" w:rsidP="00F06ED1">
            <w:pPr>
              <w:spacing w:after="0" w:line="240" w:lineRule="auto"/>
              <w:jc w:val="center"/>
              <w:rPr>
                <w:rFonts w:eastAsia="Times New Roman" w:cs="Tahoma"/>
                <w:color w:val="000000" w:themeColor="text1"/>
                <w:sz w:val="14"/>
                <w:szCs w:val="14"/>
              </w:rPr>
            </w:pPr>
            <w:r w:rsidRPr="00F06ED1">
              <w:rPr>
                <w:rFonts w:eastAsia="Times New Roman" w:cs="Tahoma"/>
                <w:color w:val="000000" w:themeColor="text1"/>
                <w:sz w:val="14"/>
                <w:szCs w:val="14"/>
              </w:rPr>
              <w:t xml:space="preserve">Ул. Авалска бр. </w:t>
            </w:r>
            <w:r w:rsidRPr="00F06ED1">
              <w:rPr>
                <w:rFonts w:eastAsia="Times New Roman" w:cs="Tahoma"/>
                <w:color w:val="000000" w:themeColor="text1"/>
                <w:sz w:val="14"/>
                <w:szCs w:val="14"/>
                <w:lang w:val="sr-Latn-CS"/>
              </w:rPr>
              <w:t>308, 11232 Београд</w:t>
            </w:r>
            <w:r w:rsidRPr="00F06ED1">
              <w:rPr>
                <w:rFonts w:eastAsia="Times New Roman" w:cs="Tahoma"/>
                <w:color w:val="000000" w:themeColor="text1"/>
                <w:sz w:val="14"/>
                <w:szCs w:val="14"/>
              </w:rPr>
              <w:t xml:space="preserve"> (</w:t>
            </w:r>
            <w:r w:rsidRPr="00F06ED1">
              <w:rPr>
                <w:rFonts w:eastAsia="Times New Roman" w:cs="Tahoma"/>
                <w:color w:val="000000" w:themeColor="text1"/>
                <w:sz w:val="14"/>
                <w:szCs w:val="14"/>
                <w:lang w:val="sr-Latn-CS"/>
              </w:rPr>
              <w:t>Рипaњ</w:t>
            </w:r>
            <w:r w:rsidRPr="00F06ED1">
              <w:rPr>
                <w:rFonts w:eastAsia="Times New Roman" w:cs="Tahoma"/>
                <w:color w:val="000000" w:themeColor="text1"/>
                <w:sz w:val="14"/>
                <w:szCs w:val="14"/>
              </w:rPr>
              <w:t>)</w:t>
            </w:r>
          </w:p>
        </w:tc>
      </w:tr>
    </w:tbl>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Pr="00F06ED1" w:rsidRDefault="00F06ED1" w:rsidP="00F06ED1">
      <w:pPr>
        <w:spacing w:after="0" w:line="240" w:lineRule="auto"/>
        <w:ind w:left="-1080"/>
        <w:jc w:val="center"/>
        <w:rPr>
          <w:rFonts w:eastAsia="Times New Roman" w:cs="Tahoma"/>
          <w:b/>
          <w:color w:val="000000" w:themeColor="text1"/>
          <w:sz w:val="36"/>
          <w:szCs w:val="36"/>
          <w:lang w:val="sr-Cyrl-CS"/>
        </w:rPr>
      </w:pPr>
      <w:r w:rsidRPr="00F06ED1">
        <w:rPr>
          <w:rFonts w:eastAsia="Times New Roman" w:cs="Tahoma"/>
          <w:b/>
          <w:color w:val="000000" w:themeColor="text1"/>
          <w:sz w:val="36"/>
          <w:szCs w:val="36"/>
          <w:lang w:val="sr-Cyrl-CS"/>
        </w:rPr>
        <w:t>ЕЛАБОРАТ O ПРОИЗВОДЊИ ВИНА СА</w:t>
      </w:r>
    </w:p>
    <w:p w:rsidR="00F06ED1" w:rsidRPr="00F06ED1" w:rsidRDefault="00F06ED1" w:rsidP="00F06ED1">
      <w:pPr>
        <w:spacing w:after="0" w:line="240" w:lineRule="auto"/>
        <w:ind w:left="-1080"/>
        <w:jc w:val="center"/>
        <w:rPr>
          <w:rFonts w:eastAsia="Times New Roman" w:cs="Tahoma"/>
          <w:b/>
          <w:color w:val="000000" w:themeColor="text1"/>
          <w:sz w:val="36"/>
          <w:szCs w:val="36"/>
          <w:lang w:val="sr-Cyrl-CS"/>
        </w:rPr>
      </w:pPr>
      <w:r w:rsidRPr="00F06ED1">
        <w:rPr>
          <w:rFonts w:eastAsia="Times New Roman" w:cs="Tahoma"/>
          <w:b/>
          <w:color w:val="000000" w:themeColor="text1"/>
          <w:sz w:val="36"/>
          <w:szCs w:val="36"/>
          <w:lang w:val="sr-Latn-CS"/>
        </w:rPr>
        <w:t xml:space="preserve">ОЗНАКОМ </w:t>
      </w:r>
      <w:r w:rsidRPr="00F06ED1">
        <w:rPr>
          <w:rFonts w:eastAsia="Times New Roman" w:cs="Tahoma"/>
          <w:b/>
          <w:color w:val="000000" w:themeColor="text1"/>
          <w:sz w:val="36"/>
          <w:szCs w:val="36"/>
          <w:lang w:val="sr-Cyrl-CS"/>
        </w:rPr>
        <w:t>ГЕОГРАФСКОГ ПОРЕКЛА</w:t>
      </w:r>
    </w:p>
    <w:p w:rsidR="00F06ED1" w:rsidRPr="00F06ED1" w:rsidRDefault="00F06ED1" w:rsidP="00F06ED1">
      <w:pPr>
        <w:spacing w:after="0" w:line="240" w:lineRule="auto"/>
        <w:ind w:left="-1080"/>
        <w:jc w:val="center"/>
        <w:rPr>
          <w:rFonts w:eastAsia="Times New Roman" w:cs="Tahoma"/>
          <w:b/>
          <w:color w:val="000000" w:themeColor="text1"/>
          <w:sz w:val="32"/>
          <w:szCs w:val="32"/>
        </w:rPr>
      </w:pPr>
      <w:r w:rsidRPr="00F06ED1">
        <w:rPr>
          <w:rFonts w:eastAsia="Times New Roman" w:cs="Tahoma"/>
          <w:color w:val="000000" w:themeColor="text1"/>
          <w:sz w:val="36"/>
          <w:szCs w:val="36"/>
        </w:rPr>
        <w:t>„</w:t>
      </w:r>
      <w:r w:rsidRPr="00F06ED1">
        <w:rPr>
          <w:rFonts w:eastAsia="Times New Roman" w:cs="Tahoma"/>
          <w:b/>
          <w:color w:val="000000" w:themeColor="text1"/>
          <w:sz w:val="36"/>
          <w:szCs w:val="36"/>
        </w:rPr>
        <w:t>БЕОГРАД</w:t>
      </w:r>
      <w:r w:rsidRPr="00F06ED1">
        <w:rPr>
          <w:rFonts w:eastAsia="Times New Roman" w:cs="Tahoma"/>
          <w:color w:val="000000" w:themeColor="text1"/>
          <w:sz w:val="36"/>
          <w:szCs w:val="36"/>
        </w:rPr>
        <w:t xml:space="preserve">” </w:t>
      </w: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06ED1" w:rsidRPr="00F06ED1" w:rsidRDefault="00F06ED1" w:rsidP="00F06ED1">
      <w:pPr>
        <w:spacing w:after="0" w:line="240" w:lineRule="auto"/>
        <w:ind w:left="-1080"/>
        <w:jc w:val="center"/>
        <w:rPr>
          <w:rFonts w:eastAsia="Times New Roman" w:cs="Tahoma"/>
          <w:b/>
          <w:color w:val="000000" w:themeColor="text1"/>
          <w:sz w:val="24"/>
          <w:szCs w:val="24"/>
          <w:u w:val="single"/>
        </w:rPr>
      </w:pPr>
      <w:r w:rsidRPr="00F06ED1">
        <w:rPr>
          <w:rFonts w:eastAsia="Times New Roman" w:cs="Tahoma"/>
          <w:b/>
          <w:color w:val="000000" w:themeColor="text1"/>
          <w:sz w:val="24"/>
          <w:szCs w:val="24"/>
          <w:u w:val="single"/>
        </w:rPr>
        <w:t>I O</w:t>
      </w:r>
      <w:r w:rsidRPr="00F06ED1">
        <w:rPr>
          <w:rFonts w:eastAsia="Times New Roman" w:cs="Tahoma"/>
          <w:b/>
          <w:color w:val="000000" w:themeColor="text1"/>
          <w:sz w:val="24"/>
          <w:szCs w:val="24"/>
          <w:u w:val="single"/>
          <w:lang w:val="sr-Cyrl-CS"/>
        </w:rPr>
        <w:t xml:space="preserve">ПШТИ </w:t>
      </w:r>
      <w:r w:rsidRPr="00F06ED1">
        <w:rPr>
          <w:rFonts w:eastAsia="Times New Roman" w:cs="Tahoma"/>
          <w:b/>
          <w:color w:val="000000" w:themeColor="text1"/>
          <w:sz w:val="24"/>
          <w:szCs w:val="24"/>
          <w:u w:val="single"/>
        </w:rPr>
        <w:t>ДЕО ЕЛАБОРАТА</w:t>
      </w:r>
    </w:p>
    <w:p w:rsidR="00F06ED1" w:rsidRPr="00F06ED1" w:rsidRDefault="00F06ED1" w:rsidP="00F06ED1">
      <w:pPr>
        <w:spacing w:after="0" w:line="240" w:lineRule="auto"/>
        <w:ind w:left="-1080"/>
        <w:jc w:val="center"/>
        <w:rPr>
          <w:rFonts w:eastAsia="Times New Roman" w:cs="Tahoma"/>
          <w:b/>
          <w:color w:val="000000" w:themeColor="text1"/>
          <w:sz w:val="24"/>
          <w:szCs w:val="24"/>
          <w:u w:val="single"/>
        </w:rPr>
      </w:pPr>
    </w:p>
    <w:p w:rsidR="00F06ED1" w:rsidRPr="00F06ED1" w:rsidRDefault="00F06ED1" w:rsidP="00F06ED1">
      <w:pPr>
        <w:numPr>
          <w:ilvl w:val="0"/>
          <w:numId w:val="4"/>
        </w:numPr>
        <w:spacing w:after="0" w:line="240" w:lineRule="auto"/>
        <w:jc w:val="center"/>
        <w:rPr>
          <w:rFonts w:eastAsia="Times New Roman" w:cs="Tahoma"/>
          <w:b/>
          <w:color w:val="000000" w:themeColor="text1"/>
          <w:sz w:val="20"/>
          <w:szCs w:val="20"/>
        </w:rPr>
      </w:pPr>
      <w:r w:rsidRPr="00F06ED1">
        <w:rPr>
          <w:rFonts w:eastAsia="Times New Roman" w:cs="Tahoma"/>
          <w:b/>
          <w:color w:val="000000" w:themeColor="text1"/>
          <w:sz w:val="20"/>
          <w:szCs w:val="20"/>
          <w:lang w:val="sr-Cyrl-CS"/>
        </w:rPr>
        <w:t>НАЗИВ ОЗНАКЕ ГЕОГРАФСКОГ ПОРЕКЛА</w:t>
      </w:r>
      <w:r w:rsidRPr="00F06ED1">
        <w:rPr>
          <w:rFonts w:eastAsia="Times New Roman" w:cs="Tahoma"/>
          <w:b/>
          <w:color w:val="000000" w:themeColor="text1"/>
          <w:sz w:val="20"/>
          <w:szCs w:val="20"/>
        </w:rPr>
        <w:t xml:space="preserve"> И ОСТАЛИ ПРАТЕЋИ ПОДАЦИ</w:t>
      </w:r>
    </w:p>
    <w:p w:rsidR="00F06ED1" w:rsidRPr="00F06ED1" w:rsidRDefault="00F06ED1" w:rsidP="00F06ED1">
      <w:pPr>
        <w:spacing w:after="0" w:line="240" w:lineRule="auto"/>
        <w:ind w:left="-720"/>
        <w:rPr>
          <w:rFonts w:eastAsia="Times New Roman" w:cs="Tahoma"/>
          <w:b/>
          <w:color w:val="000000" w:themeColor="text1"/>
          <w:sz w:val="24"/>
          <w:szCs w:val="24"/>
          <w:u w:val="single"/>
        </w:rPr>
      </w:pPr>
    </w:p>
    <w:p w:rsidR="00F06ED1" w:rsidRPr="00F06ED1" w:rsidRDefault="00F06ED1" w:rsidP="00F06ED1">
      <w:pPr>
        <w:spacing w:after="0" w:line="240" w:lineRule="auto"/>
        <w:rPr>
          <w:rFonts w:eastAsia="Times New Roman" w:cs="Tahoma"/>
          <w:b/>
          <w:color w:val="000000" w:themeColor="text1"/>
          <w:sz w:val="10"/>
          <w:szCs w:val="10"/>
          <w:lang w:val="sr-Cyrl-CS"/>
        </w:rPr>
      </w:pPr>
    </w:p>
    <w:tbl>
      <w:tblPr>
        <w:tblW w:w="10620" w:type="dxa"/>
        <w:tblInd w:w="-97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450"/>
        <w:gridCol w:w="624"/>
        <w:gridCol w:w="1726"/>
        <w:gridCol w:w="430"/>
        <w:gridCol w:w="8"/>
        <w:gridCol w:w="1791"/>
        <w:gridCol w:w="544"/>
        <w:gridCol w:w="6"/>
        <w:gridCol w:w="39"/>
        <w:gridCol w:w="412"/>
        <w:gridCol w:w="87"/>
        <w:gridCol w:w="1980"/>
        <w:gridCol w:w="30"/>
        <w:gridCol w:w="423"/>
        <w:gridCol w:w="85"/>
        <w:gridCol w:w="1985"/>
      </w:tblGrid>
      <w:tr w:rsidR="00F06ED1" w:rsidRPr="00F06ED1" w:rsidTr="00F06ED1">
        <w:trPr>
          <w:trHeight w:val="150"/>
        </w:trPr>
        <w:tc>
          <w:tcPr>
            <w:tcW w:w="10620" w:type="dxa"/>
            <w:gridSpan w:val="16"/>
            <w:tcBorders>
              <w:top w:val="double" w:sz="4" w:space="0" w:color="auto"/>
              <w:bottom w:val="single" w:sz="4" w:space="0" w:color="auto"/>
            </w:tcBorders>
            <w:shd w:val="clear" w:color="auto" w:fill="BFBFBF"/>
          </w:tcPr>
          <w:p w:rsidR="00F06ED1" w:rsidRPr="00F06ED1" w:rsidRDefault="00F06ED1" w:rsidP="00F06ED1">
            <w:pPr>
              <w:spacing w:after="0" w:line="240" w:lineRule="auto"/>
              <w:jc w:val="center"/>
              <w:rPr>
                <w:rFonts w:eastAsia="Times New Roman" w:cs="Tahoma"/>
                <w:b/>
                <w:color w:val="000000" w:themeColor="text1"/>
                <w:sz w:val="20"/>
                <w:szCs w:val="20"/>
                <w:lang w:val="sr-Cyrl-CS"/>
              </w:rPr>
            </w:pPr>
            <w:r w:rsidRPr="00F06ED1">
              <w:rPr>
                <w:rFonts w:eastAsia="Times New Roman" w:cs="Tahoma"/>
                <w:b/>
                <w:color w:val="000000" w:themeColor="text1"/>
                <w:sz w:val="20"/>
                <w:szCs w:val="20"/>
                <w:lang w:val="sr-Cyrl-CS"/>
              </w:rPr>
              <w:t xml:space="preserve">1. 1. Назив ознаке географског порекла </w:t>
            </w:r>
          </w:p>
        </w:tc>
      </w:tr>
      <w:tr w:rsidR="00F06ED1" w:rsidRPr="00F06ED1" w:rsidTr="00F06ED1">
        <w:trPr>
          <w:trHeight w:val="143"/>
        </w:trPr>
        <w:tc>
          <w:tcPr>
            <w:tcW w:w="10620" w:type="dxa"/>
            <w:gridSpan w:val="16"/>
            <w:tcBorders>
              <w:top w:val="single" w:sz="4" w:space="0" w:color="auto"/>
              <w:bottom w:val="double" w:sz="4" w:space="0" w:color="auto"/>
            </w:tcBorders>
            <w:shd w:val="clear" w:color="auto" w:fill="auto"/>
          </w:tcPr>
          <w:p w:rsidR="00F06ED1" w:rsidRPr="00F06ED1" w:rsidRDefault="00F06ED1" w:rsidP="00F06ED1">
            <w:pPr>
              <w:spacing w:after="0" w:line="240" w:lineRule="auto"/>
              <w:jc w:val="center"/>
              <w:rPr>
                <w:rFonts w:eastAsia="Times New Roman" w:cs="Tahoma"/>
                <w:b/>
                <w:color w:val="000000" w:themeColor="text1"/>
                <w:sz w:val="20"/>
                <w:szCs w:val="20"/>
              </w:rPr>
            </w:pPr>
            <w:r w:rsidRPr="00F06ED1">
              <w:rPr>
                <w:rFonts w:eastAsia="Times New Roman" w:cs="Tahoma"/>
                <w:b/>
                <w:color w:val="000000" w:themeColor="text1"/>
                <w:sz w:val="20"/>
                <w:szCs w:val="20"/>
                <w:lang w:val="sr-Latn-CS"/>
              </w:rPr>
              <w:t xml:space="preserve">„Београд” </w:t>
            </w:r>
          </w:p>
        </w:tc>
      </w:tr>
      <w:tr w:rsidR="00F06ED1" w:rsidRPr="00F06ED1" w:rsidTr="00F06ED1">
        <w:trPr>
          <w:trHeight w:val="141"/>
        </w:trPr>
        <w:tc>
          <w:tcPr>
            <w:tcW w:w="10620" w:type="dxa"/>
            <w:gridSpan w:val="16"/>
            <w:tcBorders>
              <w:top w:val="single" w:sz="4" w:space="0" w:color="auto"/>
              <w:bottom w:val="single" w:sz="4" w:space="0" w:color="auto"/>
            </w:tcBorders>
            <w:shd w:val="clear" w:color="auto" w:fill="BFBFBF"/>
          </w:tcPr>
          <w:p w:rsidR="00F06ED1" w:rsidRPr="00F06ED1" w:rsidRDefault="00F06ED1" w:rsidP="00F06ED1">
            <w:pPr>
              <w:spacing w:after="0" w:line="240" w:lineRule="auto"/>
              <w:jc w:val="center"/>
              <w:rPr>
                <w:rFonts w:eastAsia="Times New Roman" w:cs="Tahoma"/>
                <w:b/>
                <w:color w:val="000000" w:themeColor="text1"/>
                <w:sz w:val="20"/>
                <w:szCs w:val="20"/>
                <w:lang w:val="sr-Cyrl-CS"/>
              </w:rPr>
            </w:pPr>
            <w:r w:rsidRPr="00F06ED1">
              <w:rPr>
                <w:rFonts w:eastAsia="Times New Roman" w:cs="Tahoma"/>
                <w:b/>
                <w:color w:val="000000" w:themeColor="text1"/>
                <w:sz w:val="20"/>
                <w:szCs w:val="20"/>
                <w:lang w:val="sr-Cyrl-CS"/>
              </w:rPr>
              <w:t>1. 2. Врсте вина</w:t>
            </w:r>
          </w:p>
        </w:tc>
      </w:tr>
      <w:tr w:rsidR="00F06ED1" w:rsidRPr="00F06ED1" w:rsidTr="00F06ED1">
        <w:trPr>
          <w:trHeight w:val="60"/>
        </w:trPr>
        <w:tc>
          <w:tcPr>
            <w:tcW w:w="10620" w:type="dxa"/>
            <w:gridSpan w:val="16"/>
            <w:tcBorders>
              <w:top w:val="single" w:sz="4" w:space="0" w:color="auto"/>
              <w:bottom w:val="double" w:sz="4" w:space="0" w:color="auto"/>
            </w:tcBorders>
            <w:shd w:val="clear" w:color="auto" w:fill="auto"/>
          </w:tcPr>
          <w:p w:rsidR="00F06ED1" w:rsidRPr="00F06ED1" w:rsidRDefault="00F06ED1" w:rsidP="00F06ED1">
            <w:pPr>
              <w:spacing w:after="0" w:line="240" w:lineRule="auto"/>
              <w:jc w:val="center"/>
              <w:rPr>
                <w:rFonts w:eastAsia="Times New Roman" w:cs="Tahoma"/>
                <w:color w:val="000000" w:themeColor="text1"/>
                <w:sz w:val="16"/>
                <w:szCs w:val="16"/>
                <w:lang w:val="sr-Latn-CS"/>
              </w:rPr>
            </w:pPr>
            <w:r w:rsidRPr="00F06ED1">
              <w:rPr>
                <w:rFonts w:eastAsia="Times New Roman" w:cs="Tahoma"/>
                <w:color w:val="000000" w:themeColor="text1"/>
                <w:sz w:val="16"/>
                <w:szCs w:val="16"/>
                <w:lang w:val="sr-Latn-CS"/>
              </w:rPr>
              <w:t>Mирнa винa</w:t>
            </w:r>
          </w:p>
        </w:tc>
      </w:tr>
      <w:tr w:rsidR="00F06ED1" w:rsidRPr="00F06ED1" w:rsidTr="00F06ED1">
        <w:trPr>
          <w:trHeight w:val="64"/>
        </w:trPr>
        <w:tc>
          <w:tcPr>
            <w:tcW w:w="10620" w:type="dxa"/>
            <w:gridSpan w:val="16"/>
            <w:tcBorders>
              <w:bottom w:val="single" w:sz="4" w:space="0" w:color="auto"/>
            </w:tcBorders>
            <w:shd w:val="clear" w:color="auto" w:fill="C0C0C0"/>
          </w:tcPr>
          <w:p w:rsidR="00F06ED1" w:rsidRPr="00F06ED1" w:rsidRDefault="00F06ED1" w:rsidP="00F06ED1">
            <w:pPr>
              <w:spacing w:after="0" w:line="240" w:lineRule="auto"/>
              <w:jc w:val="center"/>
              <w:rPr>
                <w:rFonts w:eastAsia="Times New Roman" w:cs="Tahoma"/>
                <w:b/>
                <w:color w:val="000000" w:themeColor="text1"/>
                <w:sz w:val="20"/>
                <w:szCs w:val="20"/>
                <w:lang w:val="sr-Cyrl-CS"/>
              </w:rPr>
            </w:pPr>
            <w:r w:rsidRPr="00F06ED1">
              <w:rPr>
                <w:rFonts w:eastAsia="Times New Roman" w:cs="Tahoma"/>
                <w:b/>
                <w:color w:val="000000" w:themeColor="text1"/>
                <w:sz w:val="20"/>
                <w:szCs w:val="20"/>
                <w:lang w:val="sr-Cyrl-CS"/>
              </w:rPr>
              <w:t>1. 3. Типови вина</w:t>
            </w:r>
          </w:p>
        </w:tc>
      </w:tr>
      <w:tr w:rsidR="00F06ED1" w:rsidRPr="00F06ED1" w:rsidTr="00F06ED1">
        <w:trPr>
          <w:trHeight w:val="143"/>
        </w:trPr>
        <w:tc>
          <w:tcPr>
            <w:tcW w:w="10620" w:type="dxa"/>
            <w:gridSpan w:val="16"/>
            <w:tcBorders>
              <w:top w:val="single" w:sz="4" w:space="0" w:color="auto"/>
            </w:tcBorders>
            <w:shd w:val="clear" w:color="auto" w:fill="auto"/>
          </w:tcPr>
          <w:p w:rsidR="00F06ED1" w:rsidRPr="00F06ED1" w:rsidRDefault="00F06ED1" w:rsidP="00F06ED1">
            <w:pPr>
              <w:tabs>
                <w:tab w:val="left" w:pos="5660"/>
              </w:tabs>
              <w:spacing w:after="0" w:line="240" w:lineRule="auto"/>
              <w:jc w:val="center"/>
              <w:rPr>
                <w:rFonts w:eastAsia="Times New Roman" w:cs="Tahoma"/>
                <w:b/>
                <w:color w:val="000000" w:themeColor="text1"/>
                <w:sz w:val="16"/>
                <w:szCs w:val="16"/>
              </w:rPr>
            </w:pP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u w:val="single"/>
              </w:rPr>
              <w:t>Мирнa бела винa</w:t>
            </w:r>
            <w:r w:rsidRPr="00F06ED1">
              <w:rPr>
                <w:rFonts w:eastAsia="Times New Roman" w:cs="Tahoma"/>
                <w:b/>
                <w:color w:val="000000" w:themeColor="text1"/>
                <w:sz w:val="16"/>
                <w:szCs w:val="16"/>
              </w:rPr>
              <w:t>:</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МБ1.1 - „Београд” Riesling</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МБ1.2 - „Београд” Chardonnay</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МБ1.3 - „Београд” Sauvignon</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МБ1.4 - „Београд” Тамјаника - Muscat Ottonel</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МБ1.5 - „Београд” Смедеревка</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МБ1.6 - „Београд” Malvasia</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u w:val="single"/>
              </w:rPr>
              <w:t>Мирна розе вина</w:t>
            </w:r>
            <w:r w:rsidRPr="00F06ED1">
              <w:rPr>
                <w:rFonts w:eastAsia="Times New Roman" w:cs="Tahoma"/>
                <w:b/>
                <w:color w:val="000000" w:themeColor="text1"/>
                <w:sz w:val="16"/>
                <w:szCs w:val="16"/>
              </w:rPr>
              <w:t>:</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МР2.1 - „Београд” Прoкупaц - Cabernet Sauvignon - розе (rosé)</w:t>
            </w:r>
          </w:p>
          <w:p w:rsidR="00F06ED1" w:rsidRPr="00F06ED1" w:rsidRDefault="00F06ED1" w:rsidP="00F06ED1">
            <w:pPr>
              <w:tabs>
                <w:tab w:val="left" w:pos="5660"/>
              </w:tabs>
              <w:spacing w:after="0" w:line="240" w:lineRule="auto"/>
              <w:rPr>
                <w:rFonts w:eastAsia="Times New Roman" w:cs="Tahoma"/>
                <w:b/>
                <w:strike/>
                <w:color w:val="FF0000"/>
                <w:sz w:val="16"/>
                <w:szCs w:val="16"/>
              </w:rPr>
            </w:pP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u w:val="single"/>
              </w:rPr>
              <w:t>Мирнa црвена винa</w:t>
            </w:r>
            <w:r w:rsidRPr="00F06ED1">
              <w:rPr>
                <w:rFonts w:eastAsia="Times New Roman" w:cs="Tahoma"/>
                <w:b/>
                <w:color w:val="000000" w:themeColor="text1"/>
                <w:sz w:val="16"/>
                <w:szCs w:val="16"/>
              </w:rPr>
              <w:t>:</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МЦ3.1 - „Београд” Pinot Noir</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МЦ3.2 - „Београд” Merlot</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МЦ3.3 - „Београд” Cabernet Sauvignon-Merlot-Cabernet Franc</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МЦ3.4 - „Београд” Cabernet Sauvignon-Merlot</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МЦ3.5- „Београд” Cabernet Sauvignon-Врaнaц</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МЦ3.6 - „Београд” Cabernet Sauvignon</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МЦ3.7 - „Београд” Regent (традиционална производња)</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M</w:t>
            </w:r>
            <w:r w:rsidRPr="00F06ED1">
              <w:rPr>
                <w:rFonts w:eastAsia="Times New Roman" w:cs="Tahoma"/>
                <w:b/>
                <w:color w:val="000000" w:themeColor="text1"/>
                <w:sz w:val="16"/>
                <w:szCs w:val="16"/>
                <w:lang w:val="sr"/>
              </w:rPr>
              <w:t>Ц</w:t>
            </w:r>
            <w:r w:rsidRPr="00F06ED1">
              <w:rPr>
                <w:rFonts w:eastAsia="Times New Roman" w:cs="Tahoma"/>
                <w:b/>
                <w:color w:val="000000" w:themeColor="text1"/>
                <w:sz w:val="16"/>
                <w:szCs w:val="16"/>
              </w:rPr>
              <w:t>3.8 -„Београд” Marselan</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МЦ3.9 -„Београд” Merlot-Cabernet Sauvignon- Pinot Noir</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r w:rsidRPr="00F06ED1">
              <w:rPr>
                <w:rFonts w:eastAsia="Times New Roman" w:cs="Tahoma"/>
                <w:b/>
                <w:color w:val="000000" w:themeColor="text1"/>
                <w:sz w:val="16"/>
                <w:szCs w:val="16"/>
              </w:rPr>
              <w:t>МЦ3.10- „Београд” Merlot - Cabernet Sauvignon-Врaнaц</w:t>
            </w:r>
          </w:p>
          <w:p w:rsidR="00F06ED1" w:rsidRPr="00F06ED1" w:rsidRDefault="00F06ED1" w:rsidP="00F06ED1">
            <w:pPr>
              <w:tabs>
                <w:tab w:val="left" w:pos="5660"/>
              </w:tabs>
              <w:spacing w:after="0" w:line="240" w:lineRule="auto"/>
              <w:rPr>
                <w:rFonts w:eastAsia="Times New Roman" w:cs="Tahoma"/>
                <w:b/>
                <w:color w:val="000000" w:themeColor="text1"/>
                <w:sz w:val="16"/>
                <w:szCs w:val="16"/>
                <w:lang w:val="sr-Latn-RS"/>
              </w:rPr>
            </w:pPr>
            <w:r w:rsidRPr="00F06ED1">
              <w:rPr>
                <w:rFonts w:eastAsia="Times New Roman" w:cs="Tahoma"/>
                <w:b/>
                <w:color w:val="000000" w:themeColor="text1"/>
                <w:sz w:val="16"/>
                <w:szCs w:val="16"/>
                <w:lang w:val="sr-Cyrl-RS"/>
              </w:rPr>
              <w:t xml:space="preserve">МЦ3.11 </w:t>
            </w:r>
            <w:r w:rsidRPr="00F06ED1">
              <w:rPr>
                <w:rFonts w:eastAsia="Times New Roman" w:cs="Tahoma"/>
                <w:b/>
                <w:color w:val="000000" w:themeColor="text1"/>
                <w:sz w:val="16"/>
                <w:szCs w:val="16"/>
                <w:lang w:val="sr-Latn-RS"/>
              </w:rPr>
              <w:t>-</w:t>
            </w:r>
            <w:r w:rsidRPr="00F06ED1">
              <w:rPr>
                <w:rFonts w:eastAsia="Times New Roman" w:cs="Tahoma"/>
                <w:b/>
                <w:color w:val="000000" w:themeColor="text1"/>
                <w:sz w:val="16"/>
                <w:szCs w:val="16"/>
              </w:rPr>
              <w:t>„Београд”</w:t>
            </w:r>
            <w:r w:rsidRPr="00F06ED1">
              <w:rPr>
                <w:rFonts w:eastAsia="Times New Roman" w:cs="Tahoma"/>
                <w:b/>
                <w:color w:val="000000" w:themeColor="text1"/>
                <w:sz w:val="16"/>
                <w:szCs w:val="16"/>
                <w:lang w:val="sr-Cyrl-RS"/>
              </w:rPr>
              <w:t xml:space="preserve"> </w:t>
            </w:r>
            <w:r w:rsidRPr="00F06ED1">
              <w:rPr>
                <w:rFonts w:eastAsia="Times New Roman" w:cs="Tahoma"/>
                <w:b/>
                <w:color w:val="000000" w:themeColor="text1"/>
                <w:sz w:val="16"/>
                <w:szCs w:val="16"/>
                <w:lang w:val="sr-Latn-RS"/>
              </w:rPr>
              <w:t>Gammay</w:t>
            </w:r>
          </w:p>
          <w:p w:rsidR="00F06ED1" w:rsidRPr="00F06ED1" w:rsidRDefault="00F06ED1" w:rsidP="00F06ED1">
            <w:pPr>
              <w:tabs>
                <w:tab w:val="left" w:pos="5660"/>
              </w:tabs>
              <w:spacing w:after="0" w:line="240" w:lineRule="auto"/>
              <w:rPr>
                <w:rFonts w:eastAsia="Times New Roman" w:cs="Tahoma"/>
                <w:b/>
                <w:color w:val="000000" w:themeColor="text1"/>
                <w:sz w:val="16"/>
                <w:szCs w:val="16"/>
              </w:rPr>
            </w:pPr>
          </w:p>
          <w:p w:rsidR="00F06ED1" w:rsidRPr="00F06ED1" w:rsidRDefault="00F06ED1" w:rsidP="00F06ED1">
            <w:pPr>
              <w:tabs>
                <w:tab w:val="left" w:pos="5660"/>
              </w:tabs>
              <w:spacing w:after="0" w:line="240" w:lineRule="auto"/>
              <w:jc w:val="center"/>
              <w:rPr>
                <w:rFonts w:eastAsia="Times New Roman" w:cs="Tahoma"/>
                <w:b/>
                <w:color w:val="000000" w:themeColor="text1"/>
                <w:sz w:val="16"/>
                <w:szCs w:val="16"/>
              </w:rPr>
            </w:pPr>
          </w:p>
        </w:tc>
      </w:tr>
      <w:tr w:rsidR="00F06ED1" w:rsidRPr="00F06ED1" w:rsidTr="00F06ED1">
        <w:trPr>
          <w:trHeight w:val="150"/>
        </w:trPr>
        <w:tc>
          <w:tcPr>
            <w:tcW w:w="10620" w:type="dxa"/>
            <w:gridSpan w:val="16"/>
            <w:tcBorders>
              <w:top w:val="double" w:sz="4" w:space="0" w:color="auto"/>
              <w:bottom w:val="single" w:sz="4" w:space="0" w:color="auto"/>
            </w:tcBorders>
            <w:shd w:val="clear" w:color="auto" w:fill="C0C0C0"/>
          </w:tcPr>
          <w:p w:rsidR="00F06ED1" w:rsidRPr="00F06ED1" w:rsidRDefault="00F06ED1" w:rsidP="00F06ED1">
            <w:pPr>
              <w:spacing w:after="0" w:line="240" w:lineRule="auto"/>
              <w:jc w:val="center"/>
              <w:rPr>
                <w:rFonts w:eastAsia="Times New Roman" w:cs="Tahoma"/>
                <w:b/>
                <w:i/>
                <w:color w:val="000000" w:themeColor="text1"/>
                <w:sz w:val="20"/>
                <w:szCs w:val="20"/>
                <w:lang w:val="sr-Cyrl-CS"/>
              </w:rPr>
            </w:pPr>
            <w:r w:rsidRPr="00F06ED1">
              <w:rPr>
                <w:rFonts w:eastAsia="Times New Roman" w:cs="Tahoma"/>
                <w:b/>
                <w:color w:val="000000" w:themeColor="text1"/>
                <w:sz w:val="20"/>
                <w:szCs w:val="20"/>
                <w:lang w:val="sr-Cyrl-CS"/>
              </w:rPr>
              <w:t xml:space="preserve">1. 4. Ознака квалитетне категорије </w:t>
            </w:r>
            <w:r w:rsidRPr="00F06ED1">
              <w:rPr>
                <w:rFonts w:eastAsia="Times New Roman" w:cs="Tahoma"/>
                <w:i/>
                <w:color w:val="000000" w:themeColor="text1"/>
                <w:sz w:val="18"/>
                <w:szCs w:val="18"/>
                <w:lang w:val="sr-Cyrl-CS"/>
              </w:rPr>
              <w:t>(обележити поље ознаком Х)</w:t>
            </w:r>
          </w:p>
        </w:tc>
      </w:tr>
      <w:tr w:rsidR="00F06ED1" w:rsidRPr="00F06ED1" w:rsidTr="00F06ED1">
        <w:trPr>
          <w:trHeight w:val="70"/>
        </w:trPr>
        <w:tc>
          <w:tcPr>
            <w:tcW w:w="1074" w:type="dxa"/>
            <w:gridSpan w:val="2"/>
            <w:tcBorders>
              <w:top w:val="nil"/>
              <w:left w:val="double" w:sz="4" w:space="0" w:color="auto"/>
              <w:bottom w:val="single" w:sz="4" w:space="0" w:color="auto"/>
              <w:right w:val="nil"/>
            </w:tcBorders>
            <w:shd w:val="clear" w:color="auto" w:fill="auto"/>
            <w:vAlign w:val="center"/>
          </w:tcPr>
          <w:p w:rsidR="00F06ED1" w:rsidRPr="00F06ED1" w:rsidRDefault="00F06ED1" w:rsidP="00F06ED1">
            <w:pPr>
              <w:spacing w:after="0" w:line="240" w:lineRule="auto"/>
              <w:jc w:val="center"/>
              <w:rPr>
                <w:rFonts w:eastAsia="Times New Roman" w:cs="Tahoma"/>
                <w:b/>
                <w:color w:val="000000" w:themeColor="text1"/>
                <w:sz w:val="18"/>
                <w:szCs w:val="18"/>
                <w:lang w:val="sr-Cyrl-CS"/>
              </w:rPr>
            </w:pPr>
            <w:r w:rsidRPr="00F06ED1">
              <w:rPr>
                <w:rFonts w:eastAsia="Times New Roman" w:cs="Arial"/>
                <w:b/>
                <w:color w:val="000000" w:themeColor="text1"/>
                <w:sz w:val="18"/>
                <w:szCs w:val="18"/>
                <w:lang w:val="sr-Cyrl-CS"/>
              </w:rPr>
              <w:t>[ ]</w:t>
            </w:r>
          </w:p>
        </w:tc>
        <w:tc>
          <w:tcPr>
            <w:tcW w:w="9546" w:type="dxa"/>
            <w:gridSpan w:val="14"/>
            <w:tcBorders>
              <w:top w:val="single" w:sz="4" w:space="0" w:color="auto"/>
              <w:left w:val="nil"/>
              <w:bottom w:val="single" w:sz="4" w:space="0" w:color="auto"/>
            </w:tcBorders>
            <w:shd w:val="clear" w:color="auto" w:fill="E0E0E0"/>
          </w:tcPr>
          <w:p w:rsidR="00F06ED1" w:rsidRPr="00F06ED1" w:rsidRDefault="00F06ED1" w:rsidP="00F06ED1">
            <w:pPr>
              <w:spacing w:after="0" w:line="240" w:lineRule="auto"/>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  1. „Г. И.“ </w:t>
            </w:r>
          </w:p>
        </w:tc>
      </w:tr>
      <w:tr w:rsidR="00F06ED1" w:rsidRPr="00F06ED1" w:rsidTr="00F06ED1">
        <w:trPr>
          <w:trHeight w:val="102"/>
        </w:trPr>
        <w:tc>
          <w:tcPr>
            <w:tcW w:w="1074" w:type="dxa"/>
            <w:gridSpan w:val="2"/>
            <w:tcBorders>
              <w:top w:val="single" w:sz="4" w:space="0" w:color="auto"/>
              <w:left w:val="double" w:sz="4" w:space="0" w:color="auto"/>
              <w:bottom w:val="nil"/>
              <w:right w:val="nil"/>
            </w:tcBorders>
            <w:shd w:val="clear" w:color="auto" w:fill="auto"/>
            <w:vAlign w:val="center"/>
          </w:tcPr>
          <w:p w:rsidR="00F06ED1" w:rsidRPr="00F06ED1" w:rsidRDefault="00F06ED1" w:rsidP="00F06ED1">
            <w:pPr>
              <w:spacing w:after="0" w:line="240" w:lineRule="auto"/>
              <w:jc w:val="center"/>
              <w:rPr>
                <w:rFonts w:eastAsia="Times New Roman" w:cs="Tahoma"/>
                <w:b/>
                <w:color w:val="000000" w:themeColor="text1"/>
                <w:sz w:val="18"/>
                <w:szCs w:val="18"/>
                <w:lang w:val="sr-Cyrl-CS"/>
              </w:rPr>
            </w:pPr>
            <w:r w:rsidRPr="00F06ED1">
              <w:rPr>
                <w:rFonts w:eastAsia="Times New Roman" w:cs="Arial"/>
                <w:b/>
                <w:color w:val="000000" w:themeColor="text1"/>
                <w:sz w:val="18"/>
                <w:szCs w:val="18"/>
                <w:lang w:val="sr-Cyrl-CS"/>
              </w:rPr>
              <w:t>[</w:t>
            </w:r>
            <w:r w:rsidRPr="00F06ED1">
              <w:rPr>
                <w:rFonts w:eastAsia="Times New Roman" w:cs="Arial"/>
                <w:b/>
                <w:color w:val="000000" w:themeColor="text1"/>
                <w:sz w:val="18"/>
                <w:szCs w:val="18"/>
              </w:rPr>
              <w:t>х</w:t>
            </w:r>
            <w:r w:rsidRPr="00F06ED1">
              <w:rPr>
                <w:rFonts w:eastAsia="Times New Roman" w:cs="Arial"/>
                <w:b/>
                <w:color w:val="000000" w:themeColor="text1"/>
                <w:sz w:val="18"/>
                <w:szCs w:val="18"/>
                <w:lang w:val="sr-Cyrl-CS"/>
              </w:rPr>
              <w:t>]</w:t>
            </w:r>
          </w:p>
        </w:tc>
        <w:tc>
          <w:tcPr>
            <w:tcW w:w="9546" w:type="dxa"/>
            <w:gridSpan w:val="14"/>
            <w:tcBorders>
              <w:top w:val="single" w:sz="4" w:space="0" w:color="auto"/>
              <w:left w:val="nil"/>
              <w:bottom w:val="dotted" w:sz="4" w:space="0" w:color="auto"/>
            </w:tcBorders>
            <w:shd w:val="clear" w:color="auto" w:fill="E0E0E0"/>
          </w:tcPr>
          <w:p w:rsidR="00F06ED1" w:rsidRPr="00F06ED1" w:rsidRDefault="00F06ED1" w:rsidP="00F06ED1">
            <w:pPr>
              <w:spacing w:after="0" w:line="240" w:lineRule="auto"/>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  2. „К. П. К.“ / „К. Г. П. К.“ </w:t>
            </w:r>
          </w:p>
        </w:tc>
      </w:tr>
      <w:tr w:rsidR="00F06ED1" w:rsidRPr="00F06ED1" w:rsidTr="00F06ED1">
        <w:trPr>
          <w:trHeight w:val="172"/>
        </w:trPr>
        <w:tc>
          <w:tcPr>
            <w:tcW w:w="10620" w:type="dxa"/>
            <w:gridSpan w:val="16"/>
            <w:tcBorders>
              <w:top w:val="double" w:sz="4" w:space="0" w:color="auto"/>
              <w:bottom w:val="single" w:sz="4" w:space="0" w:color="auto"/>
            </w:tcBorders>
            <w:shd w:val="clear" w:color="auto" w:fill="C0C0C0"/>
          </w:tcPr>
          <w:p w:rsidR="00F06ED1" w:rsidRPr="00F06ED1" w:rsidRDefault="00F06ED1" w:rsidP="00F06ED1">
            <w:pPr>
              <w:spacing w:after="0" w:line="240" w:lineRule="auto"/>
              <w:jc w:val="center"/>
              <w:rPr>
                <w:rFonts w:eastAsia="Times New Roman" w:cs="Tahoma"/>
                <w:b/>
                <w:color w:val="000000" w:themeColor="text1"/>
                <w:sz w:val="20"/>
                <w:szCs w:val="20"/>
                <w:lang w:val="sr-Cyrl-CS"/>
              </w:rPr>
            </w:pPr>
            <w:r w:rsidRPr="00F06ED1">
              <w:rPr>
                <w:rFonts w:eastAsia="Times New Roman" w:cs="Tahoma"/>
                <w:b/>
                <w:color w:val="000000" w:themeColor="text1"/>
                <w:sz w:val="20"/>
                <w:szCs w:val="20"/>
                <w:lang w:val="sr-Cyrl-CS"/>
              </w:rPr>
              <w:t>1. 5. Додатне традиционалне ознаке</w:t>
            </w:r>
          </w:p>
        </w:tc>
      </w:tr>
      <w:tr w:rsidR="00F06ED1" w:rsidRPr="00F06ED1" w:rsidTr="00F06ED1">
        <w:trPr>
          <w:trHeight w:val="180"/>
        </w:trPr>
        <w:tc>
          <w:tcPr>
            <w:tcW w:w="10620" w:type="dxa"/>
            <w:gridSpan w:val="16"/>
            <w:tcBorders>
              <w:top w:val="dotted" w:sz="4" w:space="0" w:color="auto"/>
              <w:bottom w:val="single" w:sz="4" w:space="0" w:color="auto"/>
            </w:tcBorders>
            <w:shd w:val="clear" w:color="auto" w:fill="BFBFBF"/>
          </w:tcPr>
          <w:p w:rsidR="00F06ED1" w:rsidRPr="00F06ED1" w:rsidRDefault="00F06ED1" w:rsidP="00F06ED1">
            <w:pPr>
              <w:spacing w:after="0" w:line="240" w:lineRule="auto"/>
              <w:jc w:val="center"/>
              <w:rPr>
                <w:rFonts w:eastAsia="Times New Roman" w:cs="Tahoma"/>
                <w:b/>
                <w:color w:val="000000" w:themeColor="text1"/>
                <w:sz w:val="18"/>
                <w:szCs w:val="18"/>
                <w:lang w:val="sr-Cyrl-CS"/>
              </w:rPr>
            </w:pPr>
            <w:r w:rsidRPr="00F06ED1">
              <w:rPr>
                <w:rFonts w:eastAsia="Times New Roman" w:cs="Tahoma"/>
                <w:b/>
                <w:color w:val="000000" w:themeColor="text1"/>
                <w:sz w:val="18"/>
                <w:szCs w:val="18"/>
                <w:lang w:val="sr-Cyrl-CS"/>
              </w:rPr>
              <w:t>1. 5. 1. Додатне ознаке уз географску ознаку</w:t>
            </w:r>
          </w:p>
        </w:tc>
      </w:tr>
      <w:tr w:rsidR="00F06ED1" w:rsidRPr="00F06ED1"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 ]</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„младо”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 ]</w:t>
            </w:r>
          </w:p>
        </w:tc>
        <w:tc>
          <w:tcPr>
            <w:tcW w:w="2343"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Tahoma"/>
                <w:b/>
                <w:color w:val="000000" w:themeColor="text1"/>
                <w:sz w:val="14"/>
                <w:szCs w:val="14"/>
                <w:lang w:val="sr-Cyrl-CS"/>
              </w:rPr>
            </w:pPr>
            <w:r w:rsidRPr="00F06ED1">
              <w:rPr>
                <w:rFonts w:eastAsia="Times New Roman" w:cs="Tahoma"/>
                <w:b/>
                <w:color w:val="000000" w:themeColor="text1"/>
                <w:sz w:val="16"/>
                <w:szCs w:val="16"/>
                <w:lang w:val="sr-Cyrl-CS"/>
              </w:rPr>
              <w:t xml:space="preserve">„сопствена производња” </w:t>
            </w:r>
          </w:p>
        </w:tc>
        <w:tc>
          <w:tcPr>
            <w:tcW w:w="457"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 ]</w:t>
            </w:r>
          </w:p>
        </w:tc>
        <w:tc>
          <w:tcPr>
            <w:tcW w:w="2067"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остало </w:t>
            </w:r>
            <w:r w:rsidRPr="00F06ED1">
              <w:rPr>
                <w:rFonts w:eastAsia="Times New Roman" w:cs="Tahoma"/>
                <w:i/>
                <w:color w:val="000000" w:themeColor="text1"/>
                <w:sz w:val="16"/>
                <w:szCs w:val="16"/>
                <w:lang w:val="sr-Cyrl-CS"/>
              </w:rPr>
              <w:t>(навести)</w:t>
            </w:r>
          </w:p>
        </w:tc>
        <w:tc>
          <w:tcPr>
            <w:tcW w:w="2523" w:type="dxa"/>
            <w:gridSpan w:val="4"/>
            <w:tcBorders>
              <w:top w:val="single" w:sz="4" w:space="0" w:color="auto"/>
              <w:left w:val="single" w:sz="4" w:space="0" w:color="auto"/>
              <w:bottom w:val="single" w:sz="4" w:space="0" w:color="auto"/>
            </w:tcBorders>
            <w:shd w:val="clear" w:color="auto" w:fill="auto"/>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p>
        </w:tc>
      </w:tr>
      <w:tr w:rsidR="00F06ED1" w:rsidRPr="00F06ED1" w:rsidTr="00F06ED1">
        <w:trPr>
          <w:trHeight w:val="180"/>
        </w:trPr>
        <w:tc>
          <w:tcPr>
            <w:tcW w:w="10620" w:type="dxa"/>
            <w:gridSpan w:val="16"/>
            <w:tcBorders>
              <w:top w:val="dotted" w:sz="4" w:space="0" w:color="auto"/>
              <w:bottom w:val="single" w:sz="4" w:space="0" w:color="auto"/>
            </w:tcBorders>
            <w:shd w:val="clear" w:color="auto" w:fill="BFBFBF"/>
            <w:vAlign w:val="center"/>
          </w:tcPr>
          <w:p w:rsidR="00F06ED1" w:rsidRPr="00F06ED1" w:rsidRDefault="00F06ED1" w:rsidP="00F06ED1">
            <w:pPr>
              <w:spacing w:after="0" w:line="240" w:lineRule="auto"/>
              <w:jc w:val="center"/>
              <w:rPr>
                <w:rFonts w:eastAsia="Times New Roman" w:cs="Tahoma"/>
                <w:i/>
                <w:color w:val="000000" w:themeColor="text1"/>
                <w:sz w:val="18"/>
                <w:szCs w:val="18"/>
                <w:lang w:val="sr-Cyrl-CS"/>
              </w:rPr>
            </w:pPr>
            <w:r w:rsidRPr="00F06ED1">
              <w:rPr>
                <w:rFonts w:eastAsia="Times New Roman" w:cs="Tahoma"/>
                <w:b/>
                <w:color w:val="000000" w:themeColor="text1"/>
                <w:sz w:val="18"/>
                <w:szCs w:val="18"/>
                <w:lang w:val="sr-Cyrl-CS"/>
              </w:rPr>
              <w:t xml:space="preserve">1. 5. 2. Додатне ознаке уз ознаку контролисаног географског порекла и ознаку „К. П. К. “ </w:t>
            </w:r>
          </w:p>
        </w:tc>
      </w:tr>
      <w:tr w:rsidR="00F06ED1" w:rsidRPr="00F06ED1" w:rsidTr="00F06ED1">
        <w:trPr>
          <w:trHeight w:val="210"/>
        </w:trPr>
        <w:tc>
          <w:tcPr>
            <w:tcW w:w="450" w:type="dxa"/>
            <w:tcBorders>
              <w:top w:val="single" w:sz="4" w:space="0" w:color="auto"/>
              <w:bottom w:val="single" w:sz="4" w:space="0" w:color="auto"/>
              <w:right w:val="dotted" w:sz="4" w:space="0" w:color="auto"/>
            </w:tcBorders>
            <w:shd w:val="clear" w:color="auto" w:fill="auto"/>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w:t>
            </w:r>
            <w:r w:rsidRPr="00F06ED1">
              <w:rPr>
                <w:rFonts w:eastAsia="Times New Roman" w:cs="Arial"/>
                <w:b/>
                <w:color w:val="000000" w:themeColor="text1"/>
                <w:sz w:val="16"/>
                <w:szCs w:val="16"/>
              </w:rPr>
              <w:t>х</w:t>
            </w:r>
            <w:r w:rsidRPr="00F06ED1">
              <w:rPr>
                <w:rFonts w:eastAsia="Times New Roman" w:cs="Arial"/>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„младо”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w:t>
            </w:r>
            <w:r w:rsidRPr="00F06ED1">
              <w:rPr>
                <w:rFonts w:eastAsia="Times New Roman" w:cs="Arial"/>
                <w:b/>
                <w:color w:val="000000" w:themeColor="text1"/>
                <w:sz w:val="16"/>
                <w:szCs w:val="16"/>
              </w:rPr>
              <w:t>x</w:t>
            </w:r>
            <w:r w:rsidRPr="00F06ED1">
              <w:rPr>
                <w:rFonts w:eastAsia="Times New Roman" w:cs="Arial"/>
                <w:b/>
                <w:color w:val="000000" w:themeColor="text1"/>
                <w:sz w:val="16"/>
                <w:szCs w:val="16"/>
                <w:lang w:val="sr-Cyrl-CS"/>
              </w:rPr>
              <w:t>]</w:t>
            </w:r>
          </w:p>
        </w:tc>
        <w:tc>
          <w:tcPr>
            <w:tcW w:w="2388"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Tahoma"/>
                <w:b/>
                <w:color w:val="000000" w:themeColor="text1"/>
                <w:sz w:val="14"/>
                <w:szCs w:val="14"/>
                <w:lang w:val="sr-Cyrl-CS"/>
              </w:rPr>
            </w:pPr>
            <w:r w:rsidRPr="00F06ED1">
              <w:rPr>
                <w:rFonts w:eastAsia="Times New Roman" w:cs="Tahoma"/>
                <w:b/>
                <w:color w:val="000000" w:themeColor="text1"/>
                <w:sz w:val="16"/>
                <w:szCs w:val="16"/>
                <w:lang w:val="sr-Cyrl-CS"/>
              </w:rPr>
              <w:t xml:space="preserve">„сопствена производња”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w:t>
            </w:r>
            <w:r w:rsidRPr="00F06ED1">
              <w:rPr>
                <w:rFonts w:eastAsia="Times New Roman" w:cs="Arial"/>
                <w:b/>
                <w:color w:val="000000" w:themeColor="text1"/>
                <w:sz w:val="16"/>
                <w:szCs w:val="16"/>
                <w:lang w:val="sr-Latn-CS"/>
              </w:rPr>
              <w:t>x</w:t>
            </w:r>
            <w:r w:rsidRPr="00F06ED1">
              <w:rPr>
                <w:rFonts w:eastAsia="Times New Roman" w:cs="Arial"/>
                <w:b/>
                <w:color w:val="000000" w:themeColor="text1"/>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„архивско”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w:t>
            </w:r>
            <w:r w:rsidRPr="00F06ED1">
              <w:rPr>
                <w:rFonts w:eastAsia="Times New Roman" w:cs="Arial"/>
                <w:b/>
                <w:color w:val="000000" w:themeColor="text1"/>
                <w:sz w:val="16"/>
                <w:szCs w:val="16"/>
              </w:rPr>
              <w:t>x</w:t>
            </w:r>
            <w:r w:rsidRPr="00F06ED1">
              <w:rPr>
                <w:rFonts w:eastAsia="Times New Roman" w:cs="Arial"/>
                <w:b/>
                <w:color w:val="000000" w:themeColor="text1"/>
                <w:sz w:val="16"/>
                <w:szCs w:val="16"/>
                <w:lang w:val="sr-Cyrl-CS"/>
              </w:rPr>
              <w:t>]</w:t>
            </w:r>
          </w:p>
        </w:tc>
        <w:tc>
          <w:tcPr>
            <w:tcW w:w="2070" w:type="dxa"/>
            <w:gridSpan w:val="2"/>
            <w:tcBorders>
              <w:top w:val="single" w:sz="4" w:space="0" w:color="auto"/>
              <w:left w:val="dotted" w:sz="4" w:space="0" w:color="auto"/>
              <w:bottom w:val="single" w:sz="4" w:space="0" w:color="auto"/>
            </w:tcBorders>
            <w:shd w:val="clear" w:color="auto" w:fill="D9D9D9"/>
            <w:vAlign w:val="center"/>
          </w:tcPr>
          <w:p w:rsidR="00F06ED1" w:rsidRPr="00F06ED1" w:rsidRDefault="00F06ED1" w:rsidP="00F06ED1">
            <w:pPr>
              <w:tabs>
                <w:tab w:val="left" w:pos="27"/>
              </w:tabs>
              <w:spacing w:after="0" w:line="240" w:lineRule="auto"/>
              <w:ind w:right="-232"/>
              <w:rPr>
                <w:rFonts w:eastAsia="Times New Roman" w:cs="Tahoma"/>
                <w:b/>
                <w:color w:val="000000" w:themeColor="text1"/>
                <w:sz w:val="16"/>
                <w:szCs w:val="16"/>
                <w:lang w:val="sr-Latn-CS"/>
              </w:rPr>
            </w:pPr>
            <w:r w:rsidRPr="00F06ED1">
              <w:rPr>
                <w:rFonts w:eastAsia="Times New Roman" w:cs="Tahoma"/>
                <w:b/>
                <w:color w:val="000000" w:themeColor="text1"/>
                <w:sz w:val="16"/>
                <w:szCs w:val="16"/>
                <w:lang w:val="sr-Cyrl-CS"/>
              </w:rPr>
              <w:t xml:space="preserve">„резерва” /” </w:t>
            </w:r>
            <w:r w:rsidRPr="00F06ED1">
              <w:rPr>
                <w:rFonts w:eastAsia="Times New Roman" w:cs="Tahoma"/>
                <w:b/>
                <w:color w:val="000000" w:themeColor="text1"/>
                <w:sz w:val="16"/>
                <w:szCs w:val="16"/>
                <w:lang w:val="sr-Latn-CS"/>
              </w:rPr>
              <w:t xml:space="preserve">reserve” </w:t>
            </w:r>
          </w:p>
        </w:tc>
      </w:tr>
      <w:tr w:rsidR="00F06ED1" w:rsidRPr="00F06ED1" w:rsidTr="00F06ED1">
        <w:trPr>
          <w:trHeight w:val="210"/>
        </w:trPr>
        <w:tc>
          <w:tcPr>
            <w:tcW w:w="450" w:type="dxa"/>
            <w:tcBorders>
              <w:top w:val="single" w:sz="4" w:space="0" w:color="auto"/>
              <w:bottom w:val="single" w:sz="4" w:space="0" w:color="auto"/>
              <w:right w:val="dotted" w:sz="4" w:space="0" w:color="auto"/>
            </w:tcBorders>
            <w:shd w:val="clear" w:color="auto" w:fill="auto"/>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 ]</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Latn-CS"/>
              </w:rPr>
              <w:t>„апсолутна виногр</w:t>
            </w:r>
            <w:r w:rsidRPr="00F06ED1">
              <w:rPr>
                <w:rFonts w:eastAsia="Times New Roman" w:cs="Tahoma"/>
                <w:b/>
                <w:color w:val="000000" w:themeColor="text1"/>
                <w:sz w:val="16"/>
                <w:szCs w:val="16"/>
                <w:lang w:val="sr-Cyrl-CS"/>
              </w:rPr>
              <w:t xml:space="preserve">ад. парцела” /” апсолутна парцела”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w:t>
            </w:r>
            <w:r w:rsidRPr="00F06ED1">
              <w:rPr>
                <w:rFonts w:eastAsia="Times New Roman" w:cs="Arial"/>
                <w:b/>
                <w:color w:val="000000" w:themeColor="text1"/>
                <w:sz w:val="16"/>
                <w:szCs w:val="16"/>
                <w:lang w:val="sr-Latn-CS"/>
              </w:rPr>
              <w:t>x</w:t>
            </w:r>
            <w:r w:rsidRPr="00F06ED1">
              <w:rPr>
                <w:rFonts w:eastAsia="Times New Roman" w:cs="Arial"/>
                <w:b/>
                <w:color w:val="000000" w:themeColor="text1"/>
                <w:sz w:val="16"/>
                <w:szCs w:val="16"/>
                <w:lang w:val="sr-Cyrl-CS"/>
              </w:rPr>
              <w:t>]</w:t>
            </w:r>
          </w:p>
        </w:tc>
        <w:tc>
          <w:tcPr>
            <w:tcW w:w="2388"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7"/>
              </w:tabs>
              <w:spacing w:after="0" w:line="240" w:lineRule="auto"/>
              <w:ind w:right="-232"/>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 xml:space="preserve">„вино од самотока” /” самоток”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 xml:space="preserve">„касна берба”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w:t>
            </w:r>
            <w:r w:rsidRPr="00F06ED1">
              <w:rPr>
                <w:rFonts w:eastAsia="Times New Roman" w:cs="Arial"/>
                <w:b/>
                <w:color w:val="000000" w:themeColor="text1"/>
                <w:sz w:val="16"/>
                <w:szCs w:val="16"/>
                <w:lang w:val="sr-Latn-CS"/>
              </w:rPr>
              <w:t>x</w:t>
            </w:r>
            <w:r w:rsidRPr="00F06ED1">
              <w:rPr>
                <w:rFonts w:eastAsia="Times New Roman" w:cs="Arial"/>
                <w:b/>
                <w:color w:val="000000" w:themeColor="text1"/>
                <w:sz w:val="16"/>
                <w:szCs w:val="16"/>
                <w:lang w:val="sr-Cyrl-CS"/>
              </w:rPr>
              <w:t>]</w:t>
            </w:r>
          </w:p>
        </w:tc>
        <w:tc>
          <w:tcPr>
            <w:tcW w:w="2070" w:type="dxa"/>
            <w:gridSpan w:val="2"/>
            <w:tcBorders>
              <w:top w:val="single" w:sz="4" w:space="0" w:color="auto"/>
              <w:left w:val="dotted" w:sz="4" w:space="0" w:color="auto"/>
              <w:bottom w:val="single" w:sz="4" w:space="0" w:color="auto"/>
            </w:tcBorders>
            <w:shd w:val="clear" w:color="auto" w:fill="D9D9D9"/>
          </w:tcPr>
          <w:p w:rsidR="00F06ED1" w:rsidRPr="00F06ED1" w:rsidRDefault="00F06ED1" w:rsidP="00F06ED1">
            <w:pPr>
              <w:tabs>
                <w:tab w:val="left" w:pos="225"/>
              </w:tabs>
              <w:spacing w:after="0" w:line="240" w:lineRule="auto"/>
              <w:rPr>
                <w:rFonts w:eastAsia="Times New Roman" w:cs="Arial"/>
                <w:b/>
                <w:color w:val="000000" w:themeColor="text1"/>
                <w:sz w:val="16"/>
                <w:szCs w:val="16"/>
                <w:lang w:val="sr-Latn-CS"/>
              </w:rPr>
            </w:pPr>
            <w:r w:rsidRPr="00F06ED1">
              <w:rPr>
                <w:rFonts w:eastAsia="Times New Roman" w:cs="Arial"/>
                <w:b/>
                <w:color w:val="000000" w:themeColor="text1"/>
                <w:sz w:val="16"/>
                <w:szCs w:val="16"/>
                <w:lang w:val="sr-Cyrl-CS"/>
              </w:rPr>
              <w:t>„пробирна берба” /” селекција” /” selec</w:t>
            </w:r>
            <w:r w:rsidRPr="00F06ED1">
              <w:rPr>
                <w:rFonts w:eastAsia="Times New Roman" w:cs="Arial"/>
                <w:b/>
                <w:color w:val="000000" w:themeColor="text1"/>
                <w:sz w:val="16"/>
                <w:szCs w:val="16"/>
                <w:lang w:val="sr-Latn-CS"/>
              </w:rPr>
              <w:t xml:space="preserve">tion” </w:t>
            </w:r>
          </w:p>
        </w:tc>
      </w:tr>
      <w:tr w:rsidR="00F06ED1" w:rsidRPr="00F06ED1" w:rsidTr="00F06ED1">
        <w:trPr>
          <w:trHeight w:val="210"/>
        </w:trPr>
        <w:tc>
          <w:tcPr>
            <w:tcW w:w="450" w:type="dxa"/>
            <w:tcBorders>
              <w:top w:val="single" w:sz="4" w:space="0" w:color="auto"/>
              <w:bottom w:val="single" w:sz="4" w:space="0" w:color="auto"/>
              <w:right w:val="dotted" w:sz="4" w:space="0" w:color="auto"/>
            </w:tcBorders>
            <w:shd w:val="clear" w:color="auto" w:fill="auto"/>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w:t>
            </w:r>
            <w:r w:rsidRPr="00F06ED1">
              <w:rPr>
                <w:rFonts w:eastAsia="Times New Roman" w:cs="Arial"/>
                <w:b/>
                <w:color w:val="000000" w:themeColor="text1"/>
                <w:sz w:val="16"/>
                <w:szCs w:val="16"/>
                <w:lang w:val="sr-Latn-CS"/>
              </w:rPr>
              <w:t>x</w:t>
            </w:r>
            <w:r w:rsidRPr="00F06ED1">
              <w:rPr>
                <w:rFonts w:eastAsia="Times New Roman" w:cs="Arial"/>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Arial"/>
                <w:b/>
                <w:color w:val="000000" w:themeColor="text1"/>
                <w:sz w:val="16"/>
                <w:szCs w:val="16"/>
                <w:lang w:val="sr-Latn-CS"/>
              </w:rPr>
            </w:pPr>
            <w:r w:rsidRPr="00F06ED1">
              <w:rPr>
                <w:rFonts w:eastAsia="Times New Roman" w:cs="Arial"/>
                <w:b/>
                <w:color w:val="000000" w:themeColor="text1"/>
                <w:sz w:val="16"/>
                <w:szCs w:val="16"/>
                <w:lang w:val="sr-Cyrl-CS"/>
              </w:rPr>
              <w:t xml:space="preserve">„одабране бобице” </w:t>
            </w:r>
            <w:r w:rsidRPr="00F06ED1">
              <w:rPr>
                <w:rFonts w:eastAsia="Times New Roman" w:cs="Arial"/>
                <w:b/>
                <w:color w:val="000000" w:themeColor="text1"/>
                <w:sz w:val="16"/>
                <w:szCs w:val="16"/>
                <w:lang w:val="sr-Latn-CS"/>
              </w:rPr>
              <w:t xml:space="preserve">/” </w:t>
            </w:r>
            <w:r w:rsidRPr="00F06ED1">
              <w:rPr>
                <w:rFonts w:eastAsia="Times New Roman" w:cs="Arial"/>
                <w:b/>
                <w:color w:val="000000" w:themeColor="text1"/>
                <w:sz w:val="16"/>
                <w:szCs w:val="16"/>
                <w:lang w:val="sr-Cyrl-CS"/>
              </w:rPr>
              <w:t xml:space="preserve">селекција бобица”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w:t>
            </w:r>
          </w:p>
        </w:tc>
        <w:tc>
          <w:tcPr>
            <w:tcW w:w="2388"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7"/>
              </w:tabs>
              <w:spacing w:after="0" w:line="240" w:lineRule="auto"/>
              <w:ind w:right="-232"/>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 xml:space="preserve">„суварак”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 ]</w:t>
            </w:r>
          </w:p>
        </w:tc>
        <w:tc>
          <w:tcPr>
            <w:tcW w:w="4590" w:type="dxa"/>
            <w:gridSpan w:val="6"/>
            <w:tcBorders>
              <w:top w:val="single" w:sz="4" w:space="0" w:color="auto"/>
              <w:left w:val="dotted" w:sz="4" w:space="0" w:color="auto"/>
              <w:bottom w:val="single" w:sz="4" w:space="0" w:color="auto"/>
            </w:tcBorders>
            <w:shd w:val="clear" w:color="auto" w:fill="E0E0E0"/>
            <w:vAlign w:val="center"/>
          </w:tcPr>
          <w:p w:rsidR="00F06ED1" w:rsidRPr="00F06ED1" w:rsidRDefault="00F06ED1" w:rsidP="00F06ED1">
            <w:pPr>
              <w:tabs>
                <w:tab w:val="left" w:pos="225"/>
              </w:tabs>
              <w:spacing w:after="0" w:line="240" w:lineRule="auto"/>
              <w:jc w:val="both"/>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 xml:space="preserve">„ледено” </w:t>
            </w:r>
          </w:p>
        </w:tc>
      </w:tr>
      <w:tr w:rsidR="00F06ED1" w:rsidRPr="00F06ED1"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dotted" w:sz="4" w:space="0" w:color="auto"/>
            </w:tcBorders>
            <w:shd w:val="clear" w:color="auto" w:fill="D9D9D9"/>
            <w:vAlign w:val="center"/>
          </w:tcPr>
          <w:p w:rsidR="00F06ED1" w:rsidRPr="00F06ED1" w:rsidRDefault="00F06ED1" w:rsidP="00F06ED1">
            <w:pPr>
              <w:tabs>
                <w:tab w:val="left" w:pos="27"/>
              </w:tabs>
              <w:spacing w:after="0" w:line="240" w:lineRule="auto"/>
              <w:ind w:right="-232"/>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остало </w:t>
            </w:r>
            <w:r w:rsidRPr="00F06ED1">
              <w:rPr>
                <w:rFonts w:eastAsia="Times New Roman" w:cs="Tahoma"/>
                <w:i/>
                <w:color w:val="000000" w:themeColor="text1"/>
                <w:sz w:val="16"/>
                <w:szCs w:val="16"/>
                <w:lang w:val="sr-Cyrl-CS"/>
              </w:rPr>
              <w:t>(навести)</w:t>
            </w:r>
          </w:p>
        </w:tc>
        <w:tc>
          <w:tcPr>
            <w:tcW w:w="7820" w:type="dxa"/>
            <w:gridSpan w:val="13"/>
            <w:tcBorders>
              <w:top w:val="single" w:sz="4" w:space="0" w:color="auto"/>
              <w:left w:val="dotted" w:sz="4" w:space="0" w:color="auto"/>
              <w:bottom w:val="single" w:sz="4" w:space="0" w:color="auto"/>
            </w:tcBorders>
            <w:shd w:val="clear" w:color="auto" w:fill="auto"/>
            <w:vAlign w:val="center"/>
          </w:tcPr>
          <w:p w:rsidR="00F06ED1" w:rsidRPr="00F06ED1" w:rsidRDefault="00F06ED1" w:rsidP="00F06ED1">
            <w:pPr>
              <w:tabs>
                <w:tab w:val="left" w:pos="27"/>
              </w:tabs>
              <w:spacing w:after="0" w:line="240" w:lineRule="auto"/>
              <w:ind w:right="-232"/>
              <w:rPr>
                <w:rFonts w:eastAsia="Times New Roman" w:cs="Tahoma"/>
                <w:b/>
                <w:color w:val="000000" w:themeColor="text1"/>
                <w:sz w:val="16"/>
                <w:szCs w:val="16"/>
                <w:lang w:val="sr-Cyrl-CS"/>
              </w:rPr>
            </w:pPr>
          </w:p>
        </w:tc>
      </w:tr>
      <w:tr w:rsidR="00F06ED1" w:rsidRPr="00F06ED1" w:rsidTr="00F06ED1">
        <w:trPr>
          <w:trHeight w:val="180"/>
        </w:trPr>
        <w:tc>
          <w:tcPr>
            <w:tcW w:w="10620" w:type="dxa"/>
            <w:gridSpan w:val="16"/>
            <w:tcBorders>
              <w:top w:val="dotted" w:sz="4" w:space="0" w:color="auto"/>
              <w:bottom w:val="single" w:sz="4" w:space="0" w:color="auto"/>
            </w:tcBorders>
            <w:shd w:val="clear" w:color="auto" w:fill="BFBFBF"/>
          </w:tcPr>
          <w:p w:rsidR="00F06ED1" w:rsidRPr="00F06ED1" w:rsidRDefault="00F06ED1" w:rsidP="00F06ED1">
            <w:pPr>
              <w:spacing w:after="0" w:line="240" w:lineRule="auto"/>
              <w:jc w:val="center"/>
              <w:rPr>
                <w:rFonts w:eastAsia="Times New Roman" w:cs="Tahoma"/>
                <w:i/>
                <w:color w:val="000000" w:themeColor="text1"/>
                <w:sz w:val="18"/>
                <w:szCs w:val="18"/>
                <w:lang w:val="sr-Cyrl-CS"/>
              </w:rPr>
            </w:pPr>
            <w:r w:rsidRPr="00F06ED1">
              <w:rPr>
                <w:rFonts w:eastAsia="Times New Roman" w:cs="Tahoma"/>
                <w:b/>
                <w:color w:val="000000" w:themeColor="text1"/>
                <w:sz w:val="18"/>
                <w:szCs w:val="18"/>
                <w:lang w:val="sr-Cyrl-CS"/>
              </w:rPr>
              <w:t xml:space="preserve">1. 5. 3. Додатне ознаке уз ознаку контролисаног географског порекла и ознаку „К. Г. П. К. “ </w:t>
            </w:r>
          </w:p>
        </w:tc>
      </w:tr>
      <w:tr w:rsidR="00F06ED1" w:rsidRPr="00F06ED1"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w:t>
            </w:r>
            <w:r w:rsidRPr="00F06ED1">
              <w:rPr>
                <w:rFonts w:eastAsia="Times New Roman" w:cs="Arial"/>
                <w:b/>
                <w:color w:val="000000" w:themeColor="text1"/>
                <w:sz w:val="16"/>
                <w:szCs w:val="16"/>
              </w:rPr>
              <w:t>x</w:t>
            </w:r>
            <w:r w:rsidRPr="00F06ED1">
              <w:rPr>
                <w:rFonts w:eastAsia="Times New Roman" w:cs="Arial"/>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„младо”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w:t>
            </w:r>
            <w:r w:rsidRPr="00F06ED1">
              <w:rPr>
                <w:rFonts w:eastAsia="Times New Roman" w:cs="Arial"/>
                <w:b/>
                <w:color w:val="000000" w:themeColor="text1"/>
                <w:sz w:val="16"/>
                <w:szCs w:val="16"/>
              </w:rPr>
              <w:t>x</w:t>
            </w:r>
            <w:r w:rsidRPr="00F06ED1">
              <w:rPr>
                <w:rFonts w:eastAsia="Times New Roman" w:cs="Arial"/>
                <w:b/>
                <w:color w:val="000000" w:themeColor="text1"/>
                <w:sz w:val="16"/>
                <w:szCs w:val="16"/>
                <w:lang w:val="sr-Cyrl-CS"/>
              </w:rPr>
              <w:t>]</w:t>
            </w:r>
          </w:p>
        </w:tc>
        <w:tc>
          <w:tcPr>
            <w:tcW w:w="2388"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Tahoma"/>
                <w:b/>
                <w:color w:val="000000" w:themeColor="text1"/>
                <w:sz w:val="14"/>
                <w:szCs w:val="14"/>
                <w:lang w:val="sr-Cyrl-CS"/>
              </w:rPr>
            </w:pPr>
            <w:r w:rsidRPr="00F06ED1">
              <w:rPr>
                <w:rFonts w:eastAsia="Times New Roman" w:cs="Tahoma"/>
                <w:b/>
                <w:color w:val="000000" w:themeColor="text1"/>
                <w:sz w:val="16"/>
                <w:szCs w:val="16"/>
                <w:lang w:val="sr-Cyrl-CS"/>
              </w:rPr>
              <w:t xml:space="preserve">„сопствена производња”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w:t>
            </w:r>
            <w:r w:rsidRPr="00F06ED1">
              <w:rPr>
                <w:rFonts w:eastAsia="Times New Roman" w:cs="Arial"/>
                <w:b/>
                <w:color w:val="000000" w:themeColor="text1"/>
                <w:sz w:val="16"/>
                <w:szCs w:val="16"/>
                <w:lang w:val="sr-Latn-CS"/>
              </w:rPr>
              <w:t>x</w:t>
            </w:r>
            <w:r w:rsidRPr="00F06ED1">
              <w:rPr>
                <w:rFonts w:eastAsia="Times New Roman" w:cs="Arial"/>
                <w:b/>
                <w:color w:val="000000" w:themeColor="text1"/>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„архивско”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w:t>
            </w:r>
            <w:r w:rsidRPr="00F06ED1">
              <w:rPr>
                <w:rFonts w:eastAsia="Times New Roman" w:cs="Arial"/>
                <w:b/>
                <w:color w:val="000000" w:themeColor="text1"/>
                <w:sz w:val="16"/>
                <w:szCs w:val="16"/>
              </w:rPr>
              <w:t>x</w:t>
            </w:r>
            <w:r w:rsidRPr="00F06ED1">
              <w:rPr>
                <w:rFonts w:eastAsia="Times New Roman" w:cs="Arial"/>
                <w:b/>
                <w:color w:val="000000" w:themeColor="text1"/>
                <w:sz w:val="16"/>
                <w:szCs w:val="16"/>
                <w:lang w:val="sr-Cyrl-CS"/>
              </w:rPr>
              <w:t>]</w:t>
            </w:r>
          </w:p>
        </w:tc>
        <w:tc>
          <w:tcPr>
            <w:tcW w:w="2070" w:type="dxa"/>
            <w:gridSpan w:val="2"/>
            <w:tcBorders>
              <w:top w:val="single" w:sz="4" w:space="0" w:color="auto"/>
              <w:left w:val="dotted" w:sz="4" w:space="0" w:color="auto"/>
              <w:bottom w:val="single" w:sz="4" w:space="0" w:color="auto"/>
            </w:tcBorders>
            <w:shd w:val="clear" w:color="auto" w:fill="D9D9D9"/>
            <w:vAlign w:val="center"/>
          </w:tcPr>
          <w:p w:rsidR="00F06ED1" w:rsidRPr="00F06ED1" w:rsidRDefault="00F06ED1" w:rsidP="00F06ED1">
            <w:pPr>
              <w:tabs>
                <w:tab w:val="left" w:pos="27"/>
              </w:tabs>
              <w:spacing w:after="0" w:line="240" w:lineRule="auto"/>
              <w:ind w:right="-232"/>
              <w:rPr>
                <w:rFonts w:eastAsia="Times New Roman" w:cs="Tahoma"/>
                <w:b/>
                <w:color w:val="000000" w:themeColor="text1"/>
                <w:sz w:val="16"/>
                <w:szCs w:val="16"/>
                <w:lang w:val="sr-Latn-CS"/>
              </w:rPr>
            </w:pPr>
            <w:r w:rsidRPr="00F06ED1">
              <w:rPr>
                <w:rFonts w:eastAsia="Times New Roman" w:cs="Tahoma"/>
                <w:b/>
                <w:color w:val="000000" w:themeColor="text1"/>
                <w:sz w:val="16"/>
                <w:szCs w:val="16"/>
                <w:lang w:val="sr-Cyrl-CS"/>
              </w:rPr>
              <w:t xml:space="preserve">„резерва” /” </w:t>
            </w:r>
            <w:r w:rsidRPr="00F06ED1">
              <w:rPr>
                <w:rFonts w:eastAsia="Times New Roman" w:cs="Tahoma"/>
                <w:b/>
                <w:color w:val="000000" w:themeColor="text1"/>
                <w:sz w:val="16"/>
                <w:szCs w:val="16"/>
                <w:lang w:val="sr-Latn-CS"/>
              </w:rPr>
              <w:t xml:space="preserve">reserve” </w:t>
            </w:r>
          </w:p>
        </w:tc>
      </w:tr>
      <w:tr w:rsidR="00F06ED1" w:rsidRPr="00F06ED1"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 ]</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Latn-CS"/>
              </w:rPr>
              <w:t>„апсолутна виногр</w:t>
            </w:r>
            <w:r w:rsidRPr="00F06ED1">
              <w:rPr>
                <w:rFonts w:eastAsia="Times New Roman" w:cs="Tahoma"/>
                <w:b/>
                <w:color w:val="000000" w:themeColor="text1"/>
                <w:sz w:val="16"/>
                <w:szCs w:val="16"/>
                <w:lang w:val="sr-Cyrl-CS"/>
              </w:rPr>
              <w:t xml:space="preserve">ад. парцела” /” апсолутна парцела”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 ]</w:t>
            </w:r>
          </w:p>
        </w:tc>
        <w:tc>
          <w:tcPr>
            <w:tcW w:w="2388" w:type="dxa"/>
            <w:gridSpan w:val="5"/>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Latn-CS"/>
              </w:rPr>
              <w:t>„</w:t>
            </w:r>
            <w:r w:rsidRPr="00F06ED1">
              <w:rPr>
                <w:rFonts w:eastAsia="Times New Roman" w:cs="Tahoma"/>
                <w:b/>
                <w:color w:val="000000" w:themeColor="text1"/>
                <w:sz w:val="16"/>
                <w:szCs w:val="16"/>
                <w:lang w:val="sr-Cyrl-CS"/>
              </w:rPr>
              <w:t>елитна</w:t>
            </w:r>
            <w:r w:rsidRPr="00F06ED1">
              <w:rPr>
                <w:rFonts w:eastAsia="Times New Roman" w:cs="Tahoma"/>
                <w:b/>
                <w:color w:val="000000" w:themeColor="text1"/>
                <w:sz w:val="16"/>
                <w:szCs w:val="16"/>
                <w:lang w:val="sr-Latn-CS"/>
              </w:rPr>
              <w:t xml:space="preserve"> виногр</w:t>
            </w:r>
            <w:r w:rsidRPr="00F06ED1">
              <w:rPr>
                <w:rFonts w:eastAsia="Times New Roman" w:cs="Tahoma"/>
                <w:b/>
                <w:color w:val="000000" w:themeColor="text1"/>
                <w:sz w:val="16"/>
                <w:szCs w:val="16"/>
                <w:lang w:val="sr-Cyrl-CS"/>
              </w:rPr>
              <w:t xml:space="preserve">ад. парцела” /” елитна парцела”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 ]</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Latn-CS"/>
              </w:rPr>
              <w:t>„</w:t>
            </w:r>
            <w:r w:rsidRPr="00F06ED1">
              <w:rPr>
                <w:rFonts w:eastAsia="Times New Roman" w:cs="Tahoma"/>
                <w:b/>
                <w:color w:val="000000" w:themeColor="text1"/>
                <w:sz w:val="16"/>
                <w:szCs w:val="16"/>
                <w:lang w:val="sr-Cyrl-CS"/>
              </w:rPr>
              <w:t>историјска</w:t>
            </w:r>
            <w:r w:rsidRPr="00F06ED1">
              <w:rPr>
                <w:rFonts w:eastAsia="Times New Roman" w:cs="Tahoma"/>
                <w:b/>
                <w:color w:val="000000" w:themeColor="text1"/>
                <w:sz w:val="16"/>
                <w:szCs w:val="16"/>
                <w:lang w:val="sr-Latn-CS"/>
              </w:rPr>
              <w:t xml:space="preserve"> виногр</w:t>
            </w:r>
            <w:r w:rsidRPr="00F06ED1">
              <w:rPr>
                <w:rFonts w:eastAsia="Times New Roman" w:cs="Tahoma"/>
                <w:b/>
                <w:color w:val="000000" w:themeColor="text1"/>
                <w:sz w:val="16"/>
                <w:szCs w:val="16"/>
                <w:lang w:val="sr-Cyrl-CS"/>
              </w:rPr>
              <w:t xml:space="preserve">. парцела” /” историј. парцела”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[x]</w:t>
            </w:r>
          </w:p>
        </w:tc>
        <w:tc>
          <w:tcPr>
            <w:tcW w:w="2070" w:type="dxa"/>
            <w:gridSpan w:val="2"/>
            <w:tcBorders>
              <w:top w:val="single" w:sz="4" w:space="0" w:color="auto"/>
              <w:left w:val="dotted" w:sz="4" w:space="0" w:color="auto"/>
              <w:bottom w:val="single" w:sz="4" w:space="0" w:color="auto"/>
            </w:tcBorders>
            <w:shd w:val="clear" w:color="auto" w:fill="D9D9D9"/>
            <w:vAlign w:val="center"/>
          </w:tcPr>
          <w:p w:rsidR="00F06ED1" w:rsidRPr="00F06ED1" w:rsidRDefault="00F06ED1" w:rsidP="00F06ED1">
            <w:pPr>
              <w:tabs>
                <w:tab w:val="left" w:pos="27"/>
              </w:tabs>
              <w:spacing w:after="0" w:line="240" w:lineRule="auto"/>
              <w:ind w:right="-232"/>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„вино од самотока” /” самоток” </w:t>
            </w:r>
          </w:p>
        </w:tc>
      </w:tr>
      <w:tr w:rsidR="00F06ED1" w:rsidRPr="00F06ED1"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rsidR="00F06ED1" w:rsidRPr="00F06ED1" w:rsidRDefault="00F06ED1" w:rsidP="00F06ED1">
            <w:pPr>
              <w:tabs>
                <w:tab w:val="left" w:pos="225"/>
              </w:tabs>
              <w:spacing w:after="0" w:line="240" w:lineRule="auto"/>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„касна берба”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w:t>
            </w:r>
            <w:r w:rsidRPr="00F06ED1">
              <w:rPr>
                <w:rFonts w:eastAsia="Times New Roman" w:cs="Arial"/>
                <w:b/>
                <w:color w:val="000000" w:themeColor="text1"/>
                <w:sz w:val="16"/>
                <w:szCs w:val="16"/>
              </w:rPr>
              <w:t>x</w:t>
            </w:r>
            <w:r w:rsidRPr="00F06ED1">
              <w:rPr>
                <w:rFonts w:eastAsia="Times New Roman" w:cs="Arial"/>
                <w:b/>
                <w:color w:val="000000" w:themeColor="text1"/>
                <w:sz w:val="16"/>
                <w:szCs w:val="16"/>
                <w:lang w:val="sr-Cyrl-CS"/>
              </w:rPr>
              <w:t>]</w:t>
            </w:r>
          </w:p>
        </w:tc>
        <w:tc>
          <w:tcPr>
            <w:tcW w:w="2388" w:type="dxa"/>
            <w:gridSpan w:val="5"/>
            <w:tcBorders>
              <w:top w:val="single" w:sz="4" w:space="0" w:color="auto"/>
              <w:left w:val="dotted" w:sz="4" w:space="0" w:color="auto"/>
              <w:bottom w:val="single" w:sz="4" w:space="0" w:color="auto"/>
              <w:right w:val="single" w:sz="4" w:space="0" w:color="auto"/>
            </w:tcBorders>
            <w:shd w:val="clear" w:color="auto" w:fill="E0E0E0"/>
          </w:tcPr>
          <w:p w:rsidR="00F06ED1" w:rsidRPr="00F06ED1" w:rsidRDefault="00F06ED1" w:rsidP="00F06ED1">
            <w:pPr>
              <w:tabs>
                <w:tab w:val="left" w:pos="225"/>
              </w:tabs>
              <w:spacing w:after="0" w:line="240" w:lineRule="auto"/>
              <w:jc w:val="both"/>
              <w:rPr>
                <w:rFonts w:eastAsia="Times New Roman" w:cs="Tahoma"/>
                <w:b/>
                <w:color w:val="000000" w:themeColor="text1"/>
                <w:sz w:val="16"/>
                <w:szCs w:val="16"/>
                <w:lang w:val="sr-Latn-CS"/>
              </w:rPr>
            </w:pPr>
            <w:r w:rsidRPr="00F06ED1">
              <w:rPr>
                <w:rFonts w:eastAsia="Times New Roman" w:cs="Tahoma"/>
                <w:b/>
                <w:color w:val="000000" w:themeColor="text1"/>
                <w:sz w:val="16"/>
                <w:szCs w:val="16"/>
                <w:lang w:val="sr-Cyrl-CS"/>
              </w:rPr>
              <w:t>„пробирна берба” /” селекција” /” selec</w:t>
            </w:r>
            <w:r w:rsidRPr="00F06ED1">
              <w:rPr>
                <w:rFonts w:eastAsia="Times New Roman" w:cs="Tahoma"/>
                <w:b/>
                <w:color w:val="000000" w:themeColor="text1"/>
                <w:sz w:val="16"/>
                <w:szCs w:val="16"/>
                <w:lang w:val="sr-Latn-CS"/>
              </w:rPr>
              <w:t xml:space="preserve">tion”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w:t>
            </w:r>
            <w:r w:rsidRPr="00F06ED1">
              <w:rPr>
                <w:rFonts w:eastAsia="Times New Roman" w:cs="Arial"/>
                <w:b/>
                <w:color w:val="000000" w:themeColor="text1"/>
                <w:sz w:val="16"/>
                <w:szCs w:val="16"/>
                <w:lang w:val="sr-Latn-CS"/>
              </w:rPr>
              <w:t>x</w:t>
            </w:r>
            <w:r w:rsidRPr="00F06ED1">
              <w:rPr>
                <w:rFonts w:eastAsia="Times New Roman" w:cs="Arial"/>
                <w:b/>
                <w:color w:val="000000" w:themeColor="text1"/>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tcPr>
          <w:p w:rsidR="00F06ED1" w:rsidRPr="00F06ED1" w:rsidRDefault="00F06ED1" w:rsidP="00F06ED1">
            <w:pPr>
              <w:tabs>
                <w:tab w:val="left" w:pos="225"/>
              </w:tabs>
              <w:spacing w:after="0" w:line="240" w:lineRule="auto"/>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„одабране бобице” </w:t>
            </w:r>
            <w:r w:rsidRPr="00F06ED1">
              <w:rPr>
                <w:rFonts w:eastAsia="Times New Roman" w:cs="Tahoma"/>
                <w:b/>
                <w:color w:val="000000" w:themeColor="text1"/>
                <w:sz w:val="16"/>
                <w:szCs w:val="16"/>
                <w:lang w:val="sr-Latn-CS"/>
              </w:rPr>
              <w:t xml:space="preserve">/” </w:t>
            </w:r>
            <w:r w:rsidRPr="00F06ED1">
              <w:rPr>
                <w:rFonts w:eastAsia="Times New Roman" w:cs="Tahoma"/>
                <w:b/>
                <w:color w:val="000000" w:themeColor="text1"/>
                <w:sz w:val="16"/>
                <w:szCs w:val="16"/>
                <w:lang w:val="sr-Cyrl-CS"/>
              </w:rPr>
              <w:t xml:space="preserve">селекција бобица”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 ]</w:t>
            </w:r>
          </w:p>
        </w:tc>
        <w:tc>
          <w:tcPr>
            <w:tcW w:w="2070" w:type="dxa"/>
            <w:gridSpan w:val="2"/>
            <w:tcBorders>
              <w:top w:val="single" w:sz="4" w:space="0" w:color="auto"/>
              <w:left w:val="dotted" w:sz="4" w:space="0" w:color="auto"/>
              <w:bottom w:val="single" w:sz="4" w:space="0" w:color="auto"/>
            </w:tcBorders>
            <w:shd w:val="clear" w:color="auto" w:fill="D9D9D9"/>
            <w:vAlign w:val="center"/>
          </w:tcPr>
          <w:p w:rsidR="00F06ED1" w:rsidRPr="00F06ED1" w:rsidRDefault="00F06ED1" w:rsidP="00F06ED1">
            <w:pPr>
              <w:tabs>
                <w:tab w:val="left" w:pos="27"/>
              </w:tabs>
              <w:spacing w:after="0" w:line="240" w:lineRule="auto"/>
              <w:ind w:right="-232"/>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„суварак” </w:t>
            </w:r>
          </w:p>
        </w:tc>
      </w:tr>
      <w:tr w:rsidR="00F06ED1" w:rsidRPr="00F06ED1" w:rsidTr="00F06ED1">
        <w:trPr>
          <w:trHeight w:val="70"/>
        </w:trPr>
        <w:tc>
          <w:tcPr>
            <w:tcW w:w="450" w:type="dxa"/>
            <w:tcBorders>
              <w:top w:val="single" w:sz="4" w:space="0" w:color="auto"/>
              <w:bottom w:val="double" w:sz="4" w:space="0" w:color="auto"/>
              <w:right w:val="dotted" w:sz="4" w:space="0" w:color="auto"/>
            </w:tcBorders>
            <w:shd w:val="clear" w:color="auto" w:fill="auto"/>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 ]</w:t>
            </w:r>
          </w:p>
        </w:tc>
        <w:tc>
          <w:tcPr>
            <w:tcW w:w="2350" w:type="dxa"/>
            <w:gridSpan w:val="2"/>
            <w:tcBorders>
              <w:top w:val="single" w:sz="4" w:space="0" w:color="auto"/>
              <w:left w:val="dotted" w:sz="4" w:space="0" w:color="auto"/>
              <w:bottom w:val="double" w:sz="4" w:space="0" w:color="auto"/>
              <w:right w:val="single" w:sz="4" w:space="0" w:color="auto"/>
            </w:tcBorders>
            <w:shd w:val="clear" w:color="auto" w:fill="E0E0E0"/>
          </w:tcPr>
          <w:p w:rsidR="00F06ED1" w:rsidRPr="00F06ED1" w:rsidRDefault="00F06ED1" w:rsidP="00F06ED1">
            <w:pPr>
              <w:tabs>
                <w:tab w:val="left" w:pos="225"/>
              </w:tabs>
              <w:spacing w:after="0" w:line="240" w:lineRule="auto"/>
              <w:jc w:val="both"/>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„ледено” </w:t>
            </w:r>
          </w:p>
        </w:tc>
        <w:tc>
          <w:tcPr>
            <w:tcW w:w="430" w:type="dxa"/>
            <w:tcBorders>
              <w:top w:val="single" w:sz="4" w:space="0" w:color="auto"/>
              <w:left w:val="single" w:sz="4" w:space="0" w:color="auto"/>
              <w:bottom w:val="double" w:sz="4" w:space="0" w:color="auto"/>
              <w:right w:val="dotted" w:sz="4" w:space="0" w:color="auto"/>
            </w:tcBorders>
            <w:shd w:val="clear" w:color="auto" w:fill="FFFFFF"/>
            <w:vAlign w:val="center"/>
          </w:tcPr>
          <w:p w:rsidR="00F06ED1" w:rsidRPr="00F06ED1" w:rsidRDefault="00F06ED1" w:rsidP="00F06ED1">
            <w:pPr>
              <w:spacing w:after="0" w:line="240" w:lineRule="auto"/>
              <w:jc w:val="center"/>
              <w:rPr>
                <w:rFonts w:eastAsia="Times New Roman" w:cs="Tahoma"/>
                <w:b/>
                <w:color w:val="000000" w:themeColor="text1"/>
                <w:sz w:val="16"/>
                <w:szCs w:val="16"/>
                <w:lang w:val="sr-Cyrl-CS"/>
              </w:rPr>
            </w:pPr>
            <w:r w:rsidRPr="00F06ED1">
              <w:rPr>
                <w:rFonts w:eastAsia="Times New Roman" w:cs="Arial"/>
                <w:b/>
                <w:color w:val="000000" w:themeColor="text1"/>
                <w:sz w:val="16"/>
                <w:szCs w:val="16"/>
                <w:lang w:val="sr-Cyrl-CS"/>
              </w:rPr>
              <w:t>[ ]</w:t>
            </w:r>
          </w:p>
        </w:tc>
        <w:tc>
          <w:tcPr>
            <w:tcW w:w="2388" w:type="dxa"/>
            <w:gridSpan w:val="5"/>
            <w:tcBorders>
              <w:top w:val="single" w:sz="4" w:space="0" w:color="auto"/>
              <w:left w:val="dotted" w:sz="4" w:space="0" w:color="auto"/>
              <w:bottom w:val="double" w:sz="4" w:space="0" w:color="auto"/>
              <w:right w:val="single" w:sz="4" w:space="0" w:color="auto"/>
            </w:tcBorders>
            <w:shd w:val="clear" w:color="auto" w:fill="E0E0E0"/>
          </w:tcPr>
          <w:p w:rsidR="00F06ED1" w:rsidRPr="00F06ED1" w:rsidRDefault="00F06ED1" w:rsidP="00F06ED1">
            <w:pPr>
              <w:tabs>
                <w:tab w:val="left" w:pos="27"/>
              </w:tabs>
              <w:spacing w:after="0" w:line="240" w:lineRule="auto"/>
              <w:ind w:right="-232"/>
              <w:jc w:val="both"/>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остало </w:t>
            </w:r>
            <w:r w:rsidRPr="00F06ED1">
              <w:rPr>
                <w:rFonts w:eastAsia="Times New Roman" w:cs="Tahoma"/>
                <w:i/>
                <w:color w:val="000000" w:themeColor="text1"/>
                <w:sz w:val="16"/>
                <w:szCs w:val="16"/>
                <w:lang w:val="sr-Cyrl-CS"/>
              </w:rPr>
              <w:t>(навести)</w:t>
            </w:r>
          </w:p>
        </w:tc>
        <w:tc>
          <w:tcPr>
            <w:tcW w:w="5002" w:type="dxa"/>
            <w:gridSpan w:val="7"/>
            <w:tcBorders>
              <w:top w:val="single" w:sz="4" w:space="0" w:color="auto"/>
              <w:left w:val="single" w:sz="4" w:space="0" w:color="auto"/>
              <w:bottom w:val="double" w:sz="4" w:space="0" w:color="auto"/>
            </w:tcBorders>
            <w:shd w:val="clear" w:color="auto" w:fill="FFFFFF"/>
            <w:vAlign w:val="center"/>
          </w:tcPr>
          <w:p w:rsidR="00F06ED1" w:rsidRPr="00F06ED1" w:rsidRDefault="00F06ED1" w:rsidP="00F06ED1">
            <w:pPr>
              <w:tabs>
                <w:tab w:val="left" w:pos="27"/>
              </w:tabs>
              <w:spacing w:after="0" w:line="240" w:lineRule="auto"/>
              <w:ind w:right="-232"/>
              <w:jc w:val="both"/>
              <w:rPr>
                <w:rFonts w:eastAsia="Times New Roman" w:cs="Tahoma"/>
                <w:b/>
                <w:color w:val="000000" w:themeColor="text1"/>
                <w:sz w:val="16"/>
                <w:szCs w:val="16"/>
                <w:lang w:val="sr-Cyrl-CS"/>
              </w:rPr>
            </w:pPr>
          </w:p>
        </w:tc>
      </w:tr>
      <w:tr w:rsidR="00F06ED1" w:rsidRPr="00F06ED1" w:rsidTr="00F06ED1">
        <w:trPr>
          <w:trHeight w:val="70"/>
        </w:trPr>
        <w:tc>
          <w:tcPr>
            <w:tcW w:w="10620" w:type="dxa"/>
            <w:gridSpan w:val="16"/>
            <w:tcBorders>
              <w:top w:val="double" w:sz="4" w:space="0" w:color="auto"/>
              <w:bottom w:val="single" w:sz="4" w:space="0" w:color="auto"/>
            </w:tcBorders>
            <w:shd w:val="clear" w:color="auto" w:fill="B3B3B3"/>
          </w:tcPr>
          <w:p w:rsidR="00F06ED1" w:rsidRPr="00F06ED1" w:rsidRDefault="00F06ED1" w:rsidP="00F06ED1">
            <w:pPr>
              <w:tabs>
                <w:tab w:val="left" w:pos="27"/>
              </w:tabs>
              <w:spacing w:after="0" w:line="240" w:lineRule="auto"/>
              <w:ind w:right="-232"/>
              <w:jc w:val="center"/>
              <w:rPr>
                <w:rFonts w:eastAsia="Times New Roman" w:cs="Tahoma"/>
                <w:b/>
                <w:color w:val="000000" w:themeColor="text1"/>
                <w:sz w:val="20"/>
                <w:szCs w:val="20"/>
                <w:lang w:val="sr-Cyrl-CS"/>
              </w:rPr>
            </w:pPr>
            <w:r w:rsidRPr="00F06ED1">
              <w:rPr>
                <w:rFonts w:eastAsia="Times New Roman" w:cs="Tahoma"/>
                <w:b/>
                <w:color w:val="000000" w:themeColor="text1"/>
                <w:sz w:val="20"/>
                <w:szCs w:val="20"/>
                <w:lang w:val="sr-Cyrl-CS"/>
              </w:rPr>
              <w:t>1. 6. Признати традиционални називи</w:t>
            </w:r>
          </w:p>
        </w:tc>
      </w:tr>
      <w:tr w:rsidR="00F06ED1" w:rsidRPr="00F06ED1"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rsidR="00F06ED1" w:rsidRPr="00F06ED1" w:rsidRDefault="00F06ED1" w:rsidP="00F06ED1">
            <w:pPr>
              <w:spacing w:after="0" w:line="240" w:lineRule="auto"/>
              <w:jc w:val="center"/>
              <w:rPr>
                <w:rFonts w:eastAsia="Times New Roman" w:cs="Tahoma"/>
                <w:b/>
                <w:color w:val="000000" w:themeColor="text1"/>
                <w:sz w:val="20"/>
                <w:szCs w:val="20"/>
                <w:lang w:val="sr-Cyrl-CS"/>
              </w:rPr>
            </w:pPr>
            <w:r w:rsidRPr="00F06ED1">
              <w:rPr>
                <w:rFonts w:eastAsia="Times New Roman" w:cs="Arial"/>
                <w:b/>
                <w:color w:val="000000" w:themeColor="text1"/>
                <w:sz w:val="16"/>
                <w:szCs w:val="16"/>
                <w:lang w:val="sr-Cyrl-CS"/>
              </w:rPr>
              <w:t>[ ]</w:t>
            </w:r>
          </w:p>
        </w:tc>
        <w:tc>
          <w:tcPr>
            <w:tcW w:w="2350" w:type="dxa"/>
            <w:gridSpan w:val="2"/>
            <w:tcBorders>
              <w:top w:val="single" w:sz="4" w:space="0" w:color="auto"/>
              <w:left w:val="dotted" w:sz="4" w:space="0" w:color="auto"/>
              <w:bottom w:val="single" w:sz="4" w:space="0" w:color="auto"/>
              <w:right w:val="dotted" w:sz="4" w:space="0" w:color="auto"/>
            </w:tcBorders>
            <w:shd w:val="clear" w:color="auto" w:fill="E0E0E0"/>
          </w:tcPr>
          <w:p w:rsidR="00F06ED1" w:rsidRPr="00F06ED1" w:rsidRDefault="00F06ED1" w:rsidP="00F06ED1">
            <w:pPr>
              <w:tabs>
                <w:tab w:val="left" w:pos="27"/>
              </w:tabs>
              <w:spacing w:after="0" w:line="240" w:lineRule="auto"/>
              <w:ind w:right="-232"/>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„рујно” </w:t>
            </w:r>
          </w:p>
        </w:tc>
        <w:tc>
          <w:tcPr>
            <w:tcW w:w="438" w:type="dxa"/>
            <w:gridSpan w:val="2"/>
            <w:tcBorders>
              <w:top w:val="single" w:sz="4" w:space="0" w:color="auto"/>
              <w:left w:val="dotted" w:sz="4" w:space="0" w:color="auto"/>
              <w:bottom w:val="single" w:sz="4" w:space="0" w:color="auto"/>
            </w:tcBorders>
            <w:shd w:val="clear" w:color="auto" w:fill="auto"/>
          </w:tcPr>
          <w:p w:rsidR="00F06ED1" w:rsidRPr="00F06ED1" w:rsidRDefault="00F06ED1" w:rsidP="00F06ED1">
            <w:pPr>
              <w:tabs>
                <w:tab w:val="left" w:pos="27"/>
              </w:tabs>
              <w:spacing w:after="0" w:line="240" w:lineRule="auto"/>
              <w:ind w:right="-232"/>
              <w:jc w:val="both"/>
              <w:rPr>
                <w:rFonts w:eastAsia="Times New Roman" w:cs="Tahoma"/>
                <w:color w:val="000000" w:themeColor="text1"/>
                <w:sz w:val="16"/>
                <w:szCs w:val="16"/>
                <w:lang w:val="sr-Cyrl-CS"/>
              </w:rPr>
            </w:pPr>
            <w:r w:rsidRPr="00F06ED1">
              <w:rPr>
                <w:rFonts w:eastAsia="Times New Roman" w:cs="Arial"/>
                <w:b/>
                <w:color w:val="000000" w:themeColor="text1"/>
                <w:sz w:val="16"/>
                <w:szCs w:val="16"/>
                <w:lang w:val="sr-Cyrl-CS"/>
              </w:rPr>
              <w:t>[ ]</w:t>
            </w:r>
          </w:p>
        </w:tc>
        <w:tc>
          <w:tcPr>
            <w:tcW w:w="2341" w:type="dxa"/>
            <w:gridSpan w:val="3"/>
            <w:tcBorders>
              <w:top w:val="single" w:sz="4" w:space="0" w:color="auto"/>
              <w:left w:val="dotted" w:sz="4" w:space="0" w:color="auto"/>
              <w:bottom w:val="single" w:sz="4" w:space="0" w:color="auto"/>
            </w:tcBorders>
            <w:shd w:val="clear" w:color="auto" w:fill="CCCCCC"/>
          </w:tcPr>
          <w:p w:rsidR="00F06ED1" w:rsidRPr="00F06ED1" w:rsidRDefault="00F06ED1" w:rsidP="00F06ED1">
            <w:pPr>
              <w:tabs>
                <w:tab w:val="left" w:pos="27"/>
              </w:tabs>
              <w:spacing w:after="0" w:line="240" w:lineRule="auto"/>
              <w:ind w:right="-232"/>
              <w:jc w:val="both"/>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„пивница” /” пимница” </w:t>
            </w:r>
          </w:p>
        </w:tc>
        <w:tc>
          <w:tcPr>
            <w:tcW w:w="538" w:type="dxa"/>
            <w:gridSpan w:val="3"/>
            <w:tcBorders>
              <w:top w:val="single" w:sz="4" w:space="0" w:color="auto"/>
              <w:left w:val="dotted" w:sz="4" w:space="0" w:color="auto"/>
              <w:bottom w:val="single" w:sz="4" w:space="0" w:color="auto"/>
            </w:tcBorders>
            <w:shd w:val="clear" w:color="auto" w:fill="auto"/>
          </w:tcPr>
          <w:p w:rsidR="00F06ED1" w:rsidRPr="00F06ED1" w:rsidRDefault="00F06ED1" w:rsidP="00F06ED1">
            <w:pPr>
              <w:tabs>
                <w:tab w:val="left" w:pos="27"/>
              </w:tabs>
              <w:spacing w:after="0" w:line="240" w:lineRule="auto"/>
              <w:ind w:right="-232"/>
              <w:rPr>
                <w:rFonts w:eastAsia="Times New Roman" w:cs="Tahoma"/>
                <w:color w:val="000000" w:themeColor="text1"/>
                <w:sz w:val="16"/>
                <w:szCs w:val="16"/>
                <w:lang w:val="sr-Cyrl-CS"/>
              </w:rPr>
            </w:pPr>
            <w:r w:rsidRPr="00F06ED1">
              <w:rPr>
                <w:rFonts w:eastAsia="Times New Roman" w:cs="Arial"/>
                <w:b/>
                <w:color w:val="000000" w:themeColor="text1"/>
                <w:sz w:val="16"/>
                <w:szCs w:val="16"/>
                <w:lang w:val="sr-Cyrl-CS"/>
              </w:rPr>
              <w:t>[ ]</w:t>
            </w:r>
          </w:p>
        </w:tc>
        <w:tc>
          <w:tcPr>
            <w:tcW w:w="1980" w:type="dxa"/>
            <w:tcBorders>
              <w:top w:val="single" w:sz="4" w:space="0" w:color="auto"/>
              <w:left w:val="dotted" w:sz="4" w:space="0" w:color="auto"/>
              <w:bottom w:val="single" w:sz="4" w:space="0" w:color="auto"/>
            </w:tcBorders>
            <w:shd w:val="clear" w:color="auto" w:fill="CCCCCC"/>
          </w:tcPr>
          <w:p w:rsidR="00F06ED1" w:rsidRPr="00F06ED1" w:rsidRDefault="00F06ED1" w:rsidP="00F06ED1">
            <w:pPr>
              <w:tabs>
                <w:tab w:val="left" w:pos="27"/>
              </w:tabs>
              <w:spacing w:after="0" w:line="240" w:lineRule="auto"/>
              <w:ind w:right="-232"/>
              <w:jc w:val="both"/>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„пољана” </w:t>
            </w:r>
          </w:p>
        </w:tc>
        <w:tc>
          <w:tcPr>
            <w:tcW w:w="538" w:type="dxa"/>
            <w:gridSpan w:val="3"/>
            <w:tcBorders>
              <w:top w:val="single" w:sz="4" w:space="0" w:color="auto"/>
              <w:left w:val="dotted" w:sz="4" w:space="0" w:color="auto"/>
              <w:bottom w:val="single" w:sz="4" w:space="0" w:color="auto"/>
            </w:tcBorders>
            <w:shd w:val="clear" w:color="auto" w:fill="auto"/>
          </w:tcPr>
          <w:p w:rsidR="00F06ED1" w:rsidRPr="00F06ED1" w:rsidRDefault="00F06ED1" w:rsidP="00F06ED1">
            <w:pPr>
              <w:tabs>
                <w:tab w:val="left" w:pos="27"/>
              </w:tabs>
              <w:spacing w:after="0" w:line="240" w:lineRule="auto"/>
              <w:ind w:right="-232"/>
              <w:jc w:val="both"/>
              <w:rPr>
                <w:rFonts w:eastAsia="Times New Roman" w:cs="Tahoma"/>
                <w:color w:val="000000" w:themeColor="text1"/>
                <w:sz w:val="16"/>
                <w:szCs w:val="16"/>
                <w:lang w:val="sr-Cyrl-CS"/>
              </w:rPr>
            </w:pPr>
            <w:r w:rsidRPr="00F06ED1">
              <w:rPr>
                <w:rFonts w:eastAsia="Times New Roman" w:cs="Arial"/>
                <w:b/>
                <w:color w:val="000000" w:themeColor="text1"/>
                <w:sz w:val="16"/>
                <w:szCs w:val="16"/>
                <w:lang w:val="sr-Cyrl-CS"/>
              </w:rPr>
              <w:t>[ ]</w:t>
            </w:r>
          </w:p>
        </w:tc>
        <w:tc>
          <w:tcPr>
            <w:tcW w:w="1985" w:type="dxa"/>
            <w:tcBorders>
              <w:top w:val="single" w:sz="4" w:space="0" w:color="auto"/>
              <w:left w:val="dotted" w:sz="4" w:space="0" w:color="auto"/>
              <w:bottom w:val="single" w:sz="4" w:space="0" w:color="auto"/>
            </w:tcBorders>
            <w:shd w:val="clear" w:color="auto" w:fill="CCCCCC"/>
          </w:tcPr>
          <w:p w:rsidR="00F06ED1" w:rsidRPr="00F06ED1" w:rsidRDefault="00F06ED1" w:rsidP="00F06ED1">
            <w:pPr>
              <w:tabs>
                <w:tab w:val="left" w:pos="27"/>
              </w:tabs>
              <w:spacing w:after="0" w:line="240" w:lineRule="auto"/>
              <w:ind w:right="-232"/>
              <w:jc w:val="both"/>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„виница” </w:t>
            </w:r>
          </w:p>
        </w:tc>
      </w:tr>
      <w:tr w:rsidR="00F06ED1" w:rsidRPr="00F06ED1" w:rsidTr="00F06ED1">
        <w:trPr>
          <w:trHeight w:val="70"/>
        </w:trPr>
        <w:tc>
          <w:tcPr>
            <w:tcW w:w="450" w:type="dxa"/>
            <w:tcBorders>
              <w:top w:val="single" w:sz="4" w:space="0" w:color="auto"/>
              <w:bottom w:val="double" w:sz="4" w:space="0" w:color="auto"/>
              <w:right w:val="dotted" w:sz="4" w:space="0" w:color="auto"/>
            </w:tcBorders>
            <w:shd w:val="clear" w:color="auto" w:fill="auto"/>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 ]</w:t>
            </w:r>
          </w:p>
        </w:tc>
        <w:tc>
          <w:tcPr>
            <w:tcW w:w="2350" w:type="dxa"/>
            <w:gridSpan w:val="2"/>
            <w:tcBorders>
              <w:top w:val="single" w:sz="4" w:space="0" w:color="auto"/>
              <w:left w:val="dotted" w:sz="4" w:space="0" w:color="auto"/>
              <w:bottom w:val="double" w:sz="4" w:space="0" w:color="auto"/>
              <w:right w:val="dotted" w:sz="4" w:space="0" w:color="auto"/>
            </w:tcBorders>
            <w:shd w:val="clear" w:color="auto" w:fill="E0E0E0"/>
          </w:tcPr>
          <w:p w:rsidR="00F06ED1" w:rsidRPr="00F06ED1" w:rsidRDefault="00F06ED1" w:rsidP="00F06ED1">
            <w:pPr>
              <w:tabs>
                <w:tab w:val="left" w:pos="27"/>
              </w:tabs>
              <w:spacing w:after="0" w:line="240" w:lineRule="auto"/>
              <w:ind w:right="-232"/>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„шилер” </w:t>
            </w:r>
          </w:p>
        </w:tc>
        <w:tc>
          <w:tcPr>
            <w:tcW w:w="438" w:type="dxa"/>
            <w:gridSpan w:val="2"/>
            <w:tcBorders>
              <w:top w:val="single" w:sz="4" w:space="0" w:color="auto"/>
              <w:left w:val="dotted" w:sz="4" w:space="0" w:color="auto"/>
              <w:bottom w:val="double" w:sz="4" w:space="0" w:color="auto"/>
            </w:tcBorders>
            <w:shd w:val="clear" w:color="auto" w:fill="auto"/>
          </w:tcPr>
          <w:p w:rsidR="00F06ED1" w:rsidRPr="00F06ED1" w:rsidRDefault="00F06ED1" w:rsidP="00F06ED1">
            <w:pPr>
              <w:tabs>
                <w:tab w:val="left" w:pos="27"/>
              </w:tabs>
              <w:spacing w:after="0" w:line="240" w:lineRule="auto"/>
              <w:ind w:right="-232"/>
              <w:jc w:val="both"/>
              <w:rPr>
                <w:rFonts w:eastAsia="Times New Roman" w:cs="Tahoma"/>
                <w:color w:val="000000" w:themeColor="text1"/>
                <w:sz w:val="16"/>
                <w:szCs w:val="16"/>
                <w:lang w:val="sr-Cyrl-CS"/>
              </w:rPr>
            </w:pPr>
            <w:r w:rsidRPr="00F06ED1">
              <w:rPr>
                <w:rFonts w:eastAsia="Times New Roman" w:cs="Arial"/>
                <w:b/>
                <w:color w:val="000000" w:themeColor="text1"/>
                <w:sz w:val="16"/>
                <w:szCs w:val="16"/>
                <w:lang w:val="sr-Cyrl-CS"/>
              </w:rPr>
              <w:t>[ ]</w:t>
            </w:r>
          </w:p>
        </w:tc>
        <w:tc>
          <w:tcPr>
            <w:tcW w:w="2341" w:type="dxa"/>
            <w:gridSpan w:val="3"/>
            <w:tcBorders>
              <w:top w:val="single" w:sz="4" w:space="0" w:color="auto"/>
              <w:left w:val="dotted" w:sz="4" w:space="0" w:color="auto"/>
              <w:bottom w:val="double" w:sz="4" w:space="0" w:color="auto"/>
            </w:tcBorders>
            <w:shd w:val="clear" w:color="auto" w:fill="CCCCCC"/>
          </w:tcPr>
          <w:p w:rsidR="00F06ED1" w:rsidRPr="00F06ED1" w:rsidRDefault="00F06ED1" w:rsidP="00F06ED1">
            <w:pPr>
              <w:tabs>
                <w:tab w:val="left" w:pos="27"/>
              </w:tabs>
              <w:spacing w:after="0" w:line="240" w:lineRule="auto"/>
              <w:ind w:right="-232"/>
              <w:jc w:val="both"/>
              <w:rPr>
                <w:rFonts w:eastAsia="Times New Roman" w:cs="Tahoma"/>
                <w:b/>
                <w:color w:val="000000" w:themeColor="text1"/>
                <w:sz w:val="14"/>
                <w:szCs w:val="14"/>
                <w:lang w:val="sr-Cyrl-CS"/>
              </w:rPr>
            </w:pPr>
            <w:r w:rsidRPr="00F06ED1">
              <w:rPr>
                <w:rFonts w:eastAsia="Times New Roman" w:cs="Tahoma"/>
                <w:b/>
                <w:color w:val="000000" w:themeColor="text1"/>
                <w:sz w:val="14"/>
                <w:szCs w:val="14"/>
                <w:lang w:val="sr-Cyrl-CS"/>
              </w:rPr>
              <w:t xml:space="preserve">„манастирско” /” манастир” </w:t>
            </w:r>
          </w:p>
        </w:tc>
        <w:tc>
          <w:tcPr>
            <w:tcW w:w="538" w:type="dxa"/>
            <w:gridSpan w:val="3"/>
            <w:tcBorders>
              <w:top w:val="single" w:sz="4" w:space="0" w:color="auto"/>
              <w:left w:val="dotted" w:sz="4" w:space="0" w:color="auto"/>
              <w:bottom w:val="double" w:sz="4" w:space="0" w:color="auto"/>
            </w:tcBorders>
            <w:shd w:val="clear" w:color="auto" w:fill="auto"/>
          </w:tcPr>
          <w:p w:rsidR="00F06ED1" w:rsidRPr="00F06ED1" w:rsidRDefault="00F06ED1" w:rsidP="00F06ED1">
            <w:pPr>
              <w:tabs>
                <w:tab w:val="left" w:pos="27"/>
              </w:tabs>
              <w:spacing w:after="0" w:line="240" w:lineRule="auto"/>
              <w:ind w:right="-232"/>
              <w:rPr>
                <w:rFonts w:eastAsia="Times New Roman" w:cs="Tahoma"/>
                <w:color w:val="000000" w:themeColor="text1"/>
                <w:sz w:val="16"/>
                <w:szCs w:val="16"/>
                <w:lang w:val="sr-Cyrl-CS"/>
              </w:rPr>
            </w:pPr>
            <w:r w:rsidRPr="00F06ED1">
              <w:rPr>
                <w:rFonts w:eastAsia="Times New Roman" w:cs="Arial"/>
                <w:b/>
                <w:color w:val="000000" w:themeColor="text1"/>
                <w:sz w:val="16"/>
                <w:szCs w:val="16"/>
                <w:lang w:val="sr-Cyrl-CS"/>
              </w:rPr>
              <w:t>[ ]</w:t>
            </w:r>
          </w:p>
        </w:tc>
        <w:tc>
          <w:tcPr>
            <w:tcW w:w="1980" w:type="dxa"/>
            <w:tcBorders>
              <w:top w:val="single" w:sz="4" w:space="0" w:color="auto"/>
              <w:left w:val="dotted" w:sz="4" w:space="0" w:color="auto"/>
              <w:bottom w:val="double" w:sz="4" w:space="0" w:color="auto"/>
            </w:tcBorders>
            <w:shd w:val="clear" w:color="auto" w:fill="CCCCCC"/>
          </w:tcPr>
          <w:p w:rsidR="00F06ED1" w:rsidRPr="00F06ED1" w:rsidRDefault="00F06ED1" w:rsidP="00F06ED1">
            <w:pPr>
              <w:tabs>
                <w:tab w:val="left" w:pos="27"/>
              </w:tabs>
              <w:spacing w:after="0" w:line="240" w:lineRule="auto"/>
              <w:ind w:right="-232"/>
              <w:jc w:val="both"/>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„метох” </w:t>
            </w:r>
          </w:p>
        </w:tc>
        <w:tc>
          <w:tcPr>
            <w:tcW w:w="538" w:type="dxa"/>
            <w:gridSpan w:val="3"/>
            <w:tcBorders>
              <w:top w:val="single" w:sz="4" w:space="0" w:color="auto"/>
              <w:left w:val="dotted" w:sz="4" w:space="0" w:color="auto"/>
              <w:bottom w:val="double" w:sz="4" w:space="0" w:color="auto"/>
            </w:tcBorders>
            <w:shd w:val="clear" w:color="auto" w:fill="auto"/>
          </w:tcPr>
          <w:p w:rsidR="00F06ED1" w:rsidRPr="00F06ED1" w:rsidRDefault="00F06ED1" w:rsidP="00F06ED1">
            <w:pPr>
              <w:tabs>
                <w:tab w:val="left" w:pos="27"/>
              </w:tabs>
              <w:spacing w:after="0" w:line="240" w:lineRule="auto"/>
              <w:ind w:right="-232"/>
              <w:jc w:val="both"/>
              <w:rPr>
                <w:rFonts w:eastAsia="Times New Roman" w:cs="Tahoma"/>
                <w:color w:val="000000" w:themeColor="text1"/>
                <w:sz w:val="16"/>
                <w:szCs w:val="16"/>
                <w:lang w:val="sr-Cyrl-CS"/>
              </w:rPr>
            </w:pPr>
            <w:r w:rsidRPr="00F06ED1">
              <w:rPr>
                <w:rFonts w:eastAsia="Times New Roman" w:cs="Arial"/>
                <w:b/>
                <w:color w:val="000000" w:themeColor="text1"/>
                <w:sz w:val="16"/>
                <w:szCs w:val="16"/>
                <w:lang w:val="sr-Cyrl-CS"/>
              </w:rPr>
              <w:t>[ ]</w:t>
            </w:r>
          </w:p>
        </w:tc>
        <w:tc>
          <w:tcPr>
            <w:tcW w:w="1985" w:type="dxa"/>
            <w:tcBorders>
              <w:top w:val="single" w:sz="4" w:space="0" w:color="auto"/>
              <w:left w:val="dotted" w:sz="4" w:space="0" w:color="auto"/>
              <w:bottom w:val="double" w:sz="4" w:space="0" w:color="auto"/>
            </w:tcBorders>
            <w:shd w:val="clear" w:color="auto" w:fill="CCCCCC"/>
          </w:tcPr>
          <w:p w:rsidR="00F06ED1" w:rsidRPr="00F06ED1" w:rsidRDefault="00F06ED1" w:rsidP="00F06ED1">
            <w:pPr>
              <w:tabs>
                <w:tab w:val="left" w:pos="27"/>
              </w:tabs>
              <w:spacing w:after="0" w:line="240" w:lineRule="auto"/>
              <w:ind w:right="-232"/>
              <w:jc w:val="both"/>
              <w:rPr>
                <w:rFonts w:eastAsia="Times New Roman" w:cs="Tahoma"/>
                <w:b/>
                <w:color w:val="000000" w:themeColor="text1"/>
                <w:sz w:val="16"/>
                <w:szCs w:val="16"/>
                <w:lang w:val="sr-Cyrl-CS"/>
              </w:rPr>
            </w:pPr>
            <w:r w:rsidRPr="00F06ED1">
              <w:rPr>
                <w:rFonts w:eastAsia="Times New Roman" w:cs="Tahoma"/>
                <w:b/>
                <w:color w:val="000000" w:themeColor="text1"/>
                <w:sz w:val="14"/>
                <w:szCs w:val="14"/>
                <w:lang w:val="sr-Cyrl-CS"/>
              </w:rPr>
              <w:t>„сватовско” /” сватовац</w:t>
            </w:r>
            <w:r w:rsidRPr="00F06ED1">
              <w:rPr>
                <w:rFonts w:eastAsia="Times New Roman" w:cs="Tahoma"/>
                <w:b/>
                <w:color w:val="000000" w:themeColor="text1"/>
                <w:sz w:val="16"/>
                <w:szCs w:val="16"/>
                <w:lang w:val="sr-Cyrl-CS"/>
              </w:rPr>
              <w:t xml:space="preserve">” </w:t>
            </w:r>
          </w:p>
        </w:tc>
      </w:tr>
      <w:tr w:rsidR="00F06ED1" w:rsidRPr="00F06ED1" w:rsidTr="00F06ED1">
        <w:trPr>
          <w:trHeight w:val="70"/>
        </w:trPr>
        <w:tc>
          <w:tcPr>
            <w:tcW w:w="450" w:type="dxa"/>
            <w:tcBorders>
              <w:top w:val="single" w:sz="4" w:space="0" w:color="auto"/>
              <w:bottom w:val="double" w:sz="4" w:space="0" w:color="auto"/>
              <w:right w:val="dotted" w:sz="4" w:space="0" w:color="auto"/>
            </w:tcBorders>
            <w:shd w:val="clear" w:color="auto" w:fill="auto"/>
            <w:vAlign w:val="center"/>
          </w:tcPr>
          <w:p w:rsidR="00F06ED1" w:rsidRPr="00F06ED1" w:rsidRDefault="00F06ED1" w:rsidP="00F06ED1">
            <w:pPr>
              <w:spacing w:after="0" w:line="240" w:lineRule="auto"/>
              <w:jc w:val="center"/>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 ]</w:t>
            </w:r>
          </w:p>
        </w:tc>
        <w:tc>
          <w:tcPr>
            <w:tcW w:w="2350" w:type="dxa"/>
            <w:gridSpan w:val="2"/>
            <w:tcBorders>
              <w:top w:val="single" w:sz="4" w:space="0" w:color="auto"/>
              <w:left w:val="dotted" w:sz="4" w:space="0" w:color="auto"/>
              <w:bottom w:val="double" w:sz="4" w:space="0" w:color="auto"/>
              <w:right w:val="dotted" w:sz="4" w:space="0" w:color="auto"/>
            </w:tcBorders>
            <w:shd w:val="clear" w:color="auto" w:fill="E0E0E0"/>
          </w:tcPr>
          <w:p w:rsidR="00F06ED1" w:rsidRPr="00F06ED1" w:rsidRDefault="00F06ED1" w:rsidP="00F06ED1">
            <w:pPr>
              <w:tabs>
                <w:tab w:val="left" w:pos="27"/>
              </w:tabs>
              <w:spacing w:after="0" w:line="240" w:lineRule="auto"/>
              <w:ind w:right="-232"/>
              <w:rPr>
                <w:rFonts w:eastAsia="Times New Roman" w:cs="Tahoma"/>
                <w:b/>
                <w:color w:val="000000" w:themeColor="text1"/>
                <w:sz w:val="14"/>
                <w:szCs w:val="14"/>
                <w:lang w:val="sr-Cyrl-CS"/>
              </w:rPr>
            </w:pPr>
            <w:r w:rsidRPr="00F06ED1">
              <w:rPr>
                <w:rFonts w:eastAsia="Times New Roman" w:cs="Tahoma"/>
                <w:b/>
                <w:color w:val="000000" w:themeColor="text1"/>
                <w:sz w:val="14"/>
                <w:szCs w:val="14"/>
                <w:lang w:val="sr-Cyrl-CS"/>
              </w:rPr>
              <w:t xml:space="preserve">“ из старог винограда” /” стари виноград” </w:t>
            </w:r>
          </w:p>
        </w:tc>
        <w:tc>
          <w:tcPr>
            <w:tcW w:w="438" w:type="dxa"/>
            <w:gridSpan w:val="2"/>
            <w:tcBorders>
              <w:top w:val="single" w:sz="4" w:space="0" w:color="auto"/>
              <w:left w:val="dotted" w:sz="4" w:space="0" w:color="auto"/>
              <w:bottom w:val="double" w:sz="4" w:space="0" w:color="auto"/>
            </w:tcBorders>
            <w:shd w:val="clear" w:color="auto" w:fill="auto"/>
            <w:vAlign w:val="center"/>
          </w:tcPr>
          <w:p w:rsidR="00F06ED1" w:rsidRPr="00F06ED1" w:rsidRDefault="00F06ED1" w:rsidP="00F06ED1">
            <w:pPr>
              <w:tabs>
                <w:tab w:val="left" w:pos="27"/>
              </w:tabs>
              <w:spacing w:after="0" w:line="240" w:lineRule="auto"/>
              <w:ind w:right="-232"/>
              <w:rPr>
                <w:rFonts w:eastAsia="Times New Roman" w:cs="Arial"/>
                <w:b/>
                <w:color w:val="000000" w:themeColor="text1"/>
                <w:sz w:val="16"/>
                <w:szCs w:val="16"/>
                <w:lang w:val="sr-Cyrl-CS"/>
              </w:rPr>
            </w:pPr>
            <w:r w:rsidRPr="00F06ED1">
              <w:rPr>
                <w:rFonts w:eastAsia="Times New Roman" w:cs="Arial"/>
                <w:b/>
                <w:color w:val="000000" w:themeColor="text1"/>
                <w:sz w:val="16"/>
                <w:szCs w:val="16"/>
                <w:lang w:val="sr-Cyrl-CS"/>
              </w:rPr>
              <w:t>[ ]</w:t>
            </w:r>
          </w:p>
        </w:tc>
        <w:tc>
          <w:tcPr>
            <w:tcW w:w="2341" w:type="dxa"/>
            <w:gridSpan w:val="3"/>
            <w:tcBorders>
              <w:top w:val="single" w:sz="4" w:space="0" w:color="auto"/>
              <w:left w:val="dotted" w:sz="4" w:space="0" w:color="auto"/>
              <w:bottom w:val="double" w:sz="4" w:space="0" w:color="auto"/>
            </w:tcBorders>
            <w:shd w:val="clear" w:color="auto" w:fill="CCCCCC"/>
            <w:vAlign w:val="center"/>
          </w:tcPr>
          <w:p w:rsidR="00F06ED1" w:rsidRPr="00F06ED1" w:rsidRDefault="00F06ED1" w:rsidP="00F06ED1">
            <w:pPr>
              <w:tabs>
                <w:tab w:val="left" w:pos="27"/>
              </w:tabs>
              <w:spacing w:after="0" w:line="240" w:lineRule="auto"/>
              <w:ind w:right="-232"/>
              <w:rPr>
                <w:rFonts w:eastAsia="Times New Roman" w:cs="Tahoma"/>
                <w:color w:val="000000" w:themeColor="text1"/>
                <w:sz w:val="16"/>
                <w:szCs w:val="16"/>
                <w:lang w:val="sr-Cyrl-CS"/>
              </w:rPr>
            </w:pPr>
            <w:r w:rsidRPr="00F06ED1">
              <w:rPr>
                <w:rFonts w:eastAsia="Times New Roman" w:cs="Tahoma"/>
                <w:b/>
                <w:color w:val="000000" w:themeColor="text1"/>
                <w:sz w:val="16"/>
                <w:szCs w:val="16"/>
                <w:lang w:val="sr-Cyrl-CS"/>
              </w:rPr>
              <w:t xml:space="preserve">остало </w:t>
            </w:r>
            <w:r w:rsidRPr="00F06ED1">
              <w:rPr>
                <w:rFonts w:eastAsia="Times New Roman" w:cs="Tahoma"/>
                <w:i/>
                <w:color w:val="000000" w:themeColor="text1"/>
                <w:sz w:val="16"/>
                <w:szCs w:val="16"/>
                <w:lang w:val="sr-Cyrl-CS"/>
              </w:rPr>
              <w:t>(навести)</w:t>
            </w:r>
          </w:p>
        </w:tc>
        <w:tc>
          <w:tcPr>
            <w:tcW w:w="5041" w:type="dxa"/>
            <w:gridSpan w:val="8"/>
            <w:tcBorders>
              <w:top w:val="single" w:sz="4" w:space="0" w:color="auto"/>
              <w:left w:val="dotted" w:sz="4" w:space="0" w:color="auto"/>
              <w:bottom w:val="double" w:sz="4" w:space="0" w:color="auto"/>
            </w:tcBorders>
            <w:shd w:val="clear" w:color="auto" w:fill="auto"/>
          </w:tcPr>
          <w:p w:rsidR="00F06ED1" w:rsidRPr="00F06ED1" w:rsidRDefault="00F06ED1" w:rsidP="00F06ED1">
            <w:pPr>
              <w:tabs>
                <w:tab w:val="left" w:pos="27"/>
              </w:tabs>
              <w:spacing w:after="0" w:line="240" w:lineRule="auto"/>
              <w:ind w:right="-232"/>
              <w:jc w:val="both"/>
              <w:rPr>
                <w:rFonts w:eastAsia="Times New Roman" w:cs="Tahoma"/>
                <w:color w:val="000000" w:themeColor="text1"/>
                <w:sz w:val="16"/>
                <w:szCs w:val="16"/>
                <w:lang w:val="sr-Cyrl-CS"/>
              </w:rPr>
            </w:pPr>
          </w:p>
        </w:tc>
      </w:tr>
      <w:tr w:rsidR="00F06ED1" w:rsidRPr="00F06ED1" w:rsidTr="00F06ED1">
        <w:trPr>
          <w:trHeight w:val="70"/>
        </w:trPr>
        <w:tc>
          <w:tcPr>
            <w:tcW w:w="10620" w:type="dxa"/>
            <w:gridSpan w:val="16"/>
            <w:tcBorders>
              <w:top w:val="single" w:sz="4" w:space="0" w:color="auto"/>
              <w:bottom w:val="single" w:sz="4" w:space="0" w:color="auto"/>
            </w:tcBorders>
            <w:shd w:val="clear" w:color="auto" w:fill="B3B3B3"/>
            <w:vAlign w:val="center"/>
          </w:tcPr>
          <w:p w:rsidR="00F06ED1" w:rsidRPr="00F06ED1" w:rsidRDefault="00F06ED1" w:rsidP="00F06ED1">
            <w:pPr>
              <w:tabs>
                <w:tab w:val="left" w:pos="27"/>
              </w:tabs>
              <w:spacing w:after="0" w:line="240" w:lineRule="auto"/>
              <w:ind w:right="-232"/>
              <w:jc w:val="center"/>
              <w:rPr>
                <w:rFonts w:eastAsia="Times New Roman" w:cs="Tahoma"/>
                <w:b/>
                <w:color w:val="000000" w:themeColor="text1"/>
                <w:sz w:val="20"/>
                <w:szCs w:val="20"/>
                <w:lang w:val="sr-Cyrl-CS"/>
              </w:rPr>
            </w:pPr>
            <w:r w:rsidRPr="00F06ED1">
              <w:rPr>
                <w:rFonts w:eastAsia="Times New Roman" w:cs="Tahoma"/>
                <w:b/>
                <w:color w:val="000000" w:themeColor="text1"/>
                <w:sz w:val="20"/>
                <w:szCs w:val="20"/>
                <w:lang w:val="sr-Cyrl-CS"/>
              </w:rPr>
              <w:lastRenderedPageBreak/>
              <w:t>1. 7. Општи подаци о организацији (удружењу) произвођача вина</w:t>
            </w:r>
          </w:p>
        </w:tc>
      </w:tr>
      <w:tr w:rsidR="00F06ED1" w:rsidRPr="00F06ED1" w:rsidTr="00F06ED1">
        <w:trPr>
          <w:trHeight w:val="70"/>
        </w:trPr>
        <w:tc>
          <w:tcPr>
            <w:tcW w:w="10620" w:type="dxa"/>
            <w:gridSpan w:val="16"/>
            <w:tcBorders>
              <w:top w:val="single" w:sz="4" w:space="0" w:color="auto"/>
              <w:bottom w:val="single" w:sz="4" w:space="0" w:color="auto"/>
            </w:tcBorders>
            <w:shd w:val="clear" w:color="auto" w:fill="D9D9D9"/>
            <w:vAlign w:val="center"/>
          </w:tcPr>
          <w:p w:rsidR="00F06ED1" w:rsidRPr="00F06ED1" w:rsidRDefault="00F06ED1" w:rsidP="00F06ED1">
            <w:pPr>
              <w:tabs>
                <w:tab w:val="left" w:pos="27"/>
              </w:tabs>
              <w:spacing w:after="0" w:line="240" w:lineRule="auto"/>
              <w:ind w:right="-232"/>
              <w:jc w:val="center"/>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Број и датум решења о регистрацији организације (удружења) у Агенцији за привредне регистре (АПР)</w:t>
            </w:r>
          </w:p>
        </w:tc>
      </w:tr>
      <w:tr w:rsidR="00F06ED1" w:rsidRPr="00F06ED1" w:rsidTr="00F06ED1">
        <w:trPr>
          <w:trHeight w:val="70"/>
        </w:trPr>
        <w:tc>
          <w:tcPr>
            <w:tcW w:w="10620" w:type="dxa"/>
            <w:gridSpan w:val="16"/>
            <w:tcBorders>
              <w:top w:val="single" w:sz="4" w:space="0" w:color="auto"/>
              <w:bottom w:val="single" w:sz="4" w:space="0" w:color="auto"/>
            </w:tcBorders>
            <w:shd w:val="clear" w:color="auto" w:fill="auto"/>
            <w:vAlign w:val="center"/>
          </w:tcPr>
          <w:p w:rsidR="00F06ED1" w:rsidRPr="00F06ED1" w:rsidRDefault="00F06ED1" w:rsidP="00F06ED1">
            <w:pPr>
              <w:tabs>
                <w:tab w:val="left" w:pos="27"/>
              </w:tabs>
              <w:spacing w:after="0" w:line="240" w:lineRule="auto"/>
              <w:ind w:right="-232"/>
              <w:jc w:val="center"/>
              <w:rPr>
                <w:rFonts w:eastAsia="Times New Roman" w:cs="Tahoma"/>
                <w:color w:val="000000" w:themeColor="text1"/>
                <w:sz w:val="16"/>
                <w:szCs w:val="16"/>
              </w:rPr>
            </w:pPr>
            <w:r w:rsidRPr="00F06ED1">
              <w:rPr>
                <w:rFonts w:eastAsia="Times New Roman" w:cs="Tahoma"/>
                <w:color w:val="000000" w:themeColor="text1"/>
                <w:sz w:val="16"/>
                <w:szCs w:val="16"/>
                <w:lang w:val="sr-Latn-CS"/>
              </w:rPr>
              <w:t>БУ6350/2014 oд 15. 08. 2014</w:t>
            </w:r>
            <w:r w:rsidRPr="00F06ED1">
              <w:rPr>
                <w:rFonts w:eastAsia="Times New Roman" w:cs="Tahoma"/>
                <w:color w:val="000000" w:themeColor="text1"/>
                <w:sz w:val="16"/>
                <w:szCs w:val="16"/>
              </w:rPr>
              <w:t xml:space="preserve">. год. </w:t>
            </w:r>
          </w:p>
        </w:tc>
      </w:tr>
      <w:tr w:rsidR="00F06ED1" w:rsidRPr="00F06ED1" w:rsidTr="00F06ED1">
        <w:trPr>
          <w:trHeight w:val="70"/>
        </w:trPr>
        <w:tc>
          <w:tcPr>
            <w:tcW w:w="5029" w:type="dxa"/>
            <w:gridSpan w:val="6"/>
            <w:tcBorders>
              <w:top w:val="single" w:sz="4" w:space="0" w:color="auto"/>
              <w:bottom w:val="single" w:sz="4" w:space="0" w:color="auto"/>
              <w:right w:val="single" w:sz="2" w:space="0" w:color="auto"/>
            </w:tcBorders>
            <w:shd w:val="clear" w:color="auto" w:fill="D9D9D9"/>
            <w:vAlign w:val="center"/>
          </w:tcPr>
          <w:p w:rsidR="00F06ED1" w:rsidRPr="00F06ED1" w:rsidRDefault="00F06ED1" w:rsidP="00F06ED1">
            <w:pPr>
              <w:tabs>
                <w:tab w:val="left" w:pos="27"/>
              </w:tabs>
              <w:spacing w:after="0" w:line="240" w:lineRule="auto"/>
              <w:ind w:right="-232"/>
              <w:jc w:val="center"/>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Број телефона / Број факса</w:t>
            </w:r>
          </w:p>
        </w:tc>
        <w:tc>
          <w:tcPr>
            <w:tcW w:w="5591" w:type="dxa"/>
            <w:gridSpan w:val="10"/>
            <w:tcBorders>
              <w:top w:val="single" w:sz="4" w:space="0" w:color="auto"/>
              <w:left w:val="single" w:sz="2" w:space="0" w:color="auto"/>
              <w:bottom w:val="single" w:sz="4" w:space="0" w:color="auto"/>
            </w:tcBorders>
            <w:shd w:val="clear" w:color="auto" w:fill="D9D9D9"/>
            <w:vAlign w:val="center"/>
          </w:tcPr>
          <w:p w:rsidR="00F06ED1" w:rsidRPr="00F06ED1" w:rsidRDefault="00F06ED1" w:rsidP="00F06ED1">
            <w:pPr>
              <w:tabs>
                <w:tab w:val="left" w:pos="27"/>
              </w:tabs>
              <w:spacing w:after="0" w:line="240" w:lineRule="auto"/>
              <w:ind w:right="-232"/>
              <w:jc w:val="center"/>
              <w:rPr>
                <w:rFonts w:eastAsia="Times New Roman" w:cs="Tahoma"/>
                <w:b/>
                <w:color w:val="000000" w:themeColor="text1"/>
                <w:sz w:val="16"/>
                <w:szCs w:val="16"/>
                <w:lang w:val="sr-Cyrl-CS"/>
              </w:rPr>
            </w:pPr>
            <w:r w:rsidRPr="00F06ED1">
              <w:rPr>
                <w:rFonts w:eastAsia="Times New Roman" w:cs="Tahoma"/>
                <w:b/>
                <w:i/>
                <w:color w:val="000000" w:themeColor="text1"/>
                <w:sz w:val="16"/>
                <w:szCs w:val="16"/>
              </w:rPr>
              <w:t>E</w:t>
            </w:r>
            <w:r w:rsidRPr="00F06ED1">
              <w:rPr>
                <w:rFonts w:eastAsia="Times New Roman" w:cs="Tahoma"/>
                <w:b/>
                <w:i/>
                <w:color w:val="000000" w:themeColor="text1"/>
                <w:sz w:val="16"/>
                <w:szCs w:val="16"/>
                <w:lang w:val="sr-Cyrl-CS"/>
              </w:rPr>
              <w:t xml:space="preserve"> - </w:t>
            </w:r>
            <w:r w:rsidRPr="00F06ED1">
              <w:rPr>
                <w:rFonts w:eastAsia="Times New Roman" w:cs="Tahoma"/>
                <w:b/>
                <w:i/>
                <w:color w:val="000000" w:themeColor="text1"/>
                <w:sz w:val="16"/>
                <w:szCs w:val="16"/>
              </w:rPr>
              <w:t>мaил</w:t>
            </w:r>
            <w:r w:rsidRPr="00F06ED1">
              <w:rPr>
                <w:rFonts w:eastAsia="Times New Roman" w:cs="Tahoma"/>
                <w:b/>
                <w:color w:val="000000" w:themeColor="text1"/>
                <w:sz w:val="16"/>
                <w:szCs w:val="16"/>
                <w:lang w:val="sr-Cyrl-CS"/>
              </w:rPr>
              <w:t xml:space="preserve"> адреса</w:t>
            </w:r>
          </w:p>
        </w:tc>
      </w:tr>
      <w:tr w:rsidR="00F06ED1" w:rsidRPr="00F06ED1" w:rsidTr="00F06ED1">
        <w:trPr>
          <w:trHeight w:val="70"/>
        </w:trPr>
        <w:tc>
          <w:tcPr>
            <w:tcW w:w="5029" w:type="dxa"/>
            <w:gridSpan w:val="6"/>
            <w:tcBorders>
              <w:top w:val="single" w:sz="4" w:space="0" w:color="auto"/>
              <w:bottom w:val="single" w:sz="4" w:space="0" w:color="auto"/>
              <w:right w:val="single" w:sz="2" w:space="0" w:color="auto"/>
            </w:tcBorders>
            <w:shd w:val="clear" w:color="auto" w:fill="auto"/>
            <w:vAlign w:val="center"/>
          </w:tcPr>
          <w:p w:rsidR="00F06ED1" w:rsidRPr="00F06ED1" w:rsidRDefault="00F06ED1" w:rsidP="00F06ED1">
            <w:pPr>
              <w:tabs>
                <w:tab w:val="left" w:pos="27"/>
              </w:tabs>
              <w:spacing w:after="0" w:line="240" w:lineRule="auto"/>
              <w:ind w:right="-232"/>
              <w:jc w:val="center"/>
              <w:rPr>
                <w:rFonts w:eastAsia="Times New Roman" w:cs="Tahoma"/>
                <w:color w:val="000000" w:themeColor="text1"/>
                <w:sz w:val="16"/>
                <w:szCs w:val="16"/>
                <w:lang w:val="sr-Latn-CS"/>
              </w:rPr>
            </w:pPr>
            <w:r w:rsidRPr="00A63129">
              <w:rPr>
                <w:rFonts w:eastAsia="Times New Roman" w:cs="Tahoma"/>
                <w:color w:val="FFFFFF" w:themeColor="background1"/>
                <w:sz w:val="16"/>
                <w:szCs w:val="16"/>
              </w:rPr>
              <w:t xml:space="preserve">+381 </w:t>
            </w:r>
            <w:r w:rsidRPr="00A63129">
              <w:rPr>
                <w:rFonts w:eastAsia="Times New Roman" w:cs="Tahoma"/>
                <w:color w:val="FFFFFF" w:themeColor="background1"/>
                <w:sz w:val="16"/>
                <w:szCs w:val="16"/>
                <w:lang w:val="sr-Latn-CS"/>
              </w:rPr>
              <w:t xml:space="preserve">655448404 </w:t>
            </w:r>
            <w:r w:rsidRPr="00A63129">
              <w:rPr>
                <w:rFonts w:eastAsia="Times New Roman" w:cs="Tahoma"/>
                <w:color w:val="FFFFFF" w:themeColor="background1"/>
                <w:sz w:val="16"/>
                <w:szCs w:val="16"/>
              </w:rPr>
              <w:t xml:space="preserve">и +381 </w:t>
            </w:r>
            <w:r w:rsidRPr="00A63129">
              <w:rPr>
                <w:rFonts w:eastAsia="Times New Roman" w:cs="Tahoma"/>
                <w:color w:val="FFFFFF" w:themeColor="background1"/>
                <w:sz w:val="16"/>
                <w:szCs w:val="16"/>
                <w:lang w:val="sr-Latn-CS"/>
              </w:rPr>
              <w:t>11 2897242</w:t>
            </w:r>
          </w:p>
        </w:tc>
        <w:tc>
          <w:tcPr>
            <w:tcW w:w="5591" w:type="dxa"/>
            <w:gridSpan w:val="10"/>
            <w:tcBorders>
              <w:top w:val="single" w:sz="4" w:space="0" w:color="auto"/>
              <w:left w:val="single" w:sz="2" w:space="0" w:color="auto"/>
              <w:bottom w:val="single" w:sz="4" w:space="0" w:color="auto"/>
            </w:tcBorders>
            <w:shd w:val="clear" w:color="auto" w:fill="auto"/>
            <w:vAlign w:val="center"/>
          </w:tcPr>
          <w:p w:rsidR="00F06ED1" w:rsidRPr="00F06ED1" w:rsidRDefault="005E1AE1" w:rsidP="00F06ED1">
            <w:pPr>
              <w:tabs>
                <w:tab w:val="left" w:pos="27"/>
              </w:tabs>
              <w:spacing w:after="0" w:line="240" w:lineRule="auto"/>
              <w:ind w:right="-232"/>
              <w:jc w:val="center"/>
              <w:rPr>
                <w:rFonts w:eastAsia="Times New Roman" w:cs="Tahoma"/>
                <w:color w:val="000000" w:themeColor="text1"/>
                <w:sz w:val="16"/>
                <w:szCs w:val="16"/>
                <w:lang w:val="sr-Latn-CS"/>
              </w:rPr>
            </w:pPr>
            <w:hyperlink r:id="rId7" w:history="1">
              <w:r w:rsidR="00F06ED1" w:rsidRPr="00A63129">
                <w:rPr>
                  <w:rFonts w:eastAsia="Times New Roman" w:cs="Tahoma"/>
                  <w:color w:val="FFFFFF" w:themeColor="background1"/>
                  <w:sz w:val="16"/>
                  <w:szCs w:val="16"/>
                  <w:u w:val="single"/>
                  <w:lang w:val="sr-Latn-CS"/>
                </w:rPr>
                <w:t>stojakovic@beotel. net</w:t>
              </w:r>
            </w:hyperlink>
          </w:p>
        </w:tc>
      </w:tr>
      <w:tr w:rsidR="00F06ED1" w:rsidRPr="00F06ED1" w:rsidTr="00F06ED1">
        <w:trPr>
          <w:trHeight w:val="70"/>
        </w:trPr>
        <w:tc>
          <w:tcPr>
            <w:tcW w:w="5029" w:type="dxa"/>
            <w:gridSpan w:val="6"/>
            <w:tcBorders>
              <w:top w:val="single" w:sz="4" w:space="0" w:color="auto"/>
              <w:bottom w:val="single" w:sz="4" w:space="0" w:color="auto"/>
              <w:right w:val="single" w:sz="2" w:space="0" w:color="auto"/>
            </w:tcBorders>
            <w:shd w:val="clear" w:color="auto" w:fill="D9D9D9"/>
            <w:vAlign w:val="center"/>
          </w:tcPr>
          <w:p w:rsidR="00F06ED1" w:rsidRPr="00F06ED1" w:rsidRDefault="00F06ED1" w:rsidP="00F06ED1">
            <w:pPr>
              <w:tabs>
                <w:tab w:val="left" w:pos="27"/>
              </w:tabs>
              <w:spacing w:after="0" w:line="240" w:lineRule="auto"/>
              <w:ind w:right="-232"/>
              <w:jc w:val="center"/>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Матични број организације (удружења)</w:t>
            </w:r>
          </w:p>
        </w:tc>
        <w:tc>
          <w:tcPr>
            <w:tcW w:w="5591" w:type="dxa"/>
            <w:gridSpan w:val="10"/>
            <w:tcBorders>
              <w:top w:val="single" w:sz="4" w:space="0" w:color="auto"/>
              <w:left w:val="single" w:sz="2" w:space="0" w:color="auto"/>
              <w:bottom w:val="single" w:sz="4" w:space="0" w:color="auto"/>
            </w:tcBorders>
            <w:shd w:val="clear" w:color="auto" w:fill="D9D9D9"/>
            <w:vAlign w:val="center"/>
          </w:tcPr>
          <w:p w:rsidR="00F06ED1" w:rsidRPr="00F06ED1" w:rsidRDefault="00F06ED1" w:rsidP="00F06ED1">
            <w:pPr>
              <w:tabs>
                <w:tab w:val="left" w:pos="27"/>
              </w:tabs>
              <w:spacing w:after="0" w:line="240" w:lineRule="auto"/>
              <w:jc w:val="center"/>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ПИБ организације (удружења)</w:t>
            </w:r>
          </w:p>
        </w:tc>
      </w:tr>
      <w:tr w:rsidR="00F06ED1" w:rsidRPr="00F06ED1" w:rsidTr="00F06ED1">
        <w:trPr>
          <w:trHeight w:val="70"/>
        </w:trPr>
        <w:tc>
          <w:tcPr>
            <w:tcW w:w="5029" w:type="dxa"/>
            <w:gridSpan w:val="6"/>
            <w:tcBorders>
              <w:top w:val="single" w:sz="4" w:space="0" w:color="auto"/>
              <w:bottom w:val="single" w:sz="4" w:space="0" w:color="auto"/>
              <w:right w:val="single" w:sz="2" w:space="0" w:color="auto"/>
            </w:tcBorders>
            <w:shd w:val="clear" w:color="auto" w:fill="auto"/>
            <w:vAlign w:val="center"/>
          </w:tcPr>
          <w:p w:rsidR="00F06ED1" w:rsidRPr="00F06ED1" w:rsidRDefault="00F06ED1" w:rsidP="00F06ED1">
            <w:pPr>
              <w:tabs>
                <w:tab w:val="left" w:pos="27"/>
              </w:tabs>
              <w:spacing w:after="0" w:line="240" w:lineRule="auto"/>
              <w:ind w:right="-232"/>
              <w:jc w:val="center"/>
              <w:rPr>
                <w:rFonts w:eastAsia="Times New Roman" w:cs="Tahoma"/>
                <w:color w:val="000000" w:themeColor="text1"/>
                <w:sz w:val="18"/>
                <w:szCs w:val="18"/>
                <w:lang w:val="sr-Cyrl-CS"/>
              </w:rPr>
            </w:pPr>
            <w:r w:rsidRPr="00F06ED1">
              <w:rPr>
                <w:rFonts w:eastAsia="Times New Roman" w:cs="Tahoma"/>
                <w:color w:val="000000" w:themeColor="text1"/>
                <w:sz w:val="18"/>
                <w:szCs w:val="18"/>
                <w:lang w:val="sr-Cyrl-CS"/>
              </w:rPr>
              <w:t>28151454</w:t>
            </w:r>
          </w:p>
        </w:tc>
        <w:tc>
          <w:tcPr>
            <w:tcW w:w="5591" w:type="dxa"/>
            <w:gridSpan w:val="10"/>
            <w:tcBorders>
              <w:top w:val="single" w:sz="4" w:space="0" w:color="auto"/>
              <w:left w:val="single" w:sz="2" w:space="0" w:color="auto"/>
              <w:bottom w:val="single" w:sz="4" w:space="0" w:color="auto"/>
            </w:tcBorders>
            <w:shd w:val="clear" w:color="auto" w:fill="auto"/>
            <w:vAlign w:val="center"/>
          </w:tcPr>
          <w:p w:rsidR="00F06ED1" w:rsidRPr="00F06ED1" w:rsidRDefault="00F06ED1" w:rsidP="00F06ED1">
            <w:pPr>
              <w:tabs>
                <w:tab w:val="left" w:pos="27"/>
              </w:tabs>
              <w:spacing w:after="0" w:line="240" w:lineRule="auto"/>
              <w:ind w:right="-232"/>
              <w:jc w:val="center"/>
              <w:rPr>
                <w:rFonts w:eastAsia="Times New Roman" w:cs="Tahoma"/>
                <w:color w:val="000000" w:themeColor="text1"/>
                <w:sz w:val="16"/>
                <w:szCs w:val="16"/>
                <w:lang w:val="sr-Latn-CS"/>
              </w:rPr>
            </w:pPr>
            <w:r w:rsidRPr="00F06ED1">
              <w:rPr>
                <w:rFonts w:eastAsia="Times New Roman" w:cs="Tahoma"/>
                <w:color w:val="000000" w:themeColor="text1"/>
                <w:sz w:val="16"/>
                <w:szCs w:val="16"/>
                <w:lang w:val="sr-Latn-CS"/>
              </w:rPr>
              <w:t>108632953</w:t>
            </w:r>
          </w:p>
        </w:tc>
      </w:tr>
      <w:tr w:rsidR="00F06ED1" w:rsidRPr="00F06ED1" w:rsidTr="00F06ED1">
        <w:trPr>
          <w:trHeight w:val="70"/>
        </w:trPr>
        <w:tc>
          <w:tcPr>
            <w:tcW w:w="5029" w:type="dxa"/>
            <w:gridSpan w:val="6"/>
            <w:tcBorders>
              <w:top w:val="single" w:sz="4" w:space="0" w:color="auto"/>
              <w:bottom w:val="single" w:sz="4" w:space="0" w:color="auto"/>
              <w:right w:val="single" w:sz="2" w:space="0" w:color="auto"/>
            </w:tcBorders>
            <w:shd w:val="clear" w:color="auto" w:fill="D9D9D9"/>
            <w:vAlign w:val="center"/>
          </w:tcPr>
          <w:p w:rsidR="00F06ED1" w:rsidRPr="00F06ED1" w:rsidRDefault="00F06ED1" w:rsidP="00F06ED1">
            <w:pPr>
              <w:tabs>
                <w:tab w:val="left" w:pos="27"/>
              </w:tabs>
              <w:spacing w:after="0" w:line="240" w:lineRule="auto"/>
              <w:ind w:right="-232"/>
              <w:jc w:val="center"/>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Име и презиме одговорног лица</w:t>
            </w:r>
            <w:r w:rsidRPr="00F06ED1">
              <w:rPr>
                <w:rFonts w:eastAsia="Times New Roman" w:cs="Tahoma"/>
                <w:b/>
                <w:color w:val="000000" w:themeColor="text1"/>
                <w:sz w:val="16"/>
                <w:szCs w:val="16"/>
                <w:lang w:val="sr-Latn-CS"/>
              </w:rPr>
              <w:t xml:space="preserve"> удружења</w:t>
            </w:r>
          </w:p>
        </w:tc>
        <w:tc>
          <w:tcPr>
            <w:tcW w:w="5591" w:type="dxa"/>
            <w:gridSpan w:val="10"/>
            <w:tcBorders>
              <w:top w:val="single" w:sz="4" w:space="0" w:color="auto"/>
              <w:left w:val="single" w:sz="2" w:space="0" w:color="auto"/>
              <w:bottom w:val="single" w:sz="4" w:space="0" w:color="auto"/>
            </w:tcBorders>
            <w:shd w:val="clear" w:color="auto" w:fill="D9D9D9"/>
            <w:vAlign w:val="center"/>
          </w:tcPr>
          <w:p w:rsidR="00F06ED1" w:rsidRPr="00F06ED1" w:rsidRDefault="00F06ED1" w:rsidP="00F06ED1">
            <w:pPr>
              <w:tabs>
                <w:tab w:val="left" w:pos="27"/>
              </w:tabs>
              <w:spacing w:after="0" w:line="240" w:lineRule="auto"/>
              <w:ind w:right="-232"/>
              <w:jc w:val="center"/>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Број телефона одговорног лица удружења</w:t>
            </w:r>
          </w:p>
        </w:tc>
      </w:tr>
      <w:tr w:rsidR="00F06ED1" w:rsidRPr="00F06ED1" w:rsidTr="00F06ED1">
        <w:trPr>
          <w:trHeight w:val="70"/>
        </w:trPr>
        <w:tc>
          <w:tcPr>
            <w:tcW w:w="5029" w:type="dxa"/>
            <w:gridSpan w:val="6"/>
            <w:tcBorders>
              <w:top w:val="single" w:sz="4" w:space="0" w:color="auto"/>
              <w:bottom w:val="single" w:sz="4" w:space="0" w:color="auto"/>
              <w:right w:val="single" w:sz="2" w:space="0" w:color="auto"/>
            </w:tcBorders>
            <w:shd w:val="clear" w:color="auto" w:fill="auto"/>
            <w:vAlign w:val="center"/>
          </w:tcPr>
          <w:p w:rsidR="00F06ED1" w:rsidRPr="00F06ED1" w:rsidRDefault="00F06ED1" w:rsidP="00F06ED1">
            <w:pPr>
              <w:tabs>
                <w:tab w:val="left" w:pos="27"/>
              </w:tabs>
              <w:spacing w:after="0" w:line="240" w:lineRule="auto"/>
              <w:ind w:right="-232"/>
              <w:jc w:val="center"/>
              <w:rPr>
                <w:rFonts w:eastAsia="Times New Roman" w:cs="Tahoma"/>
                <w:color w:val="000000" w:themeColor="text1"/>
                <w:sz w:val="16"/>
                <w:szCs w:val="16"/>
                <w:lang w:val="sr-Latn-CS"/>
              </w:rPr>
            </w:pPr>
            <w:r w:rsidRPr="00F06ED1">
              <w:rPr>
                <w:rFonts w:eastAsia="Times New Roman" w:cs="Tahoma"/>
                <w:color w:val="000000" w:themeColor="text1"/>
                <w:sz w:val="16"/>
                <w:szCs w:val="16"/>
                <w:lang w:val="sr-Latn-CS"/>
              </w:rPr>
              <w:t>Aлeксaндaр Стojaкoвић</w:t>
            </w:r>
          </w:p>
        </w:tc>
        <w:tc>
          <w:tcPr>
            <w:tcW w:w="5591" w:type="dxa"/>
            <w:gridSpan w:val="10"/>
            <w:tcBorders>
              <w:top w:val="single" w:sz="4" w:space="0" w:color="auto"/>
              <w:left w:val="single" w:sz="2" w:space="0" w:color="auto"/>
              <w:bottom w:val="single" w:sz="4" w:space="0" w:color="auto"/>
            </w:tcBorders>
            <w:shd w:val="clear" w:color="auto" w:fill="auto"/>
            <w:vAlign w:val="center"/>
          </w:tcPr>
          <w:p w:rsidR="00F06ED1" w:rsidRPr="00F06ED1" w:rsidRDefault="00F06ED1" w:rsidP="00F06ED1">
            <w:pPr>
              <w:tabs>
                <w:tab w:val="left" w:pos="27"/>
              </w:tabs>
              <w:spacing w:after="0" w:line="240" w:lineRule="auto"/>
              <w:ind w:right="-232"/>
              <w:jc w:val="center"/>
              <w:rPr>
                <w:rFonts w:eastAsia="Times New Roman" w:cs="Tahoma"/>
                <w:color w:val="000000" w:themeColor="text1"/>
                <w:sz w:val="16"/>
                <w:szCs w:val="16"/>
                <w:lang w:val="sr-Latn-CS"/>
              </w:rPr>
            </w:pPr>
            <w:r w:rsidRPr="00A63129">
              <w:rPr>
                <w:rFonts w:eastAsia="Times New Roman" w:cs="Tahoma"/>
                <w:color w:val="FFFFFF" w:themeColor="background1"/>
                <w:sz w:val="16"/>
                <w:szCs w:val="16"/>
              </w:rPr>
              <w:t xml:space="preserve">+381 </w:t>
            </w:r>
            <w:r w:rsidRPr="00A63129">
              <w:rPr>
                <w:rFonts w:eastAsia="Times New Roman" w:cs="Tahoma"/>
                <w:color w:val="FFFFFF" w:themeColor="background1"/>
                <w:sz w:val="16"/>
                <w:szCs w:val="16"/>
                <w:lang w:val="sr-Latn-CS"/>
              </w:rPr>
              <w:t>655448404</w:t>
            </w:r>
          </w:p>
        </w:tc>
      </w:tr>
      <w:tr w:rsidR="00F06ED1" w:rsidRPr="00F06ED1" w:rsidTr="00F06ED1">
        <w:trPr>
          <w:trHeight w:val="70"/>
        </w:trPr>
        <w:tc>
          <w:tcPr>
            <w:tcW w:w="5029" w:type="dxa"/>
            <w:gridSpan w:val="6"/>
            <w:tcBorders>
              <w:top w:val="single" w:sz="4" w:space="0" w:color="auto"/>
              <w:bottom w:val="single" w:sz="4" w:space="0" w:color="auto"/>
              <w:right w:val="single" w:sz="2" w:space="0" w:color="auto"/>
            </w:tcBorders>
            <w:shd w:val="clear" w:color="auto" w:fill="D9D9D9"/>
            <w:vAlign w:val="center"/>
          </w:tcPr>
          <w:p w:rsidR="00F06ED1" w:rsidRPr="00F06ED1" w:rsidRDefault="00F06ED1" w:rsidP="00F06ED1">
            <w:pPr>
              <w:tabs>
                <w:tab w:val="left" w:pos="27"/>
              </w:tabs>
              <w:spacing w:after="0" w:line="240" w:lineRule="auto"/>
              <w:ind w:right="-232"/>
              <w:jc w:val="center"/>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Име и презиме одговор. лица за ознаку гео. пор. </w:t>
            </w:r>
          </w:p>
          <w:p w:rsidR="00F06ED1" w:rsidRPr="00F06ED1" w:rsidRDefault="00F06ED1" w:rsidP="00F06ED1">
            <w:pPr>
              <w:tabs>
                <w:tab w:val="left" w:pos="27"/>
              </w:tabs>
              <w:spacing w:after="0" w:line="240" w:lineRule="auto"/>
              <w:ind w:right="-232"/>
              <w:jc w:val="center"/>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(заједнички представник/пуномоћник)</w:t>
            </w:r>
          </w:p>
        </w:tc>
        <w:tc>
          <w:tcPr>
            <w:tcW w:w="5591" w:type="dxa"/>
            <w:gridSpan w:val="10"/>
            <w:tcBorders>
              <w:top w:val="single" w:sz="4" w:space="0" w:color="auto"/>
              <w:left w:val="single" w:sz="2" w:space="0" w:color="auto"/>
              <w:bottom w:val="single" w:sz="4" w:space="0" w:color="auto"/>
            </w:tcBorders>
            <w:shd w:val="clear" w:color="auto" w:fill="D9D9D9"/>
            <w:vAlign w:val="center"/>
          </w:tcPr>
          <w:p w:rsidR="00F06ED1" w:rsidRPr="00F06ED1" w:rsidRDefault="00F06ED1" w:rsidP="00F06ED1">
            <w:pPr>
              <w:tabs>
                <w:tab w:val="left" w:pos="27"/>
              </w:tabs>
              <w:spacing w:after="0" w:line="240" w:lineRule="auto"/>
              <w:ind w:right="-232"/>
              <w:jc w:val="center"/>
              <w:rPr>
                <w:rFonts w:eastAsia="Times New Roman" w:cs="Tahoma"/>
                <w:b/>
                <w:color w:val="000000" w:themeColor="text1"/>
                <w:sz w:val="16"/>
                <w:szCs w:val="16"/>
                <w:lang w:val="sr-Cyrl-CS"/>
              </w:rPr>
            </w:pPr>
            <w:r w:rsidRPr="00F06ED1">
              <w:rPr>
                <w:rFonts w:eastAsia="Times New Roman" w:cs="Tahoma"/>
                <w:b/>
                <w:color w:val="000000" w:themeColor="text1"/>
                <w:sz w:val="16"/>
                <w:szCs w:val="16"/>
                <w:lang w:val="sr-Cyrl-CS"/>
              </w:rPr>
              <w:t xml:space="preserve">Број телефона одговорног лица за ознаку гео. пор. </w:t>
            </w:r>
          </w:p>
        </w:tc>
      </w:tr>
      <w:tr w:rsidR="00F06ED1" w:rsidRPr="00F06ED1" w:rsidTr="00F06ED1">
        <w:trPr>
          <w:trHeight w:val="70"/>
        </w:trPr>
        <w:tc>
          <w:tcPr>
            <w:tcW w:w="5029" w:type="dxa"/>
            <w:gridSpan w:val="6"/>
            <w:tcBorders>
              <w:top w:val="single" w:sz="4" w:space="0" w:color="auto"/>
              <w:bottom w:val="single" w:sz="4" w:space="0" w:color="auto"/>
              <w:right w:val="single" w:sz="2" w:space="0" w:color="auto"/>
            </w:tcBorders>
            <w:shd w:val="clear" w:color="auto" w:fill="auto"/>
            <w:vAlign w:val="center"/>
          </w:tcPr>
          <w:p w:rsidR="00F06ED1" w:rsidRPr="00F06ED1" w:rsidRDefault="00F06ED1" w:rsidP="00F06ED1">
            <w:pPr>
              <w:tabs>
                <w:tab w:val="left" w:pos="27"/>
              </w:tabs>
              <w:spacing w:after="0" w:line="240" w:lineRule="auto"/>
              <w:ind w:right="-232"/>
              <w:jc w:val="center"/>
              <w:rPr>
                <w:rFonts w:eastAsia="Times New Roman" w:cs="Tahoma"/>
                <w:color w:val="000000" w:themeColor="text1"/>
                <w:sz w:val="16"/>
                <w:szCs w:val="16"/>
                <w:lang w:val="sr-Latn-CS"/>
              </w:rPr>
            </w:pPr>
            <w:r w:rsidRPr="00F06ED1">
              <w:rPr>
                <w:rFonts w:eastAsia="Times New Roman" w:cs="Tahoma"/>
                <w:color w:val="000000" w:themeColor="text1"/>
                <w:sz w:val="16"/>
                <w:szCs w:val="16"/>
                <w:lang w:val="sr-Latn-CS"/>
              </w:rPr>
              <w:t>Aлeксaндaр Стojaкoвић</w:t>
            </w:r>
          </w:p>
        </w:tc>
        <w:tc>
          <w:tcPr>
            <w:tcW w:w="5591" w:type="dxa"/>
            <w:gridSpan w:val="10"/>
            <w:tcBorders>
              <w:top w:val="single" w:sz="4" w:space="0" w:color="auto"/>
              <w:left w:val="single" w:sz="2" w:space="0" w:color="auto"/>
              <w:bottom w:val="single" w:sz="4" w:space="0" w:color="auto"/>
            </w:tcBorders>
            <w:shd w:val="clear" w:color="auto" w:fill="auto"/>
            <w:vAlign w:val="center"/>
          </w:tcPr>
          <w:p w:rsidR="00F06ED1" w:rsidRPr="00F06ED1" w:rsidRDefault="00F06ED1" w:rsidP="00F06ED1">
            <w:pPr>
              <w:tabs>
                <w:tab w:val="left" w:pos="27"/>
              </w:tabs>
              <w:spacing w:after="0" w:line="240" w:lineRule="auto"/>
              <w:ind w:right="-232"/>
              <w:jc w:val="center"/>
              <w:rPr>
                <w:rFonts w:eastAsia="Times New Roman" w:cs="Tahoma"/>
                <w:color w:val="000000" w:themeColor="text1"/>
                <w:sz w:val="16"/>
                <w:szCs w:val="16"/>
                <w:lang w:val="sr-Latn-CS"/>
              </w:rPr>
            </w:pPr>
            <w:r w:rsidRPr="00A63129">
              <w:rPr>
                <w:rFonts w:eastAsia="Times New Roman" w:cs="Tahoma"/>
                <w:color w:val="FFFFFF" w:themeColor="background1"/>
                <w:sz w:val="16"/>
                <w:szCs w:val="16"/>
                <w:lang w:val="sr-Latn-CS"/>
              </w:rPr>
              <w:t>0655448404</w:t>
            </w:r>
          </w:p>
        </w:tc>
      </w:tr>
      <w:tr w:rsidR="00F06ED1" w:rsidRPr="00F06ED1" w:rsidTr="00F06ED1">
        <w:trPr>
          <w:trHeight w:val="105"/>
        </w:trPr>
        <w:tc>
          <w:tcPr>
            <w:tcW w:w="10620" w:type="dxa"/>
            <w:gridSpan w:val="16"/>
            <w:tcBorders>
              <w:top w:val="double" w:sz="4" w:space="0" w:color="auto"/>
              <w:bottom w:val="single" w:sz="4" w:space="0" w:color="auto"/>
            </w:tcBorders>
            <w:shd w:val="clear" w:color="auto" w:fill="B3B3B3"/>
            <w:vAlign w:val="center"/>
          </w:tcPr>
          <w:p w:rsidR="00F06ED1" w:rsidRPr="00F06ED1" w:rsidRDefault="00F06ED1" w:rsidP="00F06ED1">
            <w:pPr>
              <w:tabs>
                <w:tab w:val="left" w:pos="27"/>
              </w:tabs>
              <w:spacing w:after="0" w:line="240" w:lineRule="auto"/>
              <w:ind w:right="-232"/>
              <w:jc w:val="center"/>
              <w:rPr>
                <w:rFonts w:eastAsia="Times New Roman" w:cs="Tahoma"/>
                <w:b/>
                <w:color w:val="000000" w:themeColor="text1"/>
                <w:sz w:val="20"/>
                <w:szCs w:val="20"/>
                <w:lang w:val="sr-Cyrl-CS"/>
              </w:rPr>
            </w:pPr>
            <w:r w:rsidRPr="00F06ED1">
              <w:rPr>
                <w:rFonts w:eastAsia="Times New Roman" w:cs="Tahoma"/>
                <w:b/>
                <w:color w:val="000000" w:themeColor="text1"/>
                <w:sz w:val="20"/>
                <w:szCs w:val="20"/>
                <w:lang w:val="sr-Cyrl-CS"/>
              </w:rPr>
              <w:t>1. 8. Остало</w:t>
            </w:r>
          </w:p>
        </w:tc>
      </w:tr>
      <w:tr w:rsidR="00F06ED1" w:rsidRPr="00F06ED1" w:rsidTr="00F06ED1">
        <w:trPr>
          <w:trHeight w:val="70"/>
        </w:trPr>
        <w:tc>
          <w:tcPr>
            <w:tcW w:w="10620" w:type="dxa"/>
            <w:gridSpan w:val="16"/>
            <w:tcBorders>
              <w:top w:val="single" w:sz="4" w:space="0" w:color="auto"/>
              <w:bottom w:val="double" w:sz="4" w:space="0" w:color="auto"/>
            </w:tcBorders>
            <w:shd w:val="clear" w:color="auto" w:fill="auto"/>
            <w:vAlign w:val="center"/>
          </w:tcPr>
          <w:p w:rsidR="00F06ED1" w:rsidRPr="00F06ED1" w:rsidRDefault="00F06ED1" w:rsidP="00F06ED1">
            <w:pPr>
              <w:tabs>
                <w:tab w:val="left" w:pos="27"/>
              </w:tabs>
              <w:spacing w:after="0" w:line="240" w:lineRule="auto"/>
              <w:ind w:right="-232"/>
              <w:rPr>
                <w:rFonts w:eastAsia="Times New Roman" w:cs="Tahoma"/>
                <w:color w:val="000000" w:themeColor="text1"/>
                <w:sz w:val="14"/>
                <w:szCs w:val="14"/>
                <w:lang w:val="sr-Cyrl-CS"/>
              </w:rPr>
            </w:pPr>
          </w:p>
        </w:tc>
      </w:tr>
    </w:tbl>
    <w:p w:rsidR="00F06ED1" w:rsidRPr="00F06ED1" w:rsidRDefault="00F06ED1" w:rsidP="00F06ED1">
      <w:pPr>
        <w:spacing w:after="0" w:line="240" w:lineRule="auto"/>
        <w:ind w:left="-1080"/>
        <w:jc w:val="center"/>
        <w:rPr>
          <w:rFonts w:eastAsia="Times New Roman" w:cs="Tahoma"/>
          <w:b/>
          <w:color w:val="000000" w:themeColor="text1"/>
          <w:sz w:val="20"/>
          <w:szCs w:val="20"/>
          <w:lang w:val="sr-Cyrl-CS"/>
        </w:rPr>
      </w:pPr>
    </w:p>
    <w:p w:rsidR="00F06ED1" w:rsidRDefault="00F06ED1" w:rsidP="00F06ED1">
      <w:pPr>
        <w:spacing w:after="0" w:line="240" w:lineRule="auto"/>
        <w:ind w:left="-1080"/>
        <w:jc w:val="center"/>
        <w:rPr>
          <w:rFonts w:eastAsia="Times New Roman" w:cs="Tahoma"/>
          <w:b/>
          <w:color w:val="000000" w:themeColor="text1"/>
          <w:sz w:val="20"/>
          <w:szCs w:val="20"/>
          <w:lang w:val="sr-Cyrl-CS"/>
        </w:rPr>
      </w:pPr>
      <w:r w:rsidRPr="00F06ED1">
        <w:rPr>
          <w:rFonts w:eastAsia="Times New Roman" w:cs="Tahoma"/>
          <w:b/>
          <w:color w:val="000000" w:themeColor="text1"/>
          <w:sz w:val="20"/>
          <w:szCs w:val="20"/>
          <w:lang w:val="sr-Cyrl-CS"/>
        </w:rPr>
        <w:br w:type="page"/>
      </w:r>
    </w:p>
    <w:p w:rsidR="00F06ED1" w:rsidRDefault="00F06ED1" w:rsidP="00F51210">
      <w:pPr>
        <w:spacing w:after="0" w:line="240" w:lineRule="auto"/>
        <w:ind w:left="-1080"/>
        <w:jc w:val="center"/>
        <w:rPr>
          <w:rFonts w:eastAsia="Times New Roman" w:cs="Tahoma"/>
          <w:b/>
          <w:color w:val="000000" w:themeColor="text1"/>
          <w:sz w:val="20"/>
          <w:szCs w:val="20"/>
          <w:lang w:val="sr-Cyrl-CS"/>
        </w:rPr>
      </w:pPr>
    </w:p>
    <w:p w:rsidR="00F51210" w:rsidRPr="00F51210" w:rsidRDefault="00A8148A" w:rsidP="00F51210">
      <w:pPr>
        <w:spacing w:after="0" w:line="240" w:lineRule="auto"/>
        <w:ind w:left="-1080"/>
        <w:jc w:val="center"/>
        <w:rPr>
          <w:rFonts w:eastAsia="Times New Roman" w:cs="Tahoma"/>
          <w:b/>
          <w:color w:val="000000" w:themeColor="text1"/>
          <w:sz w:val="20"/>
          <w:szCs w:val="20"/>
          <w:lang w:val="sr-Cyrl-CS"/>
        </w:rPr>
      </w:pPr>
      <w:r>
        <w:rPr>
          <w:rFonts w:eastAsia="Times New Roman" w:cs="Tahoma"/>
          <w:b/>
          <w:color w:val="000000" w:themeColor="text1"/>
          <w:sz w:val="20"/>
          <w:szCs w:val="20"/>
          <w:lang w:val="sr-Latn-RS"/>
        </w:rPr>
        <w:t>2.</w:t>
      </w:r>
      <w:bookmarkStart w:id="0" w:name="_GoBack"/>
      <w:bookmarkEnd w:id="0"/>
      <w:r w:rsidR="00F51210" w:rsidRPr="00F51210">
        <w:rPr>
          <w:rFonts w:eastAsia="Times New Roman" w:cs="Tahoma"/>
          <w:b/>
          <w:color w:val="000000" w:themeColor="text1"/>
          <w:sz w:val="20"/>
          <w:szCs w:val="20"/>
          <w:lang w:val="sr-Cyrl-CS"/>
        </w:rPr>
        <w:t>СПЕЦИФИКАЦИЈА ПРОИЗВОДА</w:t>
      </w:r>
    </w:p>
    <w:p w:rsidR="00F51210" w:rsidRPr="00F51210" w:rsidRDefault="00F51210" w:rsidP="00F51210">
      <w:pPr>
        <w:spacing w:after="0" w:line="240" w:lineRule="auto"/>
        <w:ind w:left="-720"/>
        <w:jc w:val="both"/>
        <w:rPr>
          <w:rFonts w:eastAsia="Times New Roman" w:cs="Tahoma"/>
          <w:i/>
          <w:color w:val="000000" w:themeColor="text1"/>
          <w:sz w:val="16"/>
          <w:szCs w:val="16"/>
          <w:lang w:val="sr-Cyrl-CS"/>
        </w:rPr>
      </w:pPr>
    </w:p>
    <w:tbl>
      <w:tblPr>
        <w:tblW w:w="10620" w:type="dxa"/>
        <w:tblInd w:w="-9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780"/>
        <w:gridCol w:w="4422"/>
        <w:gridCol w:w="2418"/>
      </w:tblGrid>
      <w:tr w:rsidR="00F51210" w:rsidRPr="00F51210" w:rsidTr="00F06ED1">
        <w:trPr>
          <w:trHeight w:val="132"/>
        </w:trPr>
        <w:tc>
          <w:tcPr>
            <w:tcW w:w="10620" w:type="dxa"/>
            <w:gridSpan w:val="3"/>
            <w:tcBorders>
              <w:bottom w:val="single" w:sz="4" w:space="0" w:color="auto"/>
            </w:tcBorders>
            <w:shd w:val="clear" w:color="auto" w:fill="BFBFBF"/>
          </w:tcPr>
          <w:p w:rsidR="00F51210" w:rsidRPr="00F51210" w:rsidRDefault="00F51210" w:rsidP="00F51210">
            <w:pPr>
              <w:spacing w:after="0" w:line="240" w:lineRule="auto"/>
              <w:ind w:left="357"/>
              <w:jc w:val="center"/>
              <w:rPr>
                <w:rFonts w:eastAsia="Times New Roman" w:cs="Tahoma"/>
                <w:b/>
                <w:color w:val="000000" w:themeColor="text1"/>
                <w:sz w:val="24"/>
                <w:szCs w:val="24"/>
                <w:lang w:val="sr-Cyrl-CS"/>
              </w:rPr>
            </w:pPr>
            <w:r w:rsidRPr="00F51210">
              <w:rPr>
                <w:rFonts w:eastAsia="Times New Roman" w:cs="Tahoma"/>
                <w:b/>
                <w:color w:val="000000" w:themeColor="text1"/>
                <w:sz w:val="20"/>
                <w:szCs w:val="20"/>
                <w:lang w:val="sr-Cyrl-CS"/>
              </w:rPr>
              <w:t>2. 1. Назив ознаке географског порекла</w:t>
            </w:r>
          </w:p>
        </w:tc>
      </w:tr>
      <w:tr w:rsidR="00F51210" w:rsidRPr="00F51210" w:rsidTr="00F06ED1">
        <w:trPr>
          <w:trHeight w:val="50"/>
        </w:trPr>
        <w:tc>
          <w:tcPr>
            <w:tcW w:w="10620" w:type="dxa"/>
            <w:gridSpan w:val="3"/>
            <w:tcBorders>
              <w:top w:val="single" w:sz="4" w:space="0" w:color="auto"/>
              <w:bottom w:val="double" w:sz="4" w:space="0" w:color="auto"/>
            </w:tcBorders>
            <w:shd w:val="clear" w:color="auto" w:fill="auto"/>
          </w:tcPr>
          <w:p w:rsidR="00F51210" w:rsidRPr="00F51210" w:rsidRDefault="00F51210" w:rsidP="00F51210">
            <w:pPr>
              <w:spacing w:before="60" w:after="60" w:line="240" w:lineRule="auto"/>
              <w:ind w:left="357"/>
              <w:jc w:val="center"/>
              <w:rPr>
                <w:rFonts w:eastAsia="Times New Roman" w:cs="Tahoma"/>
                <w:b/>
                <w:color w:val="000000" w:themeColor="text1"/>
                <w:sz w:val="20"/>
                <w:szCs w:val="20"/>
                <w:lang w:val="sr-Latn-CS"/>
              </w:rPr>
            </w:pPr>
            <w:r w:rsidRPr="00F51210">
              <w:rPr>
                <w:rFonts w:eastAsia="Times New Roman" w:cs="Tahoma"/>
                <w:b/>
                <w:color w:val="000000" w:themeColor="text1"/>
                <w:sz w:val="20"/>
                <w:szCs w:val="20"/>
                <w:lang w:val="sr-Latn-CS"/>
              </w:rPr>
              <w:t xml:space="preserve">„БЕОГРАД” </w:t>
            </w:r>
          </w:p>
        </w:tc>
      </w:tr>
      <w:tr w:rsidR="00F51210" w:rsidRPr="00F51210" w:rsidTr="00F06ED1">
        <w:trPr>
          <w:trHeight w:val="40"/>
        </w:trPr>
        <w:tc>
          <w:tcPr>
            <w:tcW w:w="10620" w:type="dxa"/>
            <w:gridSpan w:val="3"/>
            <w:tcBorders>
              <w:top w:val="single" w:sz="4" w:space="0" w:color="auto"/>
              <w:bottom w:val="single" w:sz="4" w:space="0" w:color="auto"/>
            </w:tcBorders>
            <w:shd w:val="clear" w:color="auto" w:fill="BFBFBF"/>
          </w:tcPr>
          <w:p w:rsidR="00F51210" w:rsidRPr="00F51210" w:rsidRDefault="00F51210" w:rsidP="00F51210">
            <w:pPr>
              <w:spacing w:after="0" w:line="240" w:lineRule="auto"/>
              <w:ind w:left="357"/>
              <w:jc w:val="center"/>
              <w:rPr>
                <w:rFonts w:eastAsia="Times New Roman" w:cs="Tahoma"/>
                <w:b/>
                <w:color w:val="000000" w:themeColor="text1"/>
                <w:sz w:val="20"/>
                <w:szCs w:val="20"/>
              </w:rPr>
            </w:pPr>
            <w:r w:rsidRPr="00F51210">
              <w:rPr>
                <w:rFonts w:eastAsia="Times New Roman" w:cs="Tahoma"/>
                <w:b/>
                <w:color w:val="000000" w:themeColor="text1"/>
                <w:sz w:val="20"/>
                <w:szCs w:val="20"/>
              </w:rPr>
              <w:t>2. 2. Типови вина</w:t>
            </w:r>
          </w:p>
        </w:tc>
      </w:tr>
      <w:tr w:rsidR="00F51210" w:rsidRPr="00F51210" w:rsidTr="00F06ED1">
        <w:trPr>
          <w:trHeight w:val="60"/>
        </w:trPr>
        <w:tc>
          <w:tcPr>
            <w:tcW w:w="10620" w:type="dxa"/>
            <w:gridSpan w:val="3"/>
            <w:tcBorders>
              <w:top w:val="single" w:sz="4" w:space="0" w:color="auto"/>
              <w:bottom w:val="double" w:sz="4" w:space="0" w:color="auto"/>
            </w:tcBorders>
            <w:shd w:val="clear" w:color="auto" w:fill="auto"/>
          </w:tcPr>
          <w:p w:rsidR="00F51210" w:rsidRPr="00F51210" w:rsidRDefault="00F51210" w:rsidP="00F51210">
            <w:pPr>
              <w:tabs>
                <w:tab w:val="left" w:pos="5660"/>
              </w:tabs>
              <w:spacing w:after="0" w:line="240" w:lineRule="auto"/>
              <w:jc w:val="center"/>
              <w:rPr>
                <w:rFonts w:eastAsia="Times New Roman" w:cs="Tahoma"/>
                <w:i/>
                <w:color w:val="000000" w:themeColor="text1"/>
                <w:sz w:val="16"/>
                <w:szCs w:val="16"/>
                <w:u w:val="single"/>
              </w:rPr>
            </w:pPr>
          </w:p>
          <w:p w:rsidR="00F51210" w:rsidRPr="00F51210" w:rsidRDefault="00F51210" w:rsidP="00F51210">
            <w:pPr>
              <w:tabs>
                <w:tab w:val="left" w:pos="5660"/>
              </w:tabs>
              <w:spacing w:after="0" w:line="240" w:lineRule="auto"/>
              <w:rPr>
                <w:rFonts w:eastAsia="Times New Roman" w:cs="Tahoma"/>
                <w:color w:val="000000" w:themeColor="text1"/>
                <w:sz w:val="16"/>
                <w:szCs w:val="16"/>
                <w:u w:val="single"/>
              </w:rPr>
            </w:pPr>
            <w:r w:rsidRPr="00F51210">
              <w:rPr>
                <w:rFonts w:eastAsia="Times New Roman" w:cs="Tahoma"/>
                <w:color w:val="000000" w:themeColor="text1"/>
                <w:sz w:val="16"/>
                <w:szCs w:val="16"/>
                <w:u w:val="single"/>
              </w:rPr>
              <w:t>Мирнa бела винa:</w:t>
            </w:r>
          </w:p>
          <w:p w:rsidR="00F51210" w:rsidRPr="00F51210" w:rsidRDefault="00F51210" w:rsidP="00F51210">
            <w:pPr>
              <w:tabs>
                <w:tab w:val="left" w:pos="5660"/>
              </w:tabs>
              <w:spacing w:after="0" w:line="240" w:lineRule="auto"/>
              <w:rPr>
                <w:rFonts w:eastAsia="Times New Roman" w:cs="Tahoma"/>
                <w:color w:val="000000" w:themeColor="text1"/>
                <w:sz w:val="16"/>
                <w:szCs w:val="16"/>
              </w:rPr>
            </w:pP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МБ1.1 - „Београд” Riesling</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МБ1.2 - „Београд” Chardonnay</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МБ1.3 - „Београд” Sauvignon</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МБ1.4 - „Београд” Тамјаника - Muscat Ottonel</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МБ1.5 - „Београд” Смедеревка</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МБ1.6 - „Београд” Malvasia</w:t>
            </w:r>
          </w:p>
          <w:p w:rsidR="00F51210" w:rsidRPr="00F51210" w:rsidRDefault="00F51210" w:rsidP="00F51210">
            <w:pPr>
              <w:tabs>
                <w:tab w:val="left" w:pos="5660"/>
              </w:tabs>
              <w:spacing w:after="0" w:line="240" w:lineRule="auto"/>
              <w:rPr>
                <w:rFonts w:eastAsia="Times New Roman" w:cs="Tahoma"/>
                <w:color w:val="000000" w:themeColor="text1"/>
                <w:sz w:val="16"/>
                <w:szCs w:val="16"/>
              </w:rPr>
            </w:pPr>
          </w:p>
          <w:p w:rsidR="00F51210" w:rsidRPr="00F51210" w:rsidRDefault="00F51210" w:rsidP="00F51210">
            <w:pPr>
              <w:tabs>
                <w:tab w:val="left" w:pos="5660"/>
              </w:tabs>
              <w:spacing w:after="0" w:line="240" w:lineRule="auto"/>
              <w:rPr>
                <w:rFonts w:eastAsia="Times New Roman" w:cs="Tahoma"/>
                <w:color w:val="000000" w:themeColor="text1"/>
                <w:sz w:val="16"/>
                <w:szCs w:val="16"/>
                <w:u w:val="single"/>
              </w:rPr>
            </w:pPr>
            <w:r w:rsidRPr="00F51210">
              <w:rPr>
                <w:rFonts w:eastAsia="Times New Roman" w:cs="Tahoma"/>
                <w:color w:val="000000" w:themeColor="text1"/>
                <w:sz w:val="16"/>
                <w:szCs w:val="16"/>
                <w:u w:val="single"/>
              </w:rPr>
              <w:t>Мирна розе вина:</w:t>
            </w:r>
          </w:p>
          <w:p w:rsidR="00F51210" w:rsidRPr="00F51210" w:rsidRDefault="00F51210" w:rsidP="00F51210">
            <w:pPr>
              <w:tabs>
                <w:tab w:val="left" w:pos="5660"/>
              </w:tabs>
              <w:spacing w:after="0" w:line="240" w:lineRule="auto"/>
              <w:rPr>
                <w:rFonts w:eastAsia="Times New Roman" w:cs="Tahoma"/>
                <w:color w:val="000000" w:themeColor="text1"/>
                <w:sz w:val="16"/>
                <w:szCs w:val="16"/>
              </w:rPr>
            </w:pP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МР2.1 - „Београд” Прoкупaц - Cabernet Sauvignon - розе (rosé)</w:t>
            </w:r>
          </w:p>
          <w:p w:rsidR="00F51210" w:rsidRPr="00F51210" w:rsidRDefault="00F51210" w:rsidP="00F51210">
            <w:pPr>
              <w:tabs>
                <w:tab w:val="left" w:pos="5660"/>
              </w:tabs>
              <w:spacing w:after="0" w:line="240" w:lineRule="auto"/>
              <w:rPr>
                <w:rFonts w:eastAsia="Times New Roman" w:cs="Tahoma"/>
                <w:color w:val="000000" w:themeColor="text1"/>
                <w:sz w:val="16"/>
                <w:szCs w:val="16"/>
              </w:rPr>
            </w:pPr>
          </w:p>
          <w:p w:rsidR="00F51210" w:rsidRPr="00F51210" w:rsidRDefault="00F51210" w:rsidP="00F51210">
            <w:pPr>
              <w:tabs>
                <w:tab w:val="left" w:pos="5660"/>
              </w:tabs>
              <w:spacing w:after="0" w:line="240" w:lineRule="auto"/>
              <w:rPr>
                <w:rFonts w:eastAsia="Times New Roman" w:cs="Tahoma"/>
                <w:color w:val="000000" w:themeColor="text1"/>
                <w:sz w:val="16"/>
                <w:szCs w:val="16"/>
                <w:u w:val="single"/>
              </w:rPr>
            </w:pPr>
            <w:r w:rsidRPr="00F51210">
              <w:rPr>
                <w:rFonts w:eastAsia="Times New Roman" w:cs="Tahoma"/>
                <w:color w:val="000000" w:themeColor="text1"/>
                <w:sz w:val="16"/>
                <w:szCs w:val="16"/>
                <w:u w:val="single"/>
              </w:rPr>
              <w:t>Мирнa црвена винa:</w:t>
            </w:r>
          </w:p>
          <w:p w:rsidR="00F51210" w:rsidRPr="00F51210" w:rsidRDefault="00F51210" w:rsidP="00F51210">
            <w:pPr>
              <w:tabs>
                <w:tab w:val="left" w:pos="5660"/>
              </w:tabs>
              <w:spacing w:after="0" w:line="240" w:lineRule="auto"/>
              <w:rPr>
                <w:rFonts w:eastAsia="Times New Roman" w:cs="Tahoma"/>
                <w:color w:val="000000" w:themeColor="text1"/>
                <w:sz w:val="16"/>
                <w:szCs w:val="16"/>
              </w:rPr>
            </w:pP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МЦ3.1 - „Београд” Pinot Noir</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МЦ3.2 - „Београд” Merlot</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МЦ3.3 - „Београд” Cabernet Sauvignon-Merlot-Cabernet Franc</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МЦ3.4 - „Београд” Cabernet Sauvignon-Merlot</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МЦ3.5- „Београд” Cabernet Sauvignon-Врaнaц</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МЦ3.6 - „Београд” Cabernet Sauvignon</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МЦ3.7 - „Београд” Regent (традиционална производња)</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MC3.8 „Београд” Marselan</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МЦ3.9 „Београд” Merlot-Cabernet Sauvignon- Pinot Noir</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МЦ3.10 „Београд” Merlot - Cabernet Sauvignon-Врaнaц</w:t>
            </w:r>
          </w:p>
          <w:p w:rsidR="00F51210" w:rsidRPr="00F51210" w:rsidRDefault="00F51210" w:rsidP="00F51210">
            <w:pPr>
              <w:tabs>
                <w:tab w:val="left" w:pos="5660"/>
              </w:tabs>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МЦ3.11 „Београд” Gammay</w:t>
            </w:r>
          </w:p>
          <w:p w:rsidR="00F51210" w:rsidRPr="00F51210" w:rsidRDefault="00F51210" w:rsidP="00F51210">
            <w:pPr>
              <w:tabs>
                <w:tab w:val="left" w:pos="5660"/>
              </w:tabs>
              <w:spacing w:after="0" w:line="240" w:lineRule="auto"/>
              <w:jc w:val="both"/>
              <w:rPr>
                <w:rFonts w:eastAsia="Times New Roman" w:cs="Tahoma"/>
                <w:i/>
                <w:color w:val="000000" w:themeColor="text1"/>
                <w:sz w:val="16"/>
                <w:szCs w:val="16"/>
                <w:u w:val="single"/>
                <w:lang w:val="sr-Cyrl-CS"/>
              </w:rPr>
            </w:pPr>
          </w:p>
        </w:tc>
      </w:tr>
      <w:tr w:rsidR="00F51210" w:rsidRPr="00F51210" w:rsidTr="00F06ED1">
        <w:trPr>
          <w:trHeight w:val="184"/>
        </w:trPr>
        <w:tc>
          <w:tcPr>
            <w:tcW w:w="10620" w:type="dxa"/>
            <w:gridSpan w:val="3"/>
            <w:tcBorders>
              <w:top w:val="single" w:sz="4" w:space="0" w:color="auto"/>
              <w:bottom w:val="single" w:sz="4" w:space="0" w:color="auto"/>
            </w:tcBorders>
            <w:shd w:val="clear" w:color="auto" w:fill="CCCCCC"/>
          </w:tcPr>
          <w:p w:rsidR="00F51210" w:rsidRPr="00F51210" w:rsidRDefault="00F51210" w:rsidP="00F51210">
            <w:pPr>
              <w:spacing w:after="0" w:line="240" w:lineRule="auto"/>
              <w:jc w:val="center"/>
              <w:rPr>
                <w:rFonts w:eastAsia="Times New Roman" w:cs="Tahoma"/>
                <w:b/>
                <w:color w:val="000000" w:themeColor="text1"/>
                <w:sz w:val="20"/>
                <w:szCs w:val="20"/>
                <w:lang w:val="sr-Cyrl-CS"/>
              </w:rPr>
            </w:pPr>
            <w:r w:rsidRPr="00F51210">
              <w:rPr>
                <w:rFonts w:eastAsia="Times New Roman" w:cs="Tahoma"/>
                <w:b/>
                <w:color w:val="000000" w:themeColor="text1"/>
                <w:sz w:val="20"/>
                <w:szCs w:val="20"/>
                <w:lang w:val="ru-RU"/>
              </w:rPr>
              <w:t xml:space="preserve">2. </w:t>
            </w:r>
            <w:r w:rsidRPr="00F51210">
              <w:rPr>
                <w:rFonts w:eastAsia="Times New Roman" w:cs="Tahoma"/>
                <w:b/>
                <w:color w:val="000000" w:themeColor="text1"/>
                <w:sz w:val="20"/>
                <w:szCs w:val="20"/>
                <w:lang w:val="sr-Cyrl-CS"/>
              </w:rPr>
              <w:t>3</w:t>
            </w:r>
            <w:r w:rsidRPr="00F51210">
              <w:rPr>
                <w:rFonts w:eastAsia="Times New Roman" w:cs="Tahoma"/>
                <w:b/>
                <w:color w:val="000000" w:themeColor="text1"/>
                <w:sz w:val="20"/>
                <w:szCs w:val="20"/>
                <w:lang w:val="ru-RU"/>
              </w:rPr>
              <w:t xml:space="preserve">. </w:t>
            </w:r>
            <w:r w:rsidRPr="00F51210">
              <w:rPr>
                <w:rFonts w:eastAsia="Times New Roman" w:cs="Tahoma"/>
                <w:b/>
                <w:color w:val="000000" w:themeColor="text1"/>
                <w:sz w:val="20"/>
                <w:szCs w:val="20"/>
                <w:lang w:val="sr-Cyrl-CS"/>
              </w:rPr>
              <w:t xml:space="preserve">Сортни састав вина и винограда </w:t>
            </w:r>
            <w:r w:rsidRPr="00F51210">
              <w:rPr>
                <w:rFonts w:eastAsia="Times New Roman" w:cs="Tahoma"/>
                <w:i/>
                <w:color w:val="000000" w:themeColor="text1"/>
                <w:sz w:val="18"/>
                <w:szCs w:val="18"/>
                <w:lang w:val="sr-Cyrl-CS"/>
              </w:rPr>
              <w:t>(по типовима вина)</w:t>
            </w:r>
          </w:p>
        </w:tc>
      </w:tr>
      <w:tr w:rsidR="00F51210" w:rsidRPr="00F51210" w:rsidTr="00F06ED1">
        <w:trPr>
          <w:trHeight w:val="60"/>
        </w:trPr>
        <w:tc>
          <w:tcPr>
            <w:tcW w:w="10620" w:type="dxa"/>
            <w:gridSpan w:val="3"/>
            <w:tcBorders>
              <w:top w:val="single" w:sz="4" w:space="0" w:color="auto"/>
              <w:bottom w:val="double" w:sz="4" w:space="0" w:color="auto"/>
            </w:tcBorders>
            <w:shd w:val="clear" w:color="auto" w:fill="auto"/>
          </w:tcPr>
          <w:p w:rsidR="00F51210" w:rsidRPr="00F51210" w:rsidRDefault="00F51210" w:rsidP="00F51210">
            <w:pPr>
              <w:spacing w:after="0" w:line="240" w:lineRule="auto"/>
              <w:jc w:val="both"/>
              <w:rPr>
                <w:rFonts w:eastAsia="Times New Roman" w:cs="Tahoma"/>
                <w:b/>
                <w:color w:val="000000" w:themeColor="text1"/>
                <w:sz w:val="16"/>
                <w:szCs w:val="16"/>
                <w:u w:val="single"/>
              </w:rPr>
            </w:pPr>
            <w:r w:rsidRPr="00F51210">
              <w:rPr>
                <w:rFonts w:eastAsia="Times New Roman" w:cs="Tahoma"/>
                <w:b/>
                <w:color w:val="000000" w:themeColor="text1"/>
                <w:sz w:val="16"/>
                <w:szCs w:val="16"/>
                <w:u w:val="single"/>
                <w:lang w:val="sr-Latn-CS"/>
              </w:rPr>
              <w:t>A)</w:t>
            </w:r>
            <w:r w:rsidRPr="00F51210">
              <w:rPr>
                <w:rFonts w:eastAsia="Times New Roman" w:cs="Tahoma"/>
                <w:b/>
                <w:color w:val="000000" w:themeColor="text1"/>
                <w:sz w:val="16"/>
                <w:szCs w:val="16"/>
                <w:u w:val="single"/>
                <w:lang w:val="uz-Cyrl-UZ"/>
              </w:rPr>
              <w:t xml:space="preserve"> </w:t>
            </w:r>
            <w:r w:rsidRPr="00F51210">
              <w:rPr>
                <w:rFonts w:eastAsia="Times New Roman" w:cs="Tahoma"/>
                <w:b/>
                <w:color w:val="000000" w:themeColor="text1"/>
                <w:sz w:val="16"/>
                <w:szCs w:val="16"/>
                <w:u w:val="single"/>
                <w:lang w:val="sr-Latn-CS"/>
              </w:rPr>
              <w:t>Сoртни сaстaв мирних винa</w:t>
            </w:r>
          </w:p>
          <w:p w:rsidR="00F51210" w:rsidRPr="00F51210" w:rsidRDefault="00F51210" w:rsidP="00F51210">
            <w:pPr>
              <w:spacing w:after="0" w:line="240" w:lineRule="auto"/>
              <w:jc w:val="both"/>
              <w:rPr>
                <w:rFonts w:eastAsia="Times New Roman" w:cs="Tahoma"/>
                <w:b/>
                <w:color w:val="000000" w:themeColor="text1"/>
                <w:sz w:val="16"/>
                <w:szCs w:val="16"/>
                <w:u w:val="single"/>
              </w:rPr>
            </w:pPr>
          </w:p>
          <w:p w:rsidR="00F51210" w:rsidRPr="00F51210" w:rsidRDefault="00F51210" w:rsidP="00F51210">
            <w:pPr>
              <w:spacing w:after="0" w:line="240" w:lineRule="auto"/>
              <w:jc w:val="both"/>
              <w:rPr>
                <w:rFonts w:eastAsia="Times New Roman" w:cs="Tahoma"/>
                <w:color w:val="000000" w:themeColor="text1"/>
                <w:sz w:val="16"/>
                <w:szCs w:val="16"/>
                <w:u w:val="single"/>
              </w:rPr>
            </w:pPr>
            <w:r w:rsidRPr="00F51210">
              <w:rPr>
                <w:rFonts w:eastAsia="Times New Roman" w:cs="Tahoma"/>
                <w:color w:val="000000" w:themeColor="text1"/>
                <w:sz w:val="16"/>
                <w:szCs w:val="16"/>
                <w:u w:val="single"/>
                <w:lang w:val="sr-Latn-CS"/>
              </w:rPr>
              <w:t>1. Мирнa бела винa:</w:t>
            </w:r>
          </w:p>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rPr>
              <w:t>M</w:t>
            </w:r>
            <w:r w:rsidRPr="00F51210">
              <w:rPr>
                <w:rFonts w:eastAsia="Times New Roman" w:cs="Tahoma"/>
                <w:b/>
                <w:color w:val="000000" w:themeColor="text1"/>
                <w:sz w:val="16"/>
                <w:szCs w:val="16"/>
                <w:lang w:val="sr-Cyrl-CS"/>
              </w:rPr>
              <w:t xml:space="preserve">Б1.1 </w:t>
            </w:r>
            <w:r w:rsidRPr="00F51210">
              <w:rPr>
                <w:rFonts w:eastAsia="Times New Roman" w:cs="Tahoma"/>
                <w:b/>
                <w:color w:val="000000" w:themeColor="text1"/>
                <w:sz w:val="16"/>
                <w:szCs w:val="16"/>
                <w:lang w:val="sr-Latn-CS"/>
              </w:rPr>
              <w:t xml:space="preserve">„Београд” </w:t>
            </w:r>
            <w:r w:rsidRPr="00F51210">
              <w:rPr>
                <w:rFonts w:eastAsia="Times New Roman" w:cs="Tahoma"/>
                <w:b/>
                <w:color w:val="000000" w:themeColor="text1"/>
                <w:sz w:val="16"/>
                <w:szCs w:val="16"/>
              </w:rPr>
              <w:t>Riesling</w:t>
            </w:r>
            <w:r w:rsidRPr="00F51210">
              <w:rPr>
                <w:rFonts w:eastAsia="Times New Roman" w:cs="Tahoma"/>
                <w:b/>
                <w:color w:val="000000" w:themeColor="text1"/>
                <w:sz w:val="16"/>
                <w:szCs w:val="16"/>
                <w:lang w:val="sr-Latn-CS"/>
              </w:rPr>
              <w:t xml:space="preserve"> </w:t>
            </w:r>
            <w:r w:rsidRPr="00F51210">
              <w:rPr>
                <w:rFonts w:eastAsia="Times New Roman" w:cs="Tahoma"/>
                <w:color w:val="000000" w:themeColor="text1"/>
                <w:sz w:val="16"/>
                <w:szCs w:val="16"/>
                <w:lang w:val="sr-Latn-CS"/>
              </w:rPr>
              <w:t xml:space="preserve">– најмање 85% вина потиче од грожђа сорте </w:t>
            </w:r>
            <w:r w:rsidRPr="00F51210">
              <w:rPr>
                <w:rFonts w:eastAsia="Times New Roman" w:cs="Tahoma"/>
                <w:color w:val="000000" w:themeColor="text1"/>
                <w:sz w:val="16"/>
                <w:szCs w:val="16"/>
              </w:rPr>
              <w:t>Riesling</w:t>
            </w:r>
            <w:r w:rsidRPr="00F51210">
              <w:rPr>
                <w:rFonts w:eastAsia="Times New Roman" w:cs="Tahoma"/>
                <w:color w:val="000000" w:themeColor="text1"/>
                <w:sz w:val="16"/>
                <w:szCs w:val="16"/>
                <w:lang w:val="sr-Latn-CS"/>
              </w:rPr>
              <w:t xml:space="preserve"> (Рајнски Ризлинг) уз могућност да до 15% вина потиче од грожђа других винских неароматичних сорти рејонираних за производњу белих вина за Београдски рејон;</w:t>
            </w:r>
          </w:p>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rPr>
              <w:t>M</w:t>
            </w:r>
            <w:r w:rsidRPr="00F51210">
              <w:rPr>
                <w:rFonts w:eastAsia="Times New Roman" w:cs="Tahoma"/>
                <w:b/>
                <w:color w:val="000000" w:themeColor="text1"/>
                <w:sz w:val="16"/>
                <w:szCs w:val="16"/>
                <w:lang w:val="sr-Cyrl-CS"/>
              </w:rPr>
              <w:t>Б1.2</w:t>
            </w:r>
            <w:r w:rsidRPr="00F51210">
              <w:rPr>
                <w:rFonts w:eastAsia="Times New Roman" w:cs="Tahoma"/>
                <w:color w:val="000000" w:themeColor="text1"/>
                <w:sz w:val="16"/>
                <w:szCs w:val="16"/>
                <w:lang w:val="sr-Cyrl-CS"/>
              </w:rPr>
              <w:t xml:space="preserve"> </w:t>
            </w:r>
            <w:r w:rsidRPr="00F51210">
              <w:rPr>
                <w:rFonts w:eastAsia="Times New Roman" w:cs="Tahoma"/>
                <w:b/>
                <w:color w:val="000000" w:themeColor="text1"/>
                <w:sz w:val="16"/>
                <w:szCs w:val="16"/>
                <w:lang w:val="sr-Latn-CS"/>
              </w:rPr>
              <w:t>„Београд” Chardonnay</w:t>
            </w:r>
            <w:r w:rsidRPr="00F51210">
              <w:rPr>
                <w:rFonts w:eastAsia="Times New Roman" w:cs="Tahoma"/>
                <w:b/>
                <w:color w:val="000000" w:themeColor="text1"/>
                <w:sz w:val="16"/>
                <w:szCs w:val="16"/>
                <w:lang w:val="uz-Cyrl-UZ"/>
              </w:rPr>
              <w:t xml:space="preserve"> </w:t>
            </w:r>
            <w:r w:rsidRPr="00F51210">
              <w:rPr>
                <w:rFonts w:eastAsia="Times New Roman" w:cs="Tahoma"/>
                <w:color w:val="000000" w:themeColor="text1"/>
                <w:sz w:val="16"/>
                <w:szCs w:val="16"/>
                <w:lang w:val="sr-Latn-CS"/>
              </w:rPr>
              <w:t xml:space="preserve">– најмање 85% вина потиче од грожђа сорте </w:t>
            </w:r>
            <w:r w:rsidRPr="00F51210">
              <w:rPr>
                <w:rFonts w:eastAsia="Times New Roman" w:cs="Tahoma"/>
                <w:color w:val="000000" w:themeColor="text1"/>
                <w:sz w:val="16"/>
                <w:szCs w:val="16"/>
              </w:rPr>
              <w:t>Chardonnay</w:t>
            </w:r>
            <w:r w:rsidRPr="00F51210">
              <w:rPr>
                <w:rFonts w:eastAsia="Times New Roman" w:cs="Tahoma"/>
                <w:color w:val="000000" w:themeColor="text1"/>
                <w:sz w:val="16"/>
                <w:szCs w:val="16"/>
                <w:lang w:val="sr-Latn-CS"/>
              </w:rPr>
              <w:t xml:space="preserve"> (Шардоне) уз могућност да до 15% вина потиче од грожђа других винских неароматичних сорти рејонираних за производњу белих вина за Београдски рејон;</w:t>
            </w:r>
          </w:p>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rPr>
              <w:t>M</w:t>
            </w:r>
            <w:r w:rsidRPr="00F51210">
              <w:rPr>
                <w:rFonts w:eastAsia="Times New Roman" w:cs="Tahoma"/>
                <w:b/>
                <w:color w:val="000000" w:themeColor="text1"/>
                <w:sz w:val="16"/>
                <w:szCs w:val="16"/>
                <w:lang w:val="sr-Cyrl-CS"/>
              </w:rPr>
              <w:t>Б1.3</w:t>
            </w:r>
            <w:r w:rsidRPr="00F51210">
              <w:rPr>
                <w:rFonts w:eastAsia="Times New Roman" w:cs="Tahoma"/>
                <w:color w:val="000000" w:themeColor="text1"/>
                <w:sz w:val="16"/>
                <w:szCs w:val="16"/>
                <w:lang w:val="sr-Cyrl-CS"/>
              </w:rPr>
              <w:t xml:space="preserve"> </w:t>
            </w:r>
            <w:r w:rsidRPr="00F51210">
              <w:rPr>
                <w:rFonts w:eastAsia="Times New Roman" w:cs="Tahoma"/>
                <w:b/>
                <w:color w:val="000000" w:themeColor="text1"/>
                <w:sz w:val="16"/>
                <w:szCs w:val="16"/>
                <w:lang w:val="sr-Latn-CS"/>
              </w:rPr>
              <w:t xml:space="preserve">„Београд” </w:t>
            </w:r>
            <w:r w:rsidRPr="00F51210">
              <w:rPr>
                <w:rFonts w:eastAsia="Times New Roman" w:cs="Tahoma"/>
                <w:b/>
                <w:color w:val="000000" w:themeColor="text1"/>
                <w:sz w:val="16"/>
                <w:szCs w:val="16"/>
              </w:rPr>
              <w:t>Sauvignon</w:t>
            </w:r>
            <w:r w:rsidRPr="00F51210">
              <w:rPr>
                <w:rFonts w:eastAsia="Times New Roman" w:cs="Tahoma"/>
                <w:b/>
                <w:color w:val="000000" w:themeColor="text1"/>
                <w:sz w:val="16"/>
                <w:szCs w:val="16"/>
                <w:lang w:val="uz-Cyrl-UZ"/>
              </w:rPr>
              <w:t xml:space="preserve"> </w:t>
            </w:r>
            <w:r w:rsidRPr="00F51210">
              <w:rPr>
                <w:rFonts w:eastAsia="Times New Roman" w:cs="Tahoma"/>
                <w:color w:val="000000" w:themeColor="text1"/>
                <w:sz w:val="16"/>
                <w:szCs w:val="16"/>
                <w:lang w:val="sr-Latn-CS"/>
              </w:rPr>
              <w:t xml:space="preserve">– најмање 85% вина потиче од грожђа сорте </w:t>
            </w:r>
            <w:r w:rsidRPr="00F51210">
              <w:rPr>
                <w:rFonts w:eastAsia="Times New Roman" w:cs="Tahoma"/>
                <w:color w:val="000000" w:themeColor="text1"/>
                <w:sz w:val="16"/>
                <w:szCs w:val="16"/>
              </w:rPr>
              <w:t>Sauvignon</w:t>
            </w:r>
            <w:r w:rsidRPr="00F51210">
              <w:rPr>
                <w:rFonts w:eastAsia="Times New Roman" w:cs="Tahoma"/>
                <w:color w:val="000000" w:themeColor="text1"/>
                <w:sz w:val="16"/>
                <w:szCs w:val="16"/>
                <w:lang w:val="sr-Latn-CS"/>
              </w:rPr>
              <w:t xml:space="preserve"> (Совињон) уз могућност да до 15% вина потиче од грожђа других винских неароматичних сорти рејонираних за производњу белих вина за Београдски рејон;</w:t>
            </w: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rPr>
              <w:t>M</w:t>
            </w:r>
            <w:r w:rsidRPr="00F51210">
              <w:rPr>
                <w:rFonts w:eastAsia="Times New Roman" w:cs="Tahoma"/>
                <w:b/>
                <w:color w:val="000000" w:themeColor="text1"/>
                <w:sz w:val="16"/>
                <w:szCs w:val="16"/>
                <w:lang w:val="sr-Cyrl-CS"/>
              </w:rPr>
              <w:t>Б1.4</w:t>
            </w:r>
            <w:r w:rsidRPr="00F51210">
              <w:rPr>
                <w:rFonts w:eastAsia="Times New Roman" w:cs="Tahoma"/>
                <w:color w:val="000000" w:themeColor="text1"/>
                <w:sz w:val="16"/>
                <w:szCs w:val="16"/>
                <w:lang w:val="sr-Cyrl-CS"/>
              </w:rPr>
              <w:t xml:space="preserve"> </w:t>
            </w:r>
            <w:r w:rsidRPr="00F51210">
              <w:rPr>
                <w:rFonts w:eastAsia="Times New Roman" w:cs="Tahoma"/>
                <w:b/>
                <w:color w:val="000000" w:themeColor="text1"/>
                <w:sz w:val="16"/>
                <w:szCs w:val="16"/>
                <w:lang w:val="sr-Latn-CS"/>
              </w:rPr>
              <w:t>„Београд” Тамјаника -</w:t>
            </w:r>
            <w:r w:rsidRPr="00F51210">
              <w:rPr>
                <w:rFonts w:eastAsia="Times New Roman" w:cs="Tahoma"/>
                <w:b/>
                <w:color w:val="000000" w:themeColor="text1"/>
                <w:sz w:val="16"/>
                <w:szCs w:val="16"/>
              </w:rPr>
              <w:t>Muscat</w:t>
            </w:r>
            <w:r w:rsidRPr="00F51210">
              <w:rPr>
                <w:rFonts w:eastAsia="Times New Roman" w:cs="Tahoma"/>
                <w:b/>
                <w:color w:val="000000" w:themeColor="text1"/>
                <w:sz w:val="16"/>
                <w:szCs w:val="16"/>
                <w:lang w:val="sr-Latn-CS"/>
              </w:rPr>
              <w:t xml:space="preserve"> </w:t>
            </w:r>
            <w:r w:rsidRPr="00F51210">
              <w:rPr>
                <w:rFonts w:eastAsia="Times New Roman" w:cs="Tahoma"/>
                <w:b/>
                <w:color w:val="000000" w:themeColor="text1"/>
                <w:sz w:val="16"/>
                <w:szCs w:val="16"/>
              </w:rPr>
              <w:t>Ottonel</w:t>
            </w:r>
            <w:r w:rsidRPr="00F51210">
              <w:rPr>
                <w:rFonts w:eastAsia="Times New Roman" w:cs="Tahoma"/>
                <w:b/>
                <w:color w:val="000000" w:themeColor="text1"/>
                <w:sz w:val="16"/>
                <w:szCs w:val="16"/>
                <w:lang w:val="sr-Latn-CS"/>
              </w:rPr>
              <w:t xml:space="preserve"> - </w:t>
            </w:r>
            <w:r w:rsidRPr="00F51210">
              <w:rPr>
                <w:rFonts w:eastAsia="Times New Roman" w:cs="Tahoma"/>
                <w:color w:val="000000" w:themeColor="text1"/>
                <w:sz w:val="16"/>
                <w:szCs w:val="16"/>
                <w:lang w:val="sr-Cyrl-CS"/>
              </w:rPr>
              <w:t>најмање 50%</w:t>
            </w:r>
            <w:r w:rsidRPr="00F51210">
              <w:rPr>
                <w:rFonts w:eastAsia="Times New Roman" w:cs="Tahoma"/>
                <w:color w:val="000000" w:themeColor="text1"/>
                <w:sz w:val="16"/>
                <w:szCs w:val="16"/>
                <w:lang w:val="sr-Latn-CS"/>
              </w:rPr>
              <w:t xml:space="preserve"> вина потиче од грожђа сорте</w:t>
            </w:r>
            <w:r w:rsidRPr="00F51210">
              <w:rPr>
                <w:rFonts w:eastAsia="Times New Roman" w:cs="Tahoma"/>
                <w:color w:val="000000" w:themeColor="text1"/>
                <w:sz w:val="16"/>
                <w:szCs w:val="16"/>
                <w:lang w:val="sr-Cyrl-CS"/>
              </w:rPr>
              <w:t xml:space="preserve"> Тамјаника</w:t>
            </w:r>
            <w:r w:rsidRPr="00F51210">
              <w:rPr>
                <w:rFonts w:eastAsia="Times New Roman" w:cs="Tahoma"/>
                <w:color w:val="000000" w:themeColor="text1"/>
                <w:sz w:val="16"/>
                <w:szCs w:val="16"/>
                <w:lang w:val="sr-Latn-CS"/>
              </w:rPr>
              <w:t xml:space="preserve"> и </w:t>
            </w:r>
            <w:r w:rsidRPr="00F51210">
              <w:rPr>
                <w:rFonts w:eastAsia="Times New Roman" w:cs="Tahoma"/>
                <w:color w:val="000000" w:themeColor="text1"/>
                <w:sz w:val="16"/>
                <w:szCs w:val="16"/>
                <w:lang w:val="sr-Cyrl-CS"/>
              </w:rPr>
              <w:t xml:space="preserve">највише 50% вина потиче од грожђа од сорте </w:t>
            </w:r>
            <w:r w:rsidRPr="00F51210">
              <w:rPr>
                <w:rFonts w:eastAsia="Times New Roman" w:cs="Tahoma"/>
                <w:color w:val="000000" w:themeColor="text1"/>
                <w:sz w:val="16"/>
                <w:szCs w:val="16"/>
              </w:rPr>
              <w:t>Muscat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Ottonel</w:t>
            </w:r>
            <w:r w:rsidRPr="00F51210">
              <w:rPr>
                <w:rFonts w:eastAsia="Times New Roman" w:cs="Tahoma"/>
                <w:color w:val="000000" w:themeColor="text1"/>
                <w:sz w:val="16"/>
                <w:szCs w:val="16"/>
                <w:lang w:val="sr-Latn-CS"/>
              </w:rPr>
              <w:t xml:space="preserve"> (Мускат Отонел)</w:t>
            </w:r>
            <w:r w:rsidRPr="00F51210">
              <w:rPr>
                <w:rFonts w:eastAsia="Times New Roman" w:cs="Tahoma"/>
                <w:color w:val="000000" w:themeColor="text1"/>
                <w:sz w:val="16"/>
                <w:szCs w:val="16"/>
                <w:lang w:val="sr-Cyrl-CS"/>
              </w:rPr>
              <w:t>;</w:t>
            </w:r>
          </w:p>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Cyrl-CS"/>
              </w:rPr>
              <w:t xml:space="preserve">- </w:t>
            </w:r>
            <w:r w:rsidRPr="00F51210">
              <w:rPr>
                <w:rFonts w:eastAsia="Times New Roman" w:cs="Tahoma"/>
                <w:b/>
                <w:color w:val="000000" w:themeColor="text1"/>
                <w:sz w:val="16"/>
                <w:szCs w:val="16"/>
                <w:lang w:val="sr-Latn-CS"/>
              </w:rPr>
              <w:t xml:space="preserve">МБ1.5 - </w:t>
            </w:r>
            <w:r w:rsidRPr="00F51210">
              <w:rPr>
                <w:rFonts w:eastAsia="Times New Roman" w:cs="Tahoma"/>
                <w:b/>
                <w:color w:val="000000" w:themeColor="text1"/>
                <w:sz w:val="16"/>
                <w:szCs w:val="16"/>
              </w:rPr>
              <w:t xml:space="preserve">„Београд” Смедеревка - </w:t>
            </w:r>
            <w:r w:rsidRPr="00F51210">
              <w:rPr>
                <w:rFonts w:eastAsia="Times New Roman" w:cs="Tahoma"/>
                <w:color w:val="000000" w:themeColor="text1"/>
                <w:sz w:val="16"/>
                <w:szCs w:val="16"/>
                <w:lang w:val="sr-Latn-CS"/>
              </w:rPr>
              <w:t xml:space="preserve">најмање 85% вина потиче од грожђа сорте </w:t>
            </w:r>
            <w:r w:rsidRPr="00F51210">
              <w:rPr>
                <w:rFonts w:eastAsia="Times New Roman" w:cs="Tahoma"/>
                <w:color w:val="000000" w:themeColor="text1"/>
                <w:sz w:val="16"/>
                <w:szCs w:val="16"/>
              </w:rPr>
              <w:t>Смедеревка</w:t>
            </w:r>
            <w:r w:rsidRPr="00F51210">
              <w:rPr>
                <w:rFonts w:eastAsia="Times New Roman" w:cs="Tahoma"/>
                <w:color w:val="000000" w:themeColor="text1"/>
                <w:sz w:val="16"/>
                <w:szCs w:val="16"/>
                <w:lang w:val="sr-Latn-CS"/>
              </w:rPr>
              <w:t xml:space="preserve"> уз могућност да до 15% вина потиче од грожђа других винских неароматичних сорти рејонираних за производњу белих вина за Београдски рејон;</w:t>
            </w: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b/>
                <w:color w:val="000000" w:themeColor="text1"/>
                <w:sz w:val="16"/>
                <w:szCs w:val="16"/>
                <w:lang w:val="sr-Latn-CS"/>
              </w:rPr>
              <w:t>- МБ1.6 - „Београд” Malvasia</w:t>
            </w:r>
            <w:r w:rsidRPr="00F51210">
              <w:rPr>
                <w:rFonts w:eastAsia="Times New Roman" w:cs="Tahoma"/>
                <w:color w:val="000000" w:themeColor="text1"/>
                <w:sz w:val="16"/>
                <w:szCs w:val="16"/>
                <w:lang w:val="sr-Latn-CS"/>
              </w:rPr>
              <w:t xml:space="preserve"> - најмање 85% вина потиче од грожђа сорте Malvasia уз могућност да до 15% вина потиче од грожђа других винских сорти рејонираних за производњу белих вина за Београдски рејон;</w:t>
            </w:r>
          </w:p>
          <w:p w:rsidR="00F51210" w:rsidRPr="00F51210" w:rsidRDefault="00F51210" w:rsidP="00F51210">
            <w:pPr>
              <w:spacing w:after="0" w:line="240" w:lineRule="auto"/>
              <w:jc w:val="both"/>
              <w:rPr>
                <w:rFonts w:eastAsia="Times New Roman" w:cs="Tahoma"/>
                <w:color w:val="000000" w:themeColor="text1"/>
                <w:sz w:val="16"/>
                <w:szCs w:val="16"/>
                <w:lang w:val="sr-Latn-CS"/>
              </w:rPr>
            </w:pPr>
          </w:p>
          <w:p w:rsidR="00F51210" w:rsidRPr="00F51210" w:rsidRDefault="00F51210" w:rsidP="00F51210">
            <w:pPr>
              <w:spacing w:after="0" w:line="240" w:lineRule="auto"/>
              <w:jc w:val="both"/>
              <w:rPr>
                <w:rFonts w:eastAsia="Times New Roman" w:cs="Tahoma"/>
                <w:color w:val="000000" w:themeColor="text1"/>
                <w:sz w:val="16"/>
                <w:szCs w:val="16"/>
                <w:u w:val="single"/>
                <w:lang w:val="sr-Latn-CS"/>
              </w:rPr>
            </w:pPr>
            <w:r w:rsidRPr="00F51210">
              <w:rPr>
                <w:rFonts w:eastAsia="Times New Roman" w:cs="Tahoma"/>
                <w:color w:val="000000" w:themeColor="text1"/>
                <w:sz w:val="16"/>
                <w:szCs w:val="16"/>
                <w:u w:val="single"/>
                <w:lang w:val="sr-Latn-CS"/>
              </w:rPr>
              <w:t>2. Мирна ро</w:t>
            </w:r>
            <w:r w:rsidRPr="00F51210">
              <w:rPr>
                <w:rFonts w:eastAsia="Times New Roman" w:cs="Tahoma"/>
                <w:color w:val="000000" w:themeColor="text1"/>
                <w:sz w:val="16"/>
                <w:szCs w:val="16"/>
                <w:u w:val="single"/>
                <w:lang w:val="sr-Cyrl-RS"/>
              </w:rPr>
              <w:t>з</w:t>
            </w:r>
            <w:r w:rsidRPr="00F51210">
              <w:rPr>
                <w:rFonts w:eastAsia="Times New Roman" w:cs="Tahoma"/>
                <w:color w:val="000000" w:themeColor="text1"/>
                <w:sz w:val="16"/>
                <w:szCs w:val="16"/>
                <w:u w:val="single"/>
                <w:lang w:val="sr-Latn-CS"/>
              </w:rPr>
              <w:t>е винa:</w:t>
            </w: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lang w:val="sr-Latn-CS"/>
              </w:rPr>
              <w:t>МР2.1</w:t>
            </w: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lang w:val="sr-Latn-CS"/>
              </w:rPr>
              <w:t xml:space="preserve">„Београд” </w:t>
            </w:r>
            <w:r w:rsidRPr="00F51210">
              <w:rPr>
                <w:rFonts w:eastAsia="Times New Roman" w:cs="Tahoma"/>
                <w:b/>
                <w:color w:val="000000" w:themeColor="text1"/>
                <w:sz w:val="16"/>
                <w:szCs w:val="16"/>
                <w:lang w:val="uz-Cyrl-UZ"/>
              </w:rPr>
              <w:t>Прокупац</w:t>
            </w:r>
            <w:r w:rsidRPr="00F51210">
              <w:rPr>
                <w:rFonts w:eastAsia="Times New Roman" w:cs="Tahoma"/>
                <w:b/>
                <w:color w:val="000000" w:themeColor="text1"/>
                <w:sz w:val="16"/>
                <w:szCs w:val="16"/>
                <w:lang w:val="sr-Latn-CS"/>
              </w:rPr>
              <w:t xml:space="preserve"> - </w:t>
            </w:r>
            <w:r w:rsidRPr="00F51210">
              <w:rPr>
                <w:rFonts w:eastAsia="Times New Roman" w:cs="Tahoma"/>
                <w:b/>
                <w:color w:val="000000" w:themeColor="text1"/>
                <w:sz w:val="16"/>
                <w:szCs w:val="16"/>
              </w:rPr>
              <w:t>Cabernet</w:t>
            </w:r>
            <w:r w:rsidRPr="00F51210">
              <w:rPr>
                <w:rFonts w:eastAsia="Times New Roman" w:cs="Tahoma"/>
                <w:b/>
                <w:color w:val="000000" w:themeColor="text1"/>
                <w:sz w:val="16"/>
                <w:szCs w:val="16"/>
                <w:lang w:val="sr-Latn-CS"/>
              </w:rPr>
              <w:t xml:space="preserve"> </w:t>
            </w:r>
            <w:r w:rsidRPr="00F51210">
              <w:rPr>
                <w:rFonts w:eastAsia="Times New Roman" w:cs="Tahoma"/>
                <w:b/>
                <w:color w:val="000000" w:themeColor="text1"/>
                <w:sz w:val="16"/>
                <w:szCs w:val="16"/>
              </w:rPr>
              <w:t>Sauvignon</w:t>
            </w:r>
            <w:r w:rsidRPr="00F51210">
              <w:rPr>
                <w:rFonts w:eastAsia="Times New Roman" w:cs="Tahoma"/>
                <w:b/>
                <w:color w:val="000000" w:themeColor="text1"/>
                <w:sz w:val="16"/>
                <w:szCs w:val="16"/>
                <w:lang w:val="sr-Latn-CS"/>
              </w:rPr>
              <w:t xml:space="preserve"> </w:t>
            </w:r>
            <w:r w:rsidRPr="00F51210">
              <w:rPr>
                <w:rFonts w:eastAsia="Times New Roman" w:cs="Tahoma"/>
                <w:color w:val="000000" w:themeColor="text1"/>
                <w:sz w:val="16"/>
                <w:szCs w:val="16"/>
                <w:lang w:val="sr-Latn-CS"/>
              </w:rPr>
              <w:t>–најмање 50% вин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Latn-CS"/>
              </w:rPr>
              <w:t xml:space="preserve"> п</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тич</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д грожђа с</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рт</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uz-Cyrl-UZ"/>
              </w:rPr>
              <w:t>Прокупац</w:t>
            </w:r>
            <w:r w:rsidRPr="00F51210">
              <w:rPr>
                <w:rFonts w:eastAsia="Times New Roman" w:cs="Tahoma"/>
                <w:color w:val="000000" w:themeColor="text1"/>
                <w:sz w:val="16"/>
                <w:szCs w:val="16"/>
                <w:lang w:val="sr-Latn-CS"/>
              </w:rPr>
              <w:t xml:space="preserve"> и највише 50% вина потиче од грожђа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д с</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рт</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Cabernet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Sauvignon</w:t>
            </w:r>
            <w:r w:rsidRPr="00F51210">
              <w:rPr>
                <w:rFonts w:eastAsia="Times New Roman" w:cs="Tahoma"/>
                <w:color w:val="000000" w:themeColor="text1"/>
                <w:sz w:val="16"/>
                <w:szCs w:val="16"/>
                <w:lang w:val="sr-Latn-CS"/>
              </w:rPr>
              <w:t xml:space="preserve"> (Каберне совињон);</w:t>
            </w:r>
          </w:p>
          <w:p w:rsidR="00F51210" w:rsidRPr="00F51210" w:rsidRDefault="00F51210" w:rsidP="00F51210">
            <w:pPr>
              <w:spacing w:after="0" w:line="240" w:lineRule="auto"/>
              <w:jc w:val="both"/>
              <w:rPr>
                <w:rFonts w:eastAsia="Times New Roman" w:cs="Tahoma"/>
                <w:strike/>
                <w:color w:val="FF0000"/>
                <w:sz w:val="16"/>
                <w:szCs w:val="16"/>
                <w:lang w:val="sr-Cyrl-CS"/>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p>
          <w:p w:rsidR="00F51210" w:rsidRPr="00F51210" w:rsidRDefault="00F51210" w:rsidP="00F51210">
            <w:pPr>
              <w:spacing w:after="0" w:line="240" w:lineRule="auto"/>
              <w:jc w:val="both"/>
              <w:rPr>
                <w:rFonts w:eastAsia="Times New Roman" w:cs="Tahoma"/>
                <w:color w:val="000000" w:themeColor="text1"/>
                <w:sz w:val="16"/>
                <w:szCs w:val="16"/>
                <w:u w:val="single"/>
                <w:lang w:val="sr-Cyrl-CS"/>
              </w:rPr>
            </w:pPr>
            <w:r w:rsidRPr="00F51210">
              <w:rPr>
                <w:rFonts w:eastAsia="Times New Roman" w:cs="Tahoma"/>
                <w:color w:val="000000" w:themeColor="text1"/>
                <w:sz w:val="16"/>
                <w:szCs w:val="16"/>
                <w:u w:val="single"/>
                <w:lang w:val="sr-Cyrl-CS"/>
              </w:rPr>
              <w:t>3</w:t>
            </w:r>
            <w:r w:rsidRPr="00F51210">
              <w:rPr>
                <w:rFonts w:eastAsia="Times New Roman" w:cs="Tahoma"/>
                <w:color w:val="000000" w:themeColor="text1"/>
                <w:sz w:val="16"/>
                <w:szCs w:val="16"/>
                <w:u w:val="single"/>
                <w:lang w:val="sr-Latn-CS"/>
              </w:rPr>
              <w:t>. Мирнa црвена винa:</w:t>
            </w: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lang w:val="sr-Latn-CS"/>
              </w:rPr>
              <w:t>МЦ3.1</w:t>
            </w: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lang w:val="sr-Latn-CS"/>
              </w:rPr>
              <w:t>„</w:t>
            </w:r>
            <w:r w:rsidRPr="00F51210">
              <w:rPr>
                <w:rFonts w:eastAsia="Times New Roman" w:cs="Tahoma"/>
                <w:b/>
                <w:color w:val="000000" w:themeColor="text1"/>
                <w:sz w:val="16"/>
                <w:szCs w:val="16"/>
                <w:lang w:val="sr-Cyrl-CS"/>
              </w:rPr>
              <w:t>Београд</w:t>
            </w:r>
            <w:r w:rsidRPr="00F51210">
              <w:rPr>
                <w:rFonts w:eastAsia="Times New Roman" w:cs="Tahoma"/>
                <w:b/>
                <w:color w:val="000000" w:themeColor="text1"/>
                <w:sz w:val="16"/>
                <w:szCs w:val="16"/>
                <w:lang w:val="sr-Latn-CS"/>
              </w:rPr>
              <w:t xml:space="preserve">” </w:t>
            </w:r>
            <w:r w:rsidRPr="00F51210">
              <w:rPr>
                <w:rFonts w:eastAsia="Times New Roman" w:cs="Tahoma"/>
                <w:b/>
                <w:color w:val="000000" w:themeColor="text1"/>
                <w:sz w:val="16"/>
                <w:szCs w:val="16"/>
              </w:rPr>
              <w:t>Pinot Noir</w:t>
            </w:r>
            <w:r w:rsidRPr="00F51210">
              <w:rPr>
                <w:rFonts w:eastAsia="Times New Roman" w:cs="Tahoma"/>
                <w:color w:val="000000" w:themeColor="text1"/>
                <w:sz w:val="16"/>
                <w:szCs w:val="16"/>
                <w:lang w:val="sr-Latn-CS"/>
              </w:rPr>
              <w:t>–</w:t>
            </w:r>
            <w:r w:rsidRPr="00F51210">
              <w:rPr>
                <w:rFonts w:eastAsia="Times New Roman" w:cs="Tahoma"/>
                <w:color w:val="000000" w:themeColor="text1"/>
                <w:sz w:val="16"/>
                <w:szCs w:val="16"/>
                <w:lang w:val="sr-Cyrl-CS"/>
              </w:rPr>
              <w:t xml:space="preserve"> најмање 85% вина потиче од грожђа сорте </w:t>
            </w:r>
            <w:r w:rsidRPr="00F51210">
              <w:rPr>
                <w:rFonts w:eastAsia="Times New Roman" w:cs="Tahoma"/>
                <w:color w:val="000000" w:themeColor="text1"/>
                <w:sz w:val="16"/>
                <w:szCs w:val="16"/>
              </w:rPr>
              <w:t>Pinot</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Noir</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sr-Latn-CS"/>
              </w:rPr>
              <w:t>(</w:t>
            </w:r>
            <w:r w:rsidRPr="00F51210">
              <w:rPr>
                <w:rFonts w:eastAsia="Times New Roman" w:cs="Tahoma"/>
                <w:color w:val="000000" w:themeColor="text1"/>
                <w:sz w:val="16"/>
                <w:szCs w:val="16"/>
                <w:lang w:val="sr-Cyrl-CS"/>
              </w:rPr>
              <w:t>Бургундац црни</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CS"/>
              </w:rPr>
              <w:t>уз могућност да до 15% вина потиче од грожђа других винских неароматичних сорти рејонираних за производњу црвених вина за Београдски рејон</w:t>
            </w:r>
            <w:r w:rsidRPr="00F51210">
              <w:rPr>
                <w:rFonts w:eastAsia="Times New Roman" w:cs="Tahoma"/>
                <w:color w:val="000000" w:themeColor="text1"/>
                <w:sz w:val="16"/>
                <w:szCs w:val="16"/>
                <w:lang w:val="sr-Latn-CS"/>
              </w:rPr>
              <w:t>;</w:t>
            </w:r>
          </w:p>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lang w:val="sr-Latn-CS"/>
              </w:rPr>
              <w:t xml:space="preserve">МЦ3.2 „Београд” Merlot  </w:t>
            </w:r>
            <w:r w:rsidRPr="00F51210">
              <w:rPr>
                <w:rFonts w:eastAsia="Times New Roman" w:cs="Tahoma"/>
                <w:color w:val="000000" w:themeColor="text1"/>
                <w:sz w:val="16"/>
                <w:szCs w:val="16"/>
                <w:lang w:val="sr-Latn-CS"/>
              </w:rPr>
              <w:t xml:space="preserve">– најмање 85% вина потиче од грожђа сорте </w:t>
            </w:r>
            <w:r w:rsidRPr="00F51210">
              <w:rPr>
                <w:rFonts w:eastAsia="Times New Roman" w:cs="Tahoma"/>
                <w:color w:val="000000" w:themeColor="text1"/>
                <w:sz w:val="16"/>
                <w:szCs w:val="16"/>
              </w:rPr>
              <w:t>Merlot</w:t>
            </w:r>
            <w:r w:rsidRPr="00F51210">
              <w:rPr>
                <w:rFonts w:eastAsia="Times New Roman" w:cs="Tahoma"/>
                <w:color w:val="000000" w:themeColor="text1"/>
                <w:sz w:val="16"/>
                <w:szCs w:val="16"/>
                <w:lang w:val="sr-Latn-CS"/>
              </w:rPr>
              <w:t xml:space="preserve"> (Мерло) уз могућност да до 15% вина потиче од грожђа других винских неароматичних сорти рејонираних за производњу црвених вина за Београдски рејон;</w:t>
            </w:r>
          </w:p>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lang w:val="sr-Latn-CS"/>
              </w:rPr>
              <w:t xml:space="preserve">МЦ3.3 „Београд” </w:t>
            </w:r>
            <w:r w:rsidRPr="00F51210">
              <w:rPr>
                <w:rFonts w:eastAsia="Times New Roman" w:cs="Tahoma"/>
                <w:b/>
                <w:color w:val="000000" w:themeColor="text1"/>
                <w:sz w:val="16"/>
                <w:szCs w:val="16"/>
              </w:rPr>
              <w:t>Cabernet</w:t>
            </w:r>
            <w:r w:rsidRPr="00F51210">
              <w:rPr>
                <w:rFonts w:eastAsia="Times New Roman" w:cs="Tahoma"/>
                <w:b/>
                <w:color w:val="000000" w:themeColor="text1"/>
                <w:sz w:val="16"/>
                <w:szCs w:val="16"/>
                <w:lang w:val="sr-Latn-CS"/>
              </w:rPr>
              <w:t xml:space="preserve"> </w:t>
            </w:r>
            <w:r w:rsidRPr="00F51210">
              <w:rPr>
                <w:rFonts w:eastAsia="Times New Roman" w:cs="Tahoma"/>
                <w:b/>
                <w:color w:val="000000" w:themeColor="text1"/>
                <w:sz w:val="16"/>
                <w:szCs w:val="16"/>
              </w:rPr>
              <w:t>Sauvignon</w:t>
            </w:r>
            <w:r w:rsidRPr="00F51210">
              <w:rPr>
                <w:rFonts w:eastAsia="Times New Roman" w:cs="Tahoma"/>
                <w:b/>
                <w:color w:val="000000" w:themeColor="text1"/>
                <w:sz w:val="16"/>
                <w:szCs w:val="16"/>
                <w:lang w:val="sr-Latn-CS"/>
              </w:rPr>
              <w:t>-</w:t>
            </w:r>
            <w:r w:rsidRPr="00F51210">
              <w:rPr>
                <w:rFonts w:eastAsia="Times New Roman" w:cs="Tahoma"/>
                <w:b/>
                <w:color w:val="000000" w:themeColor="text1"/>
                <w:sz w:val="16"/>
                <w:szCs w:val="16"/>
              </w:rPr>
              <w:t>Merlot</w:t>
            </w:r>
            <w:r w:rsidRPr="00F51210">
              <w:rPr>
                <w:rFonts w:eastAsia="Times New Roman" w:cs="Tahoma"/>
                <w:b/>
                <w:color w:val="000000" w:themeColor="text1"/>
                <w:sz w:val="16"/>
                <w:szCs w:val="16"/>
                <w:lang w:val="sr-Latn-CS"/>
              </w:rPr>
              <w:t>-</w:t>
            </w:r>
            <w:r w:rsidRPr="00F51210">
              <w:rPr>
                <w:rFonts w:eastAsia="Times New Roman" w:cs="Tahoma"/>
                <w:b/>
                <w:color w:val="000000" w:themeColor="text1"/>
                <w:sz w:val="16"/>
                <w:szCs w:val="16"/>
              </w:rPr>
              <w:t>Cabernet</w:t>
            </w:r>
            <w:r w:rsidRPr="00F51210">
              <w:rPr>
                <w:rFonts w:eastAsia="Times New Roman" w:cs="Tahoma"/>
                <w:b/>
                <w:color w:val="000000" w:themeColor="text1"/>
                <w:sz w:val="16"/>
                <w:szCs w:val="16"/>
                <w:lang w:val="sr-Latn-CS"/>
              </w:rPr>
              <w:t xml:space="preserve"> </w:t>
            </w:r>
            <w:r w:rsidRPr="00F51210">
              <w:rPr>
                <w:rFonts w:eastAsia="Times New Roman" w:cs="Tahoma"/>
                <w:b/>
                <w:color w:val="000000" w:themeColor="text1"/>
                <w:sz w:val="16"/>
                <w:szCs w:val="16"/>
              </w:rPr>
              <w:t xml:space="preserve">Franc </w:t>
            </w:r>
            <w:r w:rsidRPr="00F51210">
              <w:rPr>
                <w:rFonts w:eastAsia="Times New Roman" w:cs="Tahoma"/>
                <w:color w:val="000000" w:themeColor="text1"/>
                <w:sz w:val="16"/>
                <w:szCs w:val="16"/>
                <w:lang w:val="sr-Latn-CS"/>
              </w:rPr>
              <w:t xml:space="preserve">– најмање  50% вина потиче од грожђа сорте </w:t>
            </w:r>
            <w:r w:rsidRPr="00F51210">
              <w:rPr>
                <w:rFonts w:eastAsia="Times New Roman" w:cs="Tahoma"/>
                <w:color w:val="000000" w:themeColor="text1"/>
                <w:sz w:val="16"/>
                <w:szCs w:val="16"/>
              </w:rPr>
              <w:t>Cabernet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Sauvignon</w:t>
            </w:r>
            <w:r w:rsidRPr="00F51210">
              <w:rPr>
                <w:rFonts w:eastAsia="Times New Roman" w:cs="Tahoma"/>
                <w:color w:val="000000" w:themeColor="text1"/>
                <w:sz w:val="16"/>
                <w:szCs w:val="16"/>
                <w:lang w:val="sr-Latn-CS"/>
              </w:rPr>
              <w:t xml:space="preserve"> (Каберне совињон)</w:t>
            </w:r>
            <w:r w:rsidRPr="00F51210">
              <w:rPr>
                <w:rFonts w:eastAsia="Times New Roman" w:cs="Tahoma"/>
                <w:color w:val="000000" w:themeColor="text1"/>
                <w:sz w:val="16"/>
                <w:szCs w:val="16"/>
                <w:lang w:val="sr-Cyrl-RS"/>
              </w:rPr>
              <w:t xml:space="preserve">, уз </w:t>
            </w:r>
            <w:r w:rsidRPr="00F51210">
              <w:rPr>
                <w:rFonts w:eastAsia="Times New Roman" w:cs="Tahoma"/>
                <w:color w:val="000000" w:themeColor="text1"/>
                <w:sz w:val="16"/>
                <w:szCs w:val="16"/>
                <w:lang w:val="sr-Latn-CS"/>
              </w:rPr>
              <w:t xml:space="preserve">минимум 5% </w:t>
            </w:r>
            <w:r w:rsidRPr="00F51210">
              <w:rPr>
                <w:rFonts w:eastAsia="Times New Roman" w:cs="Tahoma"/>
                <w:color w:val="000000" w:themeColor="text1"/>
                <w:sz w:val="16"/>
                <w:szCs w:val="16"/>
                <w:lang w:val="sr-Cyrl-RS"/>
              </w:rPr>
              <w:t xml:space="preserve">вина које  потиче од грожђа сорте </w:t>
            </w:r>
            <w:r w:rsidRPr="00F51210">
              <w:rPr>
                <w:rFonts w:eastAsia="Times New Roman" w:cs="Tahoma"/>
                <w:color w:val="000000" w:themeColor="text1"/>
                <w:sz w:val="16"/>
                <w:szCs w:val="16"/>
                <w:lang w:val="sr-Latn-CS"/>
              </w:rPr>
              <w:t>Cabernet Franc а остатак</w:t>
            </w:r>
            <w:r w:rsidRPr="00F51210">
              <w:rPr>
                <w:rFonts w:eastAsia="Times New Roman" w:cs="Tahoma"/>
                <w:color w:val="000000" w:themeColor="text1"/>
                <w:sz w:val="16"/>
                <w:szCs w:val="16"/>
                <w:lang w:val="sr-Cyrl-RS"/>
              </w:rPr>
              <w:t xml:space="preserve"> вина потиче од грожђа сорте</w:t>
            </w:r>
            <w:r w:rsidRPr="00F51210">
              <w:rPr>
                <w:rFonts w:eastAsia="Times New Roman" w:cs="Tahoma"/>
                <w:color w:val="000000" w:themeColor="text1"/>
                <w:sz w:val="16"/>
                <w:szCs w:val="16"/>
                <w:lang w:val="sr-Latn-CS"/>
              </w:rPr>
              <w:t xml:space="preserve"> Merlot.</w:t>
            </w:r>
          </w:p>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lang w:val="sr-Latn-CS"/>
              </w:rPr>
              <w:t xml:space="preserve">МЦ3.4 „Београд” </w:t>
            </w:r>
            <w:r w:rsidRPr="00F51210">
              <w:rPr>
                <w:rFonts w:eastAsia="Times New Roman" w:cs="Tahoma"/>
                <w:b/>
                <w:color w:val="000000" w:themeColor="text1"/>
                <w:sz w:val="16"/>
                <w:szCs w:val="16"/>
              </w:rPr>
              <w:t>Cabernet</w:t>
            </w:r>
            <w:r w:rsidRPr="00F51210">
              <w:rPr>
                <w:rFonts w:eastAsia="Times New Roman" w:cs="Tahoma"/>
                <w:b/>
                <w:color w:val="000000" w:themeColor="text1"/>
                <w:sz w:val="16"/>
                <w:szCs w:val="16"/>
                <w:lang w:val="sr-Latn-CS"/>
              </w:rPr>
              <w:t xml:space="preserve"> </w:t>
            </w:r>
            <w:r w:rsidRPr="00F51210">
              <w:rPr>
                <w:rFonts w:eastAsia="Times New Roman" w:cs="Tahoma"/>
                <w:b/>
                <w:color w:val="000000" w:themeColor="text1"/>
                <w:sz w:val="16"/>
                <w:szCs w:val="16"/>
              </w:rPr>
              <w:t>Sauvignon</w:t>
            </w:r>
            <w:r w:rsidRPr="00F51210">
              <w:rPr>
                <w:rFonts w:eastAsia="Times New Roman" w:cs="Tahoma"/>
                <w:b/>
                <w:color w:val="000000" w:themeColor="text1"/>
                <w:sz w:val="16"/>
                <w:szCs w:val="16"/>
                <w:lang w:val="sr-Latn-CS"/>
              </w:rPr>
              <w:t>-</w:t>
            </w:r>
            <w:r w:rsidRPr="00F51210">
              <w:rPr>
                <w:rFonts w:eastAsia="Times New Roman" w:cs="Tahoma"/>
                <w:b/>
                <w:color w:val="000000" w:themeColor="text1"/>
                <w:sz w:val="16"/>
                <w:szCs w:val="16"/>
              </w:rPr>
              <w:t>Merlot</w:t>
            </w:r>
            <w:r w:rsidRPr="00F51210">
              <w:rPr>
                <w:rFonts w:eastAsia="Times New Roman" w:cs="Tahoma"/>
                <w:b/>
                <w:color w:val="000000" w:themeColor="text1"/>
                <w:sz w:val="16"/>
                <w:szCs w:val="16"/>
                <w:lang w:val="sr-Latn-CS"/>
              </w:rPr>
              <w:t xml:space="preserve"> </w:t>
            </w:r>
            <w:r w:rsidRPr="00F51210">
              <w:rPr>
                <w:rFonts w:eastAsia="Times New Roman" w:cs="Tahoma"/>
                <w:color w:val="000000" w:themeColor="text1"/>
                <w:sz w:val="16"/>
                <w:szCs w:val="16"/>
                <w:lang w:val="sr-Latn-CS"/>
              </w:rPr>
              <w:t>-</w:t>
            </w:r>
            <w:r w:rsidRPr="00F51210">
              <w:rPr>
                <w:rFonts w:eastAsia="Times New Roman" w:cs="Tahoma"/>
                <w:b/>
                <w:color w:val="000000" w:themeColor="text1"/>
                <w:sz w:val="16"/>
                <w:szCs w:val="16"/>
                <w:lang w:val="sr-Latn-CS"/>
              </w:rPr>
              <w:t xml:space="preserve"> </w:t>
            </w:r>
            <w:r w:rsidRPr="00F51210">
              <w:rPr>
                <w:rFonts w:eastAsia="Times New Roman" w:cs="Tahoma"/>
                <w:color w:val="000000" w:themeColor="text1"/>
                <w:sz w:val="16"/>
                <w:szCs w:val="16"/>
                <w:lang w:val="uz-Cyrl-UZ"/>
              </w:rPr>
              <w:t>од</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uz-Cyrl-UZ"/>
              </w:rPr>
              <w:t>40% до 60</w:t>
            </w:r>
            <w:r w:rsidRPr="00F51210">
              <w:rPr>
                <w:rFonts w:eastAsia="Times New Roman" w:cs="Tahoma"/>
                <w:color w:val="000000" w:themeColor="text1"/>
                <w:sz w:val="16"/>
                <w:szCs w:val="16"/>
                <w:lang w:val="sr-Latn-CS"/>
              </w:rPr>
              <w:t xml:space="preserve">% вина потиче од грожђа сорте </w:t>
            </w:r>
            <w:r w:rsidRPr="00F51210">
              <w:rPr>
                <w:rFonts w:eastAsia="Times New Roman" w:cs="Tahoma"/>
                <w:color w:val="000000" w:themeColor="text1"/>
                <w:sz w:val="16"/>
                <w:szCs w:val="16"/>
              </w:rPr>
              <w:t>Cabernet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Sauvignon</w:t>
            </w:r>
            <w:r w:rsidRPr="00F51210">
              <w:rPr>
                <w:rFonts w:eastAsia="Times New Roman" w:cs="Tahoma"/>
                <w:color w:val="000000" w:themeColor="text1"/>
                <w:sz w:val="16"/>
                <w:szCs w:val="16"/>
                <w:lang w:val="sr-Latn-CS"/>
              </w:rPr>
              <w:t xml:space="preserve"> (Каберне совињон)</w:t>
            </w:r>
            <w:r w:rsidRPr="00F51210">
              <w:rPr>
                <w:rFonts w:eastAsia="Times New Roman" w:cs="Tahoma"/>
                <w:color w:val="000000" w:themeColor="text1"/>
                <w:sz w:val="16"/>
                <w:szCs w:val="16"/>
                <w:lang w:val="sr-Cyrl-RS"/>
              </w:rPr>
              <w:t xml:space="preserve"> док</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uz-Cyrl-UZ"/>
              </w:rPr>
              <w:t>остатак</w:t>
            </w:r>
            <w:r w:rsidRPr="00F51210">
              <w:rPr>
                <w:rFonts w:eastAsia="Times New Roman" w:cs="Tahoma"/>
                <w:color w:val="000000" w:themeColor="text1"/>
                <w:sz w:val="16"/>
                <w:szCs w:val="16"/>
                <w:lang w:val="sr-Latn-CS"/>
              </w:rPr>
              <w:t xml:space="preserve"> вина потиче од грожђа сорте </w:t>
            </w:r>
            <w:r w:rsidRPr="00F51210">
              <w:rPr>
                <w:rFonts w:eastAsia="Times New Roman" w:cs="Tahoma"/>
                <w:color w:val="000000" w:themeColor="text1"/>
                <w:sz w:val="16"/>
                <w:szCs w:val="16"/>
              </w:rPr>
              <w:t>Merlot</w:t>
            </w:r>
            <w:r w:rsidRPr="00F51210">
              <w:rPr>
                <w:rFonts w:eastAsia="Times New Roman" w:cs="Tahoma"/>
                <w:color w:val="000000" w:themeColor="text1"/>
                <w:sz w:val="16"/>
                <w:szCs w:val="16"/>
                <w:lang w:val="sr-Latn-CS"/>
              </w:rPr>
              <w:t xml:space="preserve"> (Мерло);</w:t>
            </w:r>
          </w:p>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lang w:val="sr-Latn-CS"/>
              </w:rPr>
              <w:t xml:space="preserve">МЦ3.5 „Београд” </w:t>
            </w:r>
            <w:r w:rsidRPr="00F51210">
              <w:rPr>
                <w:rFonts w:eastAsia="Times New Roman" w:cs="Tahoma"/>
                <w:b/>
                <w:color w:val="000000" w:themeColor="text1"/>
                <w:sz w:val="16"/>
                <w:szCs w:val="16"/>
              </w:rPr>
              <w:t>Cabernet</w:t>
            </w:r>
            <w:r w:rsidRPr="00F51210">
              <w:rPr>
                <w:rFonts w:eastAsia="Times New Roman" w:cs="Tahoma"/>
                <w:b/>
                <w:color w:val="000000" w:themeColor="text1"/>
                <w:sz w:val="16"/>
                <w:szCs w:val="16"/>
                <w:lang w:val="sr-Latn-CS"/>
              </w:rPr>
              <w:t xml:space="preserve"> </w:t>
            </w:r>
            <w:r w:rsidRPr="00F51210">
              <w:rPr>
                <w:rFonts w:eastAsia="Times New Roman" w:cs="Tahoma"/>
                <w:b/>
                <w:color w:val="000000" w:themeColor="text1"/>
                <w:sz w:val="16"/>
                <w:szCs w:val="16"/>
              </w:rPr>
              <w:t>Sauvignon</w:t>
            </w:r>
            <w:r w:rsidRPr="00F51210">
              <w:rPr>
                <w:rFonts w:eastAsia="Times New Roman" w:cs="Tahoma"/>
                <w:b/>
                <w:color w:val="000000" w:themeColor="text1"/>
                <w:sz w:val="16"/>
                <w:szCs w:val="16"/>
                <w:lang w:val="sr-Latn-CS"/>
              </w:rPr>
              <w:t xml:space="preserve">-Вранац </w:t>
            </w:r>
            <w:r w:rsidRPr="00F51210">
              <w:rPr>
                <w:rFonts w:eastAsia="Times New Roman" w:cs="Tahoma"/>
                <w:color w:val="000000" w:themeColor="text1"/>
                <w:sz w:val="16"/>
                <w:szCs w:val="16"/>
                <w:lang w:val="sr-Latn-CS"/>
              </w:rPr>
              <w:t xml:space="preserve">– најмање 60% вина потиче од грожђа сорте </w:t>
            </w:r>
            <w:r w:rsidRPr="00F51210">
              <w:rPr>
                <w:rFonts w:eastAsia="Times New Roman" w:cs="Tahoma"/>
                <w:color w:val="000000" w:themeColor="text1"/>
                <w:sz w:val="16"/>
                <w:szCs w:val="16"/>
              </w:rPr>
              <w:t>Cabernet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Sauvignon</w:t>
            </w:r>
            <w:r w:rsidRPr="00F51210">
              <w:rPr>
                <w:rFonts w:eastAsia="Times New Roman" w:cs="Tahoma"/>
                <w:color w:val="000000" w:themeColor="text1"/>
                <w:sz w:val="16"/>
                <w:szCs w:val="16"/>
                <w:lang w:val="sr-Latn-CS"/>
              </w:rPr>
              <w:t xml:space="preserve"> (Каберне совињон)</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уз додатак највише 40% вина које потиче од грожђа сорте Вранац;</w:t>
            </w:r>
          </w:p>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lastRenderedPageBreak/>
              <w:t xml:space="preserve">- </w:t>
            </w:r>
            <w:r w:rsidRPr="00F51210">
              <w:rPr>
                <w:rFonts w:eastAsia="Times New Roman" w:cs="Tahoma"/>
                <w:b/>
                <w:color w:val="000000" w:themeColor="text1"/>
                <w:sz w:val="16"/>
                <w:szCs w:val="16"/>
                <w:lang w:val="sr-Latn-CS"/>
              </w:rPr>
              <w:t xml:space="preserve">МЦ3.6 „Београд” </w:t>
            </w:r>
            <w:r w:rsidRPr="00F51210">
              <w:rPr>
                <w:rFonts w:eastAsia="Times New Roman" w:cs="Tahoma"/>
                <w:b/>
                <w:color w:val="000000" w:themeColor="text1"/>
                <w:sz w:val="16"/>
                <w:szCs w:val="16"/>
              </w:rPr>
              <w:t>Cabernet</w:t>
            </w:r>
            <w:r w:rsidRPr="00F51210">
              <w:rPr>
                <w:rFonts w:eastAsia="Times New Roman" w:cs="Tahoma"/>
                <w:b/>
                <w:color w:val="000000" w:themeColor="text1"/>
                <w:sz w:val="16"/>
                <w:szCs w:val="16"/>
                <w:lang w:val="sr-Latn-CS"/>
              </w:rPr>
              <w:t xml:space="preserve"> </w:t>
            </w:r>
            <w:r w:rsidRPr="00F51210">
              <w:rPr>
                <w:rFonts w:eastAsia="Times New Roman" w:cs="Tahoma"/>
                <w:b/>
                <w:color w:val="000000" w:themeColor="text1"/>
                <w:sz w:val="16"/>
                <w:szCs w:val="16"/>
              </w:rPr>
              <w:t>Sauvignon</w:t>
            </w:r>
            <w:r w:rsidRPr="00F51210">
              <w:rPr>
                <w:rFonts w:eastAsia="Times New Roman" w:cs="Tahoma"/>
                <w:b/>
                <w:color w:val="000000" w:themeColor="text1"/>
                <w:sz w:val="16"/>
                <w:szCs w:val="16"/>
                <w:lang w:val="uz-Cyrl-UZ"/>
              </w:rPr>
              <w:t xml:space="preserve"> </w:t>
            </w:r>
            <w:r w:rsidRPr="00F51210">
              <w:rPr>
                <w:rFonts w:eastAsia="Times New Roman" w:cs="Tahoma"/>
                <w:color w:val="000000" w:themeColor="text1"/>
                <w:sz w:val="16"/>
                <w:szCs w:val="16"/>
                <w:lang w:val="sr-Latn-CS"/>
              </w:rPr>
              <w:t xml:space="preserve">– најмање 85% вина потиче од грожђа сорте </w:t>
            </w:r>
            <w:r w:rsidRPr="00F51210">
              <w:rPr>
                <w:rFonts w:eastAsia="Times New Roman" w:cs="Tahoma"/>
                <w:color w:val="000000" w:themeColor="text1"/>
                <w:sz w:val="16"/>
                <w:szCs w:val="16"/>
              </w:rPr>
              <w:t>Cabernet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 xml:space="preserve">Sauvignon </w:t>
            </w:r>
            <w:r w:rsidRPr="00F51210">
              <w:rPr>
                <w:rFonts w:eastAsia="Times New Roman" w:cs="Tahoma"/>
                <w:color w:val="000000" w:themeColor="text1"/>
                <w:sz w:val="16"/>
                <w:szCs w:val="16"/>
                <w:lang w:val="sr-Latn-CS"/>
              </w:rPr>
              <w:t>(Каберне совињон) уз могућност да до 15% вина потиче од грожђа других винских неароматичних сорти рејонираних за производњу црвених вина за Београдски рејон;</w:t>
            </w:r>
          </w:p>
          <w:p w:rsidR="00F51210" w:rsidRPr="00F51210" w:rsidRDefault="00F51210" w:rsidP="00F51210">
            <w:pPr>
              <w:spacing w:after="0" w:line="240" w:lineRule="auto"/>
              <w:jc w:val="both"/>
              <w:rPr>
                <w:rFonts w:eastAsia="Times New Roman" w:cs="Tahoma"/>
                <w:color w:val="000000" w:themeColor="text1"/>
                <w:sz w:val="16"/>
                <w:szCs w:val="16"/>
                <w:lang w:val="sr-Cyrl-RS"/>
              </w:rPr>
            </w:pP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lang w:val="sr-Latn-CS"/>
              </w:rPr>
              <w:t xml:space="preserve">МЦ3.7 „Београд” </w:t>
            </w:r>
            <w:r w:rsidRPr="00F51210">
              <w:rPr>
                <w:rFonts w:eastAsia="Times New Roman" w:cs="Tahoma"/>
                <w:b/>
                <w:color w:val="000000" w:themeColor="text1"/>
                <w:sz w:val="16"/>
                <w:szCs w:val="16"/>
              </w:rPr>
              <w:t>Regent</w:t>
            </w:r>
            <w:r w:rsidRPr="00F51210">
              <w:rPr>
                <w:rFonts w:eastAsia="Times New Roman" w:cs="Tahoma"/>
                <w:b/>
                <w:color w:val="000000" w:themeColor="text1"/>
                <w:sz w:val="16"/>
                <w:szCs w:val="16"/>
                <w:lang w:val="sr-Latn-CS"/>
              </w:rPr>
              <w:t xml:space="preserve"> (</w:t>
            </w:r>
            <w:r w:rsidRPr="00F51210">
              <w:rPr>
                <w:rFonts w:eastAsia="Times New Roman" w:cs="Tahoma"/>
                <w:b/>
                <w:color w:val="000000" w:themeColor="text1"/>
                <w:sz w:val="16"/>
                <w:szCs w:val="16"/>
                <w:lang w:val="sr"/>
              </w:rPr>
              <w:t xml:space="preserve">традиционална производња) </w:t>
            </w:r>
            <w:r w:rsidRPr="00F51210">
              <w:rPr>
                <w:rFonts w:eastAsia="Times New Roman" w:cs="Tahoma"/>
                <w:color w:val="000000" w:themeColor="text1"/>
                <w:sz w:val="16"/>
                <w:szCs w:val="16"/>
                <w:lang w:val="sr-Latn-CS"/>
              </w:rPr>
              <w:t xml:space="preserve">– најмање 85% вина потиче од грожђа сорте </w:t>
            </w:r>
            <w:r w:rsidRPr="00F51210">
              <w:rPr>
                <w:rFonts w:eastAsia="Times New Roman" w:cs="Tahoma"/>
                <w:color w:val="000000" w:themeColor="text1"/>
                <w:sz w:val="16"/>
                <w:szCs w:val="16"/>
              </w:rPr>
              <w:t>Regent</w:t>
            </w:r>
            <w:r w:rsidRPr="00F51210">
              <w:rPr>
                <w:rFonts w:eastAsia="Times New Roman" w:cs="Tahoma"/>
                <w:color w:val="000000" w:themeColor="text1"/>
                <w:sz w:val="16"/>
                <w:szCs w:val="16"/>
                <w:lang w:val="sr-Latn-CS"/>
              </w:rPr>
              <w:t xml:space="preserve"> уз могућност да до 15% вина потиче од грожђа других винских неароматичних сорти рејонираних за производњу црвених вина за Београдски рејон</w:t>
            </w:r>
            <w:r w:rsidRPr="00F51210">
              <w:rPr>
                <w:rFonts w:eastAsia="Times New Roman" w:cs="Tahoma"/>
                <w:color w:val="000000" w:themeColor="text1"/>
                <w:sz w:val="16"/>
                <w:szCs w:val="16"/>
                <w:lang w:val="sr-Cyrl-RS"/>
              </w:rPr>
              <w:t>;</w:t>
            </w:r>
          </w:p>
          <w:p w:rsidR="00F51210" w:rsidRPr="00F51210" w:rsidRDefault="00F51210" w:rsidP="00F51210">
            <w:pPr>
              <w:spacing w:after="0" w:line="240" w:lineRule="auto"/>
              <w:jc w:val="both"/>
              <w:rPr>
                <w:rFonts w:eastAsia="Times New Roman" w:cs="Tahoma"/>
                <w:color w:val="000000" w:themeColor="text1"/>
                <w:sz w:val="16"/>
                <w:szCs w:val="16"/>
                <w:lang w:val="sr-Cyrl-RS"/>
              </w:rPr>
            </w:pP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lang w:val="sr-Latn-CS"/>
              </w:rPr>
              <w:t xml:space="preserve">МЦ3.8 „Београд” </w:t>
            </w:r>
            <w:r w:rsidRPr="00F51210">
              <w:rPr>
                <w:rFonts w:eastAsia="Times New Roman" w:cs="Tahoma"/>
                <w:b/>
                <w:color w:val="000000" w:themeColor="text1"/>
                <w:sz w:val="16"/>
                <w:szCs w:val="16"/>
              </w:rPr>
              <w:t>Marselan</w:t>
            </w:r>
            <w:r w:rsidRPr="00F51210">
              <w:rPr>
                <w:rFonts w:eastAsia="Times New Roman" w:cs="Tahoma"/>
                <w:color w:val="000000" w:themeColor="text1"/>
                <w:sz w:val="16"/>
                <w:szCs w:val="16"/>
              </w:rPr>
              <w:t xml:space="preserve"> </w:t>
            </w:r>
            <w:r w:rsidRPr="00F51210">
              <w:rPr>
                <w:rFonts w:eastAsia="Times New Roman" w:cs="Tahoma"/>
                <w:color w:val="000000" w:themeColor="text1"/>
                <w:sz w:val="16"/>
                <w:szCs w:val="16"/>
                <w:lang w:val="sr-Latn-CS"/>
              </w:rPr>
              <w:t xml:space="preserve">– најмање 85% вина потиче од грожђа сорте </w:t>
            </w:r>
            <w:r w:rsidRPr="00F51210">
              <w:rPr>
                <w:rFonts w:eastAsia="Times New Roman" w:cs="Tahoma"/>
                <w:color w:val="000000" w:themeColor="text1"/>
                <w:sz w:val="16"/>
                <w:szCs w:val="16"/>
              </w:rPr>
              <w:t xml:space="preserve">Marselan </w:t>
            </w:r>
            <w:r w:rsidRPr="00F51210">
              <w:rPr>
                <w:rFonts w:eastAsia="Times New Roman" w:cs="Tahoma"/>
                <w:color w:val="000000" w:themeColor="text1"/>
                <w:sz w:val="16"/>
                <w:szCs w:val="16"/>
                <w:lang w:val="sr-Latn-CS"/>
              </w:rPr>
              <w:t>уз могућност да до 15% вина потиче од грожђа других винских неароматичних сорти рејонираних за производњу црвених вина за Београдски рејон</w:t>
            </w:r>
            <w:r w:rsidRPr="00F51210">
              <w:rPr>
                <w:rFonts w:eastAsia="Times New Roman" w:cs="Tahoma"/>
                <w:color w:val="000000" w:themeColor="text1"/>
                <w:sz w:val="16"/>
                <w:szCs w:val="16"/>
                <w:lang w:val="sr-Cyrl-RS"/>
              </w:rPr>
              <w:t>;</w:t>
            </w:r>
          </w:p>
          <w:p w:rsidR="00F51210" w:rsidRPr="00F51210" w:rsidRDefault="00F51210" w:rsidP="00F51210">
            <w:pPr>
              <w:spacing w:after="0" w:line="240" w:lineRule="auto"/>
              <w:jc w:val="both"/>
              <w:rPr>
                <w:rFonts w:eastAsia="Times New Roman" w:cs="Tahoma"/>
                <w:b/>
                <w:color w:val="000000" w:themeColor="text1"/>
                <w:sz w:val="16"/>
                <w:szCs w:val="16"/>
                <w:lang w:val="sr-Cyrl-RS"/>
              </w:rPr>
            </w:pPr>
            <w:r w:rsidRPr="00F51210">
              <w:rPr>
                <w:rFonts w:eastAsia="Times New Roman" w:cs="Tahoma"/>
                <w:b/>
                <w:color w:val="000000" w:themeColor="text1"/>
                <w:sz w:val="16"/>
                <w:szCs w:val="16"/>
                <w:lang w:val="sr-Latn-CS"/>
              </w:rPr>
              <w:t xml:space="preserve">- </w:t>
            </w:r>
            <w:r w:rsidRPr="00F51210">
              <w:rPr>
                <w:rFonts w:eastAsia="Times New Roman" w:cs="Tahoma"/>
                <w:b/>
                <w:color w:val="000000" w:themeColor="text1"/>
                <w:sz w:val="16"/>
                <w:szCs w:val="16"/>
              </w:rPr>
              <w:t>МЦ3.9 „Београд” Merlot-Cabernet Sauvignon-Pinot Noir</w:t>
            </w:r>
            <w:r w:rsidRPr="00F51210">
              <w:rPr>
                <w:rFonts w:eastAsia="Times New Roman" w:cs="Tahoma"/>
                <w:b/>
                <w:color w:val="000000" w:themeColor="text1"/>
                <w:sz w:val="16"/>
                <w:szCs w:val="16"/>
                <w:lang w:val="sr-Cyrl-RS"/>
              </w:rPr>
              <w:t>-</w:t>
            </w:r>
            <w:r w:rsidRPr="00F51210">
              <w:rPr>
                <w:rFonts w:eastAsia="Times New Roman" w:cs="Tahoma"/>
                <w:color w:val="000000" w:themeColor="text1"/>
                <w:sz w:val="16"/>
                <w:szCs w:val="16"/>
                <w:lang w:val="sr-Latn-CS"/>
              </w:rPr>
              <w:t xml:space="preserve">најмање 50% вина потиче од грожђа сорте </w:t>
            </w:r>
            <w:r w:rsidRPr="00F51210">
              <w:rPr>
                <w:rFonts w:eastAsia="Times New Roman" w:cs="Tahoma"/>
                <w:color w:val="000000" w:themeColor="text1"/>
                <w:sz w:val="16"/>
                <w:szCs w:val="16"/>
              </w:rPr>
              <w:t>Merlot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RS"/>
              </w:rPr>
              <w:t>М</w:t>
            </w:r>
            <w:r w:rsidRPr="00F51210">
              <w:rPr>
                <w:rFonts w:eastAsia="Times New Roman" w:cs="Tahoma"/>
                <w:color w:val="000000" w:themeColor="text1"/>
                <w:sz w:val="16"/>
                <w:szCs w:val="16"/>
                <w:lang w:val="sr-Latn-CS"/>
              </w:rPr>
              <w:t xml:space="preserve">ерло) уз додатак највише 50% вина које потиче од грожђа сорти </w:t>
            </w:r>
            <w:r w:rsidRPr="00F51210">
              <w:rPr>
                <w:rFonts w:eastAsia="Times New Roman" w:cs="Tahoma"/>
                <w:color w:val="000000" w:themeColor="text1"/>
                <w:sz w:val="16"/>
                <w:szCs w:val="16"/>
              </w:rPr>
              <w:t>Cabernet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Sauvignon</w:t>
            </w:r>
            <w:r w:rsidRPr="00F51210">
              <w:rPr>
                <w:rFonts w:eastAsia="Times New Roman" w:cs="Tahoma"/>
                <w:color w:val="000000" w:themeColor="text1"/>
                <w:sz w:val="16"/>
                <w:szCs w:val="16"/>
                <w:lang w:val="sr-Latn-CS"/>
              </w:rPr>
              <w:t xml:space="preserve"> (Каберне совињон) и </w:t>
            </w:r>
            <w:r w:rsidRPr="00F51210">
              <w:rPr>
                <w:rFonts w:eastAsia="Times New Roman" w:cs="Tahoma"/>
                <w:color w:val="000000" w:themeColor="text1"/>
                <w:sz w:val="16"/>
                <w:szCs w:val="16"/>
              </w:rPr>
              <w:t>Pinot</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Noir</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sr-Latn-CS"/>
              </w:rPr>
              <w:t>(</w:t>
            </w:r>
            <w:r w:rsidRPr="00F51210">
              <w:rPr>
                <w:rFonts w:eastAsia="Times New Roman" w:cs="Tahoma"/>
                <w:color w:val="000000" w:themeColor="text1"/>
                <w:sz w:val="16"/>
                <w:szCs w:val="16"/>
                <w:lang w:val="sr-Cyrl-CS"/>
              </w:rPr>
              <w:t>Бургундац црни</w:t>
            </w:r>
            <w:r w:rsidRPr="00F51210">
              <w:rPr>
                <w:rFonts w:eastAsia="Times New Roman" w:cs="Tahoma"/>
                <w:color w:val="000000" w:themeColor="text1"/>
                <w:sz w:val="16"/>
                <w:szCs w:val="16"/>
                <w:lang w:val="sr-Latn-CS"/>
              </w:rPr>
              <w:t>)</w:t>
            </w:r>
            <w:r w:rsidRPr="00F51210">
              <w:rPr>
                <w:rFonts w:eastAsia="Times New Roman" w:cs="Tahoma"/>
                <w:color w:val="000000" w:themeColor="text1"/>
                <w:sz w:val="16"/>
                <w:szCs w:val="16"/>
                <w:lang w:val="sr-Cyrl-RS"/>
              </w:rPr>
              <w:t>;</w:t>
            </w:r>
          </w:p>
          <w:p w:rsidR="00F51210" w:rsidRPr="00F51210" w:rsidRDefault="00F51210" w:rsidP="00F51210">
            <w:pPr>
              <w:spacing w:after="0" w:line="240" w:lineRule="auto"/>
              <w:jc w:val="both"/>
              <w:rPr>
                <w:rFonts w:eastAsia="Times New Roman" w:cs="Tahoma"/>
                <w:color w:val="000000" w:themeColor="text1"/>
                <w:sz w:val="16"/>
                <w:szCs w:val="16"/>
                <w:lang w:val="sr-Cyrl-RS"/>
              </w:rPr>
            </w:pPr>
            <w:r w:rsidRPr="00F51210">
              <w:rPr>
                <w:rFonts w:eastAsia="Times New Roman" w:cs="Tahoma"/>
                <w:b/>
                <w:color w:val="000000" w:themeColor="text1"/>
                <w:sz w:val="16"/>
                <w:szCs w:val="16"/>
              </w:rPr>
              <w:t xml:space="preserve">- МЦ3.10 „Београд” Merlot - Cabernet Sauvignon-Врaнaц </w:t>
            </w:r>
            <w:r w:rsidRPr="00F51210">
              <w:rPr>
                <w:rFonts w:eastAsia="Times New Roman" w:cs="Tahoma"/>
                <w:b/>
                <w:color w:val="000000" w:themeColor="text1"/>
                <w:sz w:val="16"/>
                <w:szCs w:val="16"/>
                <w:lang w:val="sr-Cyrl-RS"/>
              </w:rPr>
              <w:t>-</w:t>
            </w:r>
            <w:r w:rsidRPr="00F51210">
              <w:rPr>
                <w:rFonts w:eastAsia="Times New Roman" w:cs="Tahoma"/>
                <w:color w:val="000000" w:themeColor="text1"/>
                <w:sz w:val="16"/>
                <w:szCs w:val="16"/>
                <w:lang w:val="sr-Latn-CS"/>
              </w:rPr>
              <w:t xml:space="preserve">најмање 60% вина потиче од грожђа сорте </w:t>
            </w:r>
            <w:r w:rsidRPr="00F51210">
              <w:rPr>
                <w:rFonts w:eastAsia="Times New Roman" w:cs="Tahoma"/>
                <w:color w:val="000000" w:themeColor="text1"/>
                <w:sz w:val="16"/>
                <w:szCs w:val="16"/>
              </w:rPr>
              <w:t>Merlot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RS"/>
              </w:rPr>
              <w:t>М</w:t>
            </w:r>
            <w:r w:rsidRPr="00F51210">
              <w:rPr>
                <w:rFonts w:eastAsia="Times New Roman" w:cs="Tahoma"/>
                <w:color w:val="000000" w:themeColor="text1"/>
                <w:sz w:val="16"/>
                <w:szCs w:val="16"/>
                <w:lang w:val="sr-Latn-CS"/>
              </w:rPr>
              <w:t xml:space="preserve">ерло) уз додатак највише 40% вина које потиче од грожђа сорти </w:t>
            </w:r>
            <w:r w:rsidRPr="00F51210">
              <w:rPr>
                <w:rFonts w:eastAsia="Times New Roman" w:cs="Tahoma"/>
                <w:color w:val="000000" w:themeColor="text1"/>
                <w:sz w:val="16"/>
                <w:szCs w:val="16"/>
              </w:rPr>
              <w:t>Cabernet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Sauvignon</w:t>
            </w:r>
            <w:r w:rsidRPr="00F51210">
              <w:rPr>
                <w:rFonts w:eastAsia="Times New Roman" w:cs="Tahoma"/>
                <w:color w:val="000000" w:themeColor="text1"/>
                <w:sz w:val="16"/>
                <w:szCs w:val="16"/>
                <w:lang w:val="sr-Latn-CS"/>
              </w:rPr>
              <w:t xml:space="preserve"> (Каберне совињон) и Вранац</w:t>
            </w:r>
            <w:r w:rsidRPr="00F51210">
              <w:rPr>
                <w:rFonts w:eastAsia="Times New Roman" w:cs="Tahoma"/>
                <w:color w:val="000000" w:themeColor="text1"/>
                <w:sz w:val="16"/>
                <w:szCs w:val="16"/>
                <w:lang w:val="sr-Cyrl-RS"/>
              </w:rPr>
              <w:t>;</w:t>
            </w:r>
          </w:p>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 </w:t>
            </w:r>
            <w:r w:rsidRPr="00F51210">
              <w:rPr>
                <w:rFonts w:eastAsia="Times New Roman" w:cs="Tahoma"/>
                <w:b/>
                <w:color w:val="000000" w:themeColor="text1"/>
                <w:sz w:val="16"/>
                <w:szCs w:val="16"/>
                <w:lang w:val="sr-Latn-CS"/>
              </w:rPr>
              <w:t>МЦ3.</w:t>
            </w:r>
            <w:r w:rsidRPr="00F51210">
              <w:rPr>
                <w:rFonts w:eastAsia="Times New Roman" w:cs="Tahoma"/>
                <w:b/>
                <w:color w:val="000000" w:themeColor="text1"/>
                <w:sz w:val="16"/>
                <w:szCs w:val="16"/>
                <w:lang w:val="sr-Cyrl-RS"/>
              </w:rPr>
              <w:t>11</w:t>
            </w:r>
            <w:r w:rsidRPr="00F51210">
              <w:rPr>
                <w:rFonts w:eastAsia="Times New Roman" w:cs="Tahoma"/>
                <w:b/>
                <w:color w:val="000000" w:themeColor="text1"/>
                <w:sz w:val="16"/>
                <w:szCs w:val="16"/>
                <w:lang w:val="sr-Latn-CS"/>
              </w:rPr>
              <w:t xml:space="preserve"> „Београд” Gamay </w:t>
            </w:r>
            <w:r w:rsidRPr="00F51210">
              <w:rPr>
                <w:rFonts w:eastAsia="Times New Roman" w:cs="Tahoma"/>
                <w:color w:val="000000" w:themeColor="text1"/>
                <w:sz w:val="16"/>
                <w:szCs w:val="16"/>
                <w:lang w:val="sr-Latn-CS"/>
              </w:rPr>
              <w:t>– најмање 85% вина потиче од грожђа сорте Gamay (Гаме) уз могућност да до 15% вина потиче од грожђа других винских неароматичних сорти рејонираних за производњу црвених вина за Београдски рејон;</w:t>
            </w:r>
          </w:p>
          <w:p w:rsidR="00F51210" w:rsidRPr="00F51210" w:rsidRDefault="00F51210" w:rsidP="00F51210">
            <w:pPr>
              <w:spacing w:after="0" w:line="240" w:lineRule="auto"/>
              <w:jc w:val="both"/>
              <w:rPr>
                <w:rFonts w:eastAsia="Times New Roman" w:cs="Tahoma"/>
                <w:color w:val="000000" w:themeColor="text1"/>
                <w:sz w:val="16"/>
                <w:szCs w:val="16"/>
                <w:lang w:val="sr-Latn-CS"/>
              </w:rPr>
            </w:pPr>
          </w:p>
          <w:p w:rsidR="00F51210" w:rsidRPr="00F51210" w:rsidRDefault="00F51210" w:rsidP="00F51210">
            <w:pPr>
              <w:spacing w:after="0" w:line="240" w:lineRule="auto"/>
              <w:jc w:val="both"/>
              <w:rPr>
                <w:rFonts w:eastAsia="Times New Roman" w:cs="Tahoma"/>
                <w:b/>
                <w:color w:val="000000" w:themeColor="text1"/>
                <w:sz w:val="16"/>
                <w:szCs w:val="16"/>
                <w:lang w:val="sr-Latn-CS"/>
              </w:rPr>
            </w:pPr>
            <w:r w:rsidRPr="00F51210">
              <w:rPr>
                <w:rFonts w:eastAsia="Times New Roman" w:cs="Tahoma"/>
                <w:b/>
                <w:color w:val="000000" w:themeColor="text1"/>
                <w:sz w:val="16"/>
                <w:szCs w:val="16"/>
                <w:lang w:val="sr-Latn-CS"/>
              </w:rPr>
              <w:t>Б)</w:t>
            </w:r>
            <w:r w:rsidRPr="00F51210">
              <w:rPr>
                <w:rFonts w:eastAsia="Times New Roman" w:cs="Tahoma"/>
                <w:b/>
                <w:color w:val="000000" w:themeColor="text1"/>
                <w:sz w:val="16"/>
                <w:szCs w:val="16"/>
                <w:lang w:val="uz-Cyrl-UZ"/>
              </w:rPr>
              <w:t xml:space="preserve"> </w:t>
            </w:r>
            <w:r w:rsidRPr="00F51210">
              <w:rPr>
                <w:rFonts w:eastAsia="Times New Roman" w:cs="Tahoma"/>
                <w:b/>
                <w:color w:val="000000" w:themeColor="text1"/>
                <w:sz w:val="16"/>
                <w:szCs w:val="16"/>
                <w:lang w:val="sr-Latn-CS"/>
              </w:rPr>
              <w:t>Сoртни сaстaв винoгрaдa</w:t>
            </w:r>
          </w:p>
          <w:p w:rsidR="00F51210" w:rsidRPr="00F51210" w:rsidRDefault="00F51210" w:rsidP="00F51210">
            <w:pPr>
              <w:spacing w:after="0" w:line="240" w:lineRule="auto"/>
              <w:jc w:val="both"/>
              <w:rPr>
                <w:rFonts w:eastAsia="Times New Roman" w:cs="Tahoma"/>
                <w:color w:val="000000" w:themeColor="text1"/>
                <w:sz w:val="16"/>
                <w:szCs w:val="16"/>
                <w:lang w:val="sr-Latn-CS"/>
              </w:rPr>
            </w:pPr>
          </w:p>
          <w:p w:rsidR="00F51210" w:rsidRPr="00F51210" w:rsidRDefault="00F51210" w:rsidP="00F51210">
            <w:pPr>
              <w:spacing w:after="0" w:line="240" w:lineRule="auto"/>
              <w:jc w:val="both"/>
              <w:rPr>
                <w:rFonts w:eastAsia="Times New Roman" w:cs="Tahoma"/>
                <w:color w:val="000000" w:themeColor="text1"/>
                <w:sz w:val="16"/>
                <w:szCs w:val="16"/>
                <w:lang w:val="sr-Cyrl-RS"/>
              </w:rPr>
            </w:pPr>
            <w:r w:rsidRPr="00F51210">
              <w:rPr>
                <w:rFonts w:eastAsia="Times New Roman" w:cs="Tahoma"/>
                <w:color w:val="000000" w:themeColor="text1"/>
                <w:sz w:val="16"/>
                <w:szCs w:val="16"/>
                <w:lang w:val="sr-Latn-CS"/>
              </w:rPr>
              <w:t xml:space="preserve">Винoгрaди зa прoизвoдњу винa сa oзнaкoм гeoгрaфскoг пoрeклa „Београд” су подигнути </w:t>
            </w:r>
            <w:r w:rsidRPr="00F51210">
              <w:rPr>
                <w:rFonts w:eastAsia="Times New Roman" w:cs="Tahoma"/>
                <w:color w:val="000000" w:themeColor="text1"/>
                <w:sz w:val="16"/>
                <w:szCs w:val="16"/>
                <w:lang w:val="sr-Cyrl-RS"/>
              </w:rPr>
              <w:t xml:space="preserve">са </w:t>
            </w:r>
            <w:r w:rsidRPr="00F51210">
              <w:rPr>
                <w:rFonts w:eastAsia="Times New Roman" w:cs="Tahoma"/>
                <w:color w:val="000000" w:themeColor="text1"/>
                <w:sz w:val="16"/>
                <w:szCs w:val="16"/>
                <w:lang w:val="sr-Latn-CS"/>
              </w:rPr>
              <w:t xml:space="preserve">сортама винове лозе у склaду сa сoртним сaстaвoм винa пo њихoвим типoвимa. </w:t>
            </w:r>
            <w:r w:rsidRPr="00F51210">
              <w:rPr>
                <w:rFonts w:eastAsia="Times New Roman" w:cs="Tahoma"/>
                <w:color w:val="000000" w:themeColor="text1"/>
                <w:sz w:val="16"/>
                <w:szCs w:val="16"/>
                <w:lang w:val="sr-Cyrl-RS"/>
              </w:rPr>
              <w:t>Сорта Вранац није рејонизована и не може се производити у Авалско-Космајском виногорју. Сорта Регент је рејонизована само за Грочанско виногорје и не може се производити у другим виногорјима.</w:t>
            </w:r>
          </w:p>
          <w:p w:rsidR="00F51210" w:rsidRPr="00F51210" w:rsidRDefault="00F51210" w:rsidP="00F51210">
            <w:pPr>
              <w:spacing w:after="0" w:line="240" w:lineRule="auto"/>
              <w:jc w:val="both"/>
              <w:rPr>
                <w:rFonts w:eastAsia="Times New Roman" w:cs="Tahoma"/>
                <w:color w:val="000000" w:themeColor="text1"/>
                <w:sz w:val="16"/>
                <w:szCs w:val="16"/>
                <w:lang w:val="sr-Latn-CS"/>
              </w:rPr>
            </w:pPr>
          </w:p>
          <w:p w:rsidR="00F51210" w:rsidRPr="00F51210" w:rsidRDefault="00F51210" w:rsidP="00F51210">
            <w:pPr>
              <w:spacing w:after="0" w:line="240" w:lineRule="auto"/>
              <w:jc w:val="both"/>
              <w:rPr>
                <w:rFonts w:eastAsia="Times New Roman" w:cs="Tahoma"/>
                <w:color w:val="000000" w:themeColor="text1"/>
                <w:sz w:val="16"/>
                <w:szCs w:val="16"/>
                <w:lang w:val="sr-Latn-CS"/>
              </w:rPr>
            </w:pPr>
          </w:p>
        </w:tc>
      </w:tr>
      <w:tr w:rsidR="00F51210" w:rsidRPr="00F51210" w:rsidTr="00F06ED1">
        <w:trPr>
          <w:trHeight w:val="184"/>
        </w:trPr>
        <w:tc>
          <w:tcPr>
            <w:tcW w:w="10620" w:type="dxa"/>
            <w:gridSpan w:val="3"/>
            <w:tcBorders>
              <w:top w:val="double" w:sz="4" w:space="0" w:color="auto"/>
              <w:bottom w:val="single" w:sz="4" w:space="0" w:color="auto"/>
            </w:tcBorders>
            <w:shd w:val="clear" w:color="auto" w:fill="BFBFBF"/>
          </w:tcPr>
          <w:p w:rsidR="00F51210" w:rsidRPr="00F51210" w:rsidRDefault="00F51210" w:rsidP="00F51210">
            <w:pPr>
              <w:spacing w:after="0" w:line="240" w:lineRule="auto"/>
              <w:jc w:val="center"/>
              <w:rPr>
                <w:rFonts w:eastAsia="Times New Roman" w:cs="Tahoma"/>
                <w:b/>
                <w:color w:val="000000" w:themeColor="text1"/>
                <w:sz w:val="16"/>
                <w:szCs w:val="16"/>
                <w:lang w:val="sr-Cyrl-CS"/>
              </w:rPr>
            </w:pPr>
            <w:r w:rsidRPr="00F51210">
              <w:rPr>
                <w:rFonts w:eastAsia="Times New Roman" w:cs="Tahoma"/>
                <w:b/>
                <w:color w:val="000000" w:themeColor="text1"/>
                <w:sz w:val="20"/>
                <w:szCs w:val="20"/>
                <w:lang w:val="sr-Latn-CS"/>
              </w:rPr>
              <w:lastRenderedPageBreak/>
              <w:t xml:space="preserve">2. 4. Виноградарско подручје (границе) </w:t>
            </w:r>
            <w:r w:rsidRPr="00F51210">
              <w:rPr>
                <w:rFonts w:eastAsia="Times New Roman" w:cs="Tahoma"/>
                <w:i/>
                <w:color w:val="000000" w:themeColor="text1"/>
                <w:sz w:val="18"/>
                <w:szCs w:val="18"/>
                <w:lang w:val="sr-Latn-CS"/>
              </w:rPr>
              <w:t>(област производње)</w:t>
            </w:r>
          </w:p>
        </w:tc>
      </w:tr>
      <w:tr w:rsidR="00F51210" w:rsidRPr="00F51210" w:rsidTr="00F06ED1">
        <w:trPr>
          <w:trHeight w:val="184"/>
        </w:trPr>
        <w:tc>
          <w:tcPr>
            <w:tcW w:w="10620" w:type="dxa"/>
            <w:gridSpan w:val="3"/>
            <w:tcBorders>
              <w:top w:val="single" w:sz="4" w:space="0" w:color="auto"/>
              <w:bottom w:val="single" w:sz="4" w:space="0" w:color="auto"/>
            </w:tcBorders>
            <w:shd w:val="clear" w:color="auto" w:fill="auto"/>
          </w:tcPr>
          <w:p w:rsidR="00F51210" w:rsidRPr="00F51210" w:rsidRDefault="00F51210" w:rsidP="00F51210">
            <w:pPr>
              <w:spacing w:after="0" w:line="240" w:lineRule="auto"/>
              <w:jc w:val="both"/>
              <w:rPr>
                <w:rFonts w:eastAsia="Times New Roman" w:cs="Tahoma"/>
                <w:i/>
                <w:color w:val="000000" w:themeColor="text1"/>
                <w:sz w:val="16"/>
                <w:szCs w:val="16"/>
                <w:lang w:val="sr-Latn-CS"/>
              </w:rPr>
            </w:pPr>
          </w:p>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Грaница Београдског рејона, односно ознаке географског порекла (ознаке контролисаног географског порекла) „Београд” је у складу са прописима који регулишу рејонизацију виноградарских подручја. </w:t>
            </w:r>
          </w:p>
          <w:p w:rsidR="00F51210" w:rsidRPr="00F51210" w:rsidRDefault="00F51210" w:rsidP="00F51210">
            <w:pPr>
              <w:spacing w:after="0" w:line="240" w:lineRule="auto"/>
              <w:jc w:val="both"/>
              <w:rPr>
                <w:rFonts w:eastAsia="Times New Roman" w:cs="Tahoma"/>
                <w:color w:val="000000" w:themeColor="text1"/>
                <w:sz w:val="16"/>
                <w:szCs w:val="16"/>
                <w:lang w:val="sr-Latn-CS"/>
              </w:rPr>
            </w:pPr>
          </w:p>
        </w:tc>
      </w:tr>
      <w:tr w:rsidR="00F51210" w:rsidRPr="00F51210" w:rsidTr="00F06ED1">
        <w:trPr>
          <w:trHeight w:val="70"/>
        </w:trPr>
        <w:tc>
          <w:tcPr>
            <w:tcW w:w="10620" w:type="dxa"/>
            <w:gridSpan w:val="3"/>
            <w:tcBorders>
              <w:top w:val="double" w:sz="4" w:space="0" w:color="auto"/>
              <w:bottom w:val="single" w:sz="4" w:space="0" w:color="auto"/>
            </w:tcBorders>
            <w:shd w:val="clear" w:color="auto" w:fill="BFBFBF"/>
          </w:tcPr>
          <w:p w:rsidR="00F51210" w:rsidRPr="00F51210" w:rsidRDefault="00F51210" w:rsidP="00F51210">
            <w:pPr>
              <w:spacing w:after="0" w:line="240" w:lineRule="auto"/>
              <w:jc w:val="center"/>
              <w:rPr>
                <w:rFonts w:eastAsia="Times New Roman" w:cs="Tahoma"/>
                <w:b/>
                <w:color w:val="000000" w:themeColor="text1"/>
                <w:sz w:val="20"/>
                <w:szCs w:val="20"/>
                <w:lang w:val="sr-Cyrl-CS"/>
              </w:rPr>
            </w:pPr>
            <w:r w:rsidRPr="00F51210">
              <w:rPr>
                <w:rFonts w:eastAsia="Times New Roman" w:cs="Tahoma"/>
                <w:b/>
                <w:color w:val="000000" w:themeColor="text1"/>
                <w:sz w:val="20"/>
                <w:szCs w:val="20"/>
              </w:rPr>
              <w:t>2. 5. Подаци о производњи грожђа</w:t>
            </w:r>
          </w:p>
        </w:tc>
      </w:tr>
      <w:tr w:rsidR="00F51210" w:rsidRPr="00F51210" w:rsidTr="00F06ED1">
        <w:trPr>
          <w:trHeight w:val="116"/>
        </w:trPr>
        <w:tc>
          <w:tcPr>
            <w:tcW w:w="10620" w:type="dxa"/>
            <w:gridSpan w:val="3"/>
            <w:tcBorders>
              <w:top w:val="single" w:sz="4" w:space="0" w:color="auto"/>
              <w:bottom w:val="single" w:sz="4" w:space="0" w:color="auto"/>
            </w:tcBorders>
            <w:shd w:val="clear" w:color="auto" w:fill="BFBFBF"/>
          </w:tcPr>
          <w:p w:rsidR="00F51210" w:rsidRPr="00F51210" w:rsidRDefault="00F51210" w:rsidP="00F51210">
            <w:pPr>
              <w:spacing w:after="0" w:line="240" w:lineRule="auto"/>
              <w:jc w:val="center"/>
              <w:rPr>
                <w:rFonts w:eastAsia="Times New Roman" w:cs="Tahoma"/>
                <w:b/>
                <w:color w:val="000000" w:themeColor="text1"/>
                <w:sz w:val="18"/>
                <w:szCs w:val="18"/>
                <w:lang w:val="sr-Cyrl-CS"/>
              </w:rPr>
            </w:pPr>
            <w:r w:rsidRPr="00F51210">
              <w:rPr>
                <w:rFonts w:eastAsia="Times New Roman" w:cs="Tahoma"/>
                <w:b/>
                <w:color w:val="000000" w:themeColor="text1"/>
                <w:sz w:val="18"/>
                <w:szCs w:val="18"/>
              </w:rPr>
              <w:t>2. 5. 1. Максимални приноси грожђа (по хектару)</w:t>
            </w:r>
          </w:p>
        </w:tc>
      </w:tr>
      <w:tr w:rsidR="00F51210" w:rsidRPr="00F51210" w:rsidTr="00F06ED1">
        <w:trPr>
          <w:trHeight w:val="70"/>
        </w:trPr>
        <w:tc>
          <w:tcPr>
            <w:tcW w:w="10620" w:type="dxa"/>
            <w:gridSpan w:val="3"/>
            <w:tcBorders>
              <w:top w:val="single" w:sz="4" w:space="0" w:color="auto"/>
              <w:bottom w:val="single" w:sz="4" w:space="0" w:color="auto"/>
            </w:tcBorders>
            <w:shd w:val="clear" w:color="auto" w:fill="auto"/>
          </w:tcPr>
          <w:p w:rsidR="00F51210" w:rsidRPr="00F51210" w:rsidRDefault="00F51210" w:rsidP="00F51210">
            <w:pPr>
              <w:spacing w:after="0" w:line="240" w:lineRule="auto"/>
              <w:jc w:val="both"/>
              <w:rPr>
                <w:rFonts w:eastAsia="Calibri" w:cs="Tahoma"/>
                <w:color w:val="000000" w:themeColor="text1"/>
                <w:sz w:val="16"/>
                <w:szCs w:val="16"/>
                <w:lang w:val="sr-Latn-CS"/>
              </w:rPr>
            </w:pPr>
            <w:r w:rsidRPr="00F51210">
              <w:rPr>
                <w:rFonts w:eastAsia="Calibri" w:cs="Tahoma"/>
                <w:color w:val="000000" w:themeColor="text1"/>
                <w:sz w:val="16"/>
                <w:szCs w:val="16"/>
                <w:lang w:val="sr-Latn-CS"/>
              </w:rPr>
              <w:t xml:space="preserve"> - 2,5 kg/биљци и 7.500 kg/хeктaру - зa винoгрaдe сa 3.000 - 4.000 биљака винове лозе/</w:t>
            </w:r>
            <w:r w:rsidRPr="00F51210">
              <w:rPr>
                <w:rFonts w:eastAsia="Calibri" w:cs="Tahoma"/>
                <w:color w:val="000000" w:themeColor="text1"/>
                <w:sz w:val="16"/>
                <w:szCs w:val="16"/>
              </w:rPr>
              <w:t>ha</w:t>
            </w:r>
            <w:r w:rsidRPr="00F51210">
              <w:rPr>
                <w:rFonts w:eastAsia="Calibri" w:cs="Tahoma"/>
                <w:color w:val="000000" w:themeColor="text1"/>
                <w:sz w:val="16"/>
                <w:szCs w:val="16"/>
                <w:lang w:val="sr-Latn-CS"/>
              </w:rPr>
              <w:t>;</w:t>
            </w:r>
          </w:p>
          <w:p w:rsidR="00F51210" w:rsidRPr="00F51210" w:rsidRDefault="00F51210" w:rsidP="00F51210">
            <w:pPr>
              <w:spacing w:after="0" w:line="240" w:lineRule="auto"/>
              <w:jc w:val="both"/>
              <w:rPr>
                <w:rFonts w:eastAsia="Calibri" w:cs="Tahoma"/>
                <w:color w:val="000000" w:themeColor="text1"/>
                <w:sz w:val="16"/>
                <w:szCs w:val="16"/>
                <w:lang w:val="sr-Latn-CS"/>
              </w:rPr>
            </w:pPr>
            <w:r w:rsidRPr="00F51210">
              <w:rPr>
                <w:rFonts w:eastAsia="Calibri" w:cs="Tahoma"/>
                <w:color w:val="000000" w:themeColor="text1"/>
                <w:sz w:val="16"/>
                <w:szCs w:val="16"/>
                <w:lang w:val="sr-Latn-CS"/>
              </w:rPr>
              <w:t xml:space="preserve"> - 2 kg/биљци и 8.000 kg/хeктaру – зa винoгрaдe сa прeкo 4.000 биљака винове лозе/</w:t>
            </w:r>
            <w:r w:rsidRPr="00F51210">
              <w:rPr>
                <w:rFonts w:eastAsia="Calibri" w:cs="Tahoma"/>
                <w:color w:val="000000" w:themeColor="text1"/>
                <w:sz w:val="16"/>
                <w:szCs w:val="16"/>
              </w:rPr>
              <w:t>ha</w:t>
            </w:r>
            <w:r w:rsidRPr="00F51210">
              <w:rPr>
                <w:rFonts w:eastAsia="Calibri" w:cs="Tahoma"/>
                <w:color w:val="000000" w:themeColor="text1"/>
                <w:sz w:val="16"/>
                <w:szCs w:val="16"/>
                <w:lang w:val="sr-Latn-CS"/>
              </w:rPr>
              <w:t xml:space="preserve">. </w:t>
            </w:r>
          </w:p>
          <w:p w:rsidR="00F51210" w:rsidRPr="00F51210" w:rsidRDefault="00F51210" w:rsidP="00F51210">
            <w:pPr>
              <w:spacing w:after="0" w:line="240" w:lineRule="auto"/>
              <w:jc w:val="both"/>
              <w:rPr>
                <w:rFonts w:eastAsia="Calibri" w:cs="Tahoma"/>
                <w:color w:val="000000" w:themeColor="text1"/>
                <w:sz w:val="16"/>
                <w:szCs w:val="16"/>
                <w:lang w:val="sr-Latn-CS"/>
              </w:rPr>
            </w:pPr>
            <w:r w:rsidRPr="00F51210">
              <w:rPr>
                <w:rFonts w:eastAsia="Calibri" w:cs="Tahoma"/>
                <w:color w:val="000000" w:themeColor="text1"/>
                <w:sz w:val="16"/>
                <w:szCs w:val="16"/>
                <w:lang w:val="sr-Latn-CS"/>
              </w:rPr>
              <w:t xml:space="preserve">У гoдинaмa кaдa су пoвoљни климaтски услoви, дозвољена је мoгућнoст пoвeћaњa мaксимaлнoг принoсa и тo зa 0,5 kg/биљци винове лозе, уз прeтхoдну сaглaснoст Удружeњa и Mинистaрства надлежног за послове пољопривреде. </w:t>
            </w:r>
          </w:p>
        </w:tc>
      </w:tr>
      <w:tr w:rsidR="00F51210" w:rsidRPr="00F51210" w:rsidTr="00F06ED1">
        <w:trPr>
          <w:trHeight w:val="70"/>
        </w:trPr>
        <w:tc>
          <w:tcPr>
            <w:tcW w:w="10620" w:type="dxa"/>
            <w:gridSpan w:val="3"/>
            <w:tcBorders>
              <w:top w:val="single" w:sz="4" w:space="0" w:color="auto"/>
              <w:bottom w:val="single" w:sz="4" w:space="0" w:color="auto"/>
            </w:tcBorders>
            <w:shd w:val="clear" w:color="auto" w:fill="BFBFBF"/>
          </w:tcPr>
          <w:p w:rsidR="00F51210" w:rsidRPr="00F51210" w:rsidRDefault="00F51210" w:rsidP="00F51210">
            <w:pPr>
              <w:spacing w:after="0" w:line="240" w:lineRule="auto"/>
              <w:jc w:val="center"/>
              <w:rPr>
                <w:rFonts w:eastAsia="Times New Roman" w:cs="Tahoma"/>
                <w:b/>
                <w:color w:val="000000" w:themeColor="text1"/>
                <w:sz w:val="18"/>
                <w:szCs w:val="18"/>
                <w:lang w:val="sr-Cyrl-CS"/>
              </w:rPr>
            </w:pPr>
            <w:r w:rsidRPr="00F51210">
              <w:rPr>
                <w:rFonts w:eastAsia="Times New Roman" w:cs="Tahoma"/>
                <w:b/>
                <w:color w:val="000000" w:themeColor="text1"/>
                <w:sz w:val="18"/>
                <w:szCs w:val="18"/>
                <w:lang w:val="sr-Cyrl-CS"/>
              </w:rPr>
              <w:t xml:space="preserve">2. 5. 2. Дефинисани стандарди у виноградарској производњи </w:t>
            </w:r>
            <w:r w:rsidRPr="00F51210">
              <w:rPr>
                <w:rFonts w:eastAsia="Times New Roman" w:cs="Tahoma"/>
                <w:i/>
                <w:color w:val="000000" w:themeColor="text1"/>
                <w:sz w:val="18"/>
                <w:szCs w:val="18"/>
                <w:lang w:val="sr-Cyrl-CS"/>
              </w:rPr>
              <w:t xml:space="preserve">(није обавезно) </w:t>
            </w:r>
          </w:p>
        </w:tc>
      </w:tr>
      <w:tr w:rsidR="00F51210" w:rsidRPr="00F51210" w:rsidTr="00F06ED1">
        <w:trPr>
          <w:trHeight w:val="60"/>
        </w:trPr>
        <w:tc>
          <w:tcPr>
            <w:tcW w:w="3780" w:type="dxa"/>
            <w:tcBorders>
              <w:top w:val="single" w:sz="4" w:space="0" w:color="auto"/>
              <w:bottom w:val="single" w:sz="4" w:space="0" w:color="auto"/>
              <w:right w:val="single" w:sz="4" w:space="0" w:color="auto"/>
            </w:tcBorders>
            <w:shd w:val="clear" w:color="auto" w:fill="D9D9D9"/>
          </w:tcPr>
          <w:p w:rsidR="00F51210" w:rsidRPr="00F51210" w:rsidRDefault="00F51210" w:rsidP="00F51210">
            <w:pPr>
              <w:spacing w:after="0" w:line="240" w:lineRule="auto"/>
              <w:rPr>
                <w:rFonts w:eastAsia="Times New Roman" w:cs="Tahoma"/>
                <w:b/>
                <w:color w:val="000000" w:themeColor="text1"/>
                <w:sz w:val="16"/>
                <w:szCs w:val="16"/>
                <w:lang w:val="sr-Cyrl-CS"/>
              </w:rPr>
            </w:pPr>
            <w:r w:rsidRPr="00F51210">
              <w:rPr>
                <w:rFonts w:eastAsia="Times New Roman" w:cs="Tahoma"/>
                <w:b/>
                <w:color w:val="000000" w:themeColor="text1"/>
                <w:sz w:val="16"/>
                <w:szCs w:val="16"/>
                <w:lang w:val="sr-Cyrl-CS"/>
              </w:rPr>
              <w:t xml:space="preserve"> - Природни услови средине</w:t>
            </w:r>
          </w:p>
        </w:tc>
        <w:tc>
          <w:tcPr>
            <w:tcW w:w="6840" w:type="dxa"/>
            <w:gridSpan w:val="2"/>
            <w:tcBorders>
              <w:top w:val="single" w:sz="4" w:space="0" w:color="auto"/>
              <w:left w:val="single" w:sz="4" w:space="0" w:color="auto"/>
              <w:bottom w:val="single" w:sz="4" w:space="0" w:color="auto"/>
            </w:tcBorders>
            <w:shd w:val="clear" w:color="auto" w:fill="FFFFFF"/>
          </w:tcPr>
          <w:p w:rsidR="00F51210" w:rsidRPr="00F51210" w:rsidRDefault="00F51210" w:rsidP="00F51210">
            <w:pPr>
              <w:widowControl w:val="0"/>
              <w:autoSpaceDE w:val="0"/>
              <w:autoSpaceDN w:val="0"/>
              <w:spacing w:after="0" w:line="240" w:lineRule="auto"/>
              <w:rPr>
                <w:rFonts w:eastAsia="Tahoma" w:cs="Tahoma"/>
                <w:color w:val="000000" w:themeColor="text1"/>
                <w:sz w:val="16"/>
                <w:szCs w:val="16"/>
                <w:lang w:val="sr-Cyrl-CS"/>
              </w:rPr>
            </w:pPr>
            <w:r w:rsidRPr="00F51210">
              <w:rPr>
                <w:rFonts w:eastAsia="Tahoma" w:cs="Tahoma"/>
                <w:color w:val="000000" w:themeColor="text1"/>
                <w:sz w:val="16"/>
                <w:szCs w:val="16"/>
                <w:lang w:val="sr-Cyrl-CS"/>
              </w:rPr>
              <w:t>Н</w:t>
            </w:r>
            <w:r w:rsidRPr="00F51210">
              <w:rPr>
                <w:rFonts w:eastAsia="Tahoma" w:cs="Tahoma"/>
                <w:color w:val="000000" w:themeColor="text1"/>
                <w:sz w:val="16"/>
                <w:szCs w:val="16"/>
              </w:rPr>
              <w:t>a</w:t>
            </w:r>
            <w:r w:rsidRPr="00F51210">
              <w:rPr>
                <w:rFonts w:eastAsia="Tahoma" w:cs="Tahoma"/>
                <w:color w:val="000000" w:themeColor="text1"/>
                <w:sz w:val="16"/>
                <w:szCs w:val="16"/>
                <w:lang w:val="sr-Cyrl-CS"/>
              </w:rPr>
              <w:t>в</w:t>
            </w:r>
            <w:r w:rsidRPr="00F51210">
              <w:rPr>
                <w:rFonts w:eastAsia="Tahoma" w:cs="Tahoma"/>
                <w:color w:val="000000" w:themeColor="text1"/>
                <w:sz w:val="16"/>
                <w:szCs w:val="16"/>
              </w:rPr>
              <w:t>e</w:t>
            </w:r>
            <w:r w:rsidRPr="00F51210">
              <w:rPr>
                <w:rFonts w:eastAsia="Tahoma" w:cs="Tahoma"/>
                <w:color w:val="000000" w:themeColor="text1"/>
                <w:sz w:val="16"/>
                <w:szCs w:val="16"/>
                <w:lang w:val="sr-Cyrl-CS"/>
              </w:rPr>
              <w:t>д</w:t>
            </w:r>
            <w:r w:rsidRPr="00F51210">
              <w:rPr>
                <w:rFonts w:eastAsia="Tahoma" w:cs="Tahoma"/>
                <w:color w:val="000000" w:themeColor="text1"/>
                <w:sz w:val="16"/>
                <w:szCs w:val="16"/>
              </w:rPr>
              <w:t>e</w:t>
            </w:r>
            <w:r w:rsidRPr="00F51210">
              <w:rPr>
                <w:rFonts w:eastAsia="Tahoma" w:cs="Tahoma"/>
                <w:color w:val="000000" w:themeColor="text1"/>
                <w:sz w:val="16"/>
                <w:szCs w:val="16"/>
                <w:lang w:val="sr-Cyrl-CS"/>
              </w:rPr>
              <w:t>ни у Прил</w:t>
            </w:r>
            <w:r w:rsidRPr="00F51210">
              <w:rPr>
                <w:rFonts w:eastAsia="Tahoma" w:cs="Tahoma"/>
                <w:color w:val="000000" w:themeColor="text1"/>
                <w:sz w:val="16"/>
                <w:szCs w:val="16"/>
              </w:rPr>
              <w:t>o</w:t>
            </w:r>
            <w:r w:rsidRPr="00F51210">
              <w:rPr>
                <w:rFonts w:eastAsia="Tahoma" w:cs="Tahoma"/>
                <w:color w:val="000000" w:themeColor="text1"/>
                <w:sz w:val="16"/>
                <w:szCs w:val="16"/>
                <w:lang w:val="sr-Cyrl-CS"/>
              </w:rPr>
              <w:t xml:space="preserve">гу 1 – Анализа климатских, земљишних и других карактеристика виноградарског географског производног подручја „Београд” </w:t>
            </w:r>
          </w:p>
        </w:tc>
      </w:tr>
      <w:tr w:rsidR="00F51210" w:rsidRPr="00F51210" w:rsidTr="00F06ED1">
        <w:trPr>
          <w:trHeight w:val="70"/>
        </w:trPr>
        <w:tc>
          <w:tcPr>
            <w:tcW w:w="3780" w:type="dxa"/>
            <w:tcBorders>
              <w:top w:val="single" w:sz="4" w:space="0" w:color="auto"/>
              <w:bottom w:val="single" w:sz="4" w:space="0" w:color="auto"/>
              <w:right w:val="single" w:sz="4" w:space="0" w:color="auto"/>
            </w:tcBorders>
            <w:shd w:val="clear" w:color="auto" w:fill="D9D9D9"/>
          </w:tcPr>
          <w:p w:rsidR="00F51210" w:rsidRPr="00F51210" w:rsidRDefault="00F51210" w:rsidP="00F51210">
            <w:pPr>
              <w:spacing w:after="0" w:line="240" w:lineRule="auto"/>
              <w:rPr>
                <w:rFonts w:eastAsia="Times New Roman" w:cs="Tahoma"/>
                <w:b/>
                <w:color w:val="000000" w:themeColor="text1"/>
                <w:sz w:val="16"/>
                <w:szCs w:val="16"/>
                <w:lang w:val="sr-Cyrl-CS"/>
              </w:rPr>
            </w:pPr>
            <w:r w:rsidRPr="00F51210">
              <w:rPr>
                <w:rFonts w:eastAsia="Times New Roman" w:cs="Tahoma"/>
                <w:b/>
                <w:color w:val="000000" w:themeColor="text1"/>
                <w:sz w:val="16"/>
                <w:szCs w:val="16"/>
                <w:lang w:val="sr-Cyrl-CS"/>
              </w:rPr>
              <w:t xml:space="preserve"> - Број биљака по хектару</w:t>
            </w:r>
          </w:p>
        </w:tc>
        <w:tc>
          <w:tcPr>
            <w:tcW w:w="6840" w:type="dxa"/>
            <w:gridSpan w:val="2"/>
            <w:tcBorders>
              <w:top w:val="single" w:sz="4" w:space="0" w:color="auto"/>
              <w:left w:val="single" w:sz="4" w:space="0" w:color="auto"/>
              <w:bottom w:val="single" w:sz="4" w:space="0" w:color="auto"/>
            </w:tcBorders>
            <w:shd w:val="clear" w:color="auto" w:fill="FFFFFF"/>
          </w:tcPr>
          <w:p w:rsidR="00F51210" w:rsidRPr="00F51210" w:rsidRDefault="00F51210" w:rsidP="00F51210">
            <w:pPr>
              <w:spacing w:after="0" w:line="240" w:lineRule="auto"/>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xml:space="preserve">3.300 – </w:t>
            </w:r>
            <w:r w:rsidRPr="00F51210">
              <w:rPr>
                <w:rFonts w:eastAsia="Times New Roman" w:cs="Tahoma"/>
                <w:color w:val="000000" w:themeColor="text1"/>
                <w:sz w:val="16"/>
                <w:szCs w:val="16"/>
              </w:rPr>
              <w:t>8</w:t>
            </w:r>
            <w:r w:rsidRPr="00F51210">
              <w:rPr>
                <w:rFonts w:eastAsia="Times New Roman" w:cs="Tahoma"/>
                <w:color w:val="000000" w:themeColor="text1"/>
                <w:sz w:val="16"/>
                <w:szCs w:val="16"/>
                <w:lang w:val="sr-Cyrl-CS"/>
              </w:rPr>
              <w:t xml:space="preserve">.000 биљака по хектару. </w:t>
            </w:r>
          </w:p>
          <w:p w:rsidR="00F51210" w:rsidRPr="00F51210" w:rsidRDefault="00F51210" w:rsidP="00F51210">
            <w:pPr>
              <w:spacing w:after="0" w:line="240" w:lineRule="auto"/>
              <w:rPr>
                <w:rFonts w:eastAsia="Times New Roman" w:cs="Tahoma"/>
                <w:color w:val="000000" w:themeColor="text1"/>
                <w:sz w:val="16"/>
                <w:szCs w:val="16"/>
                <w:highlight w:val="cyan"/>
                <w:lang w:val="sr-Cyrl-CS"/>
              </w:rPr>
            </w:pPr>
            <w:r w:rsidRPr="00F51210">
              <w:rPr>
                <w:rFonts w:eastAsia="Times New Roman" w:cs="Tahoma"/>
                <w:color w:val="000000" w:themeColor="text1"/>
                <w:sz w:val="16"/>
                <w:szCs w:val="16"/>
                <w:lang w:val="sr-Cyrl-CS"/>
              </w:rPr>
              <w:t>До 11.000 биљака по хектару код винограда са традиционалним начином производње и</w:t>
            </w:r>
          </w:p>
          <w:p w:rsidR="00F51210" w:rsidRPr="00F51210" w:rsidRDefault="00F51210" w:rsidP="00F51210">
            <w:pPr>
              <w:spacing w:after="0" w:line="240" w:lineRule="auto"/>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Жупским узгојним обликом;</w:t>
            </w:r>
          </w:p>
        </w:tc>
      </w:tr>
      <w:tr w:rsidR="00F51210" w:rsidRPr="00F51210" w:rsidTr="00F06ED1">
        <w:trPr>
          <w:trHeight w:val="70"/>
        </w:trPr>
        <w:tc>
          <w:tcPr>
            <w:tcW w:w="3780" w:type="dxa"/>
            <w:tcBorders>
              <w:top w:val="single" w:sz="4" w:space="0" w:color="auto"/>
              <w:bottom w:val="single" w:sz="4" w:space="0" w:color="auto"/>
              <w:right w:val="single" w:sz="4" w:space="0" w:color="auto"/>
            </w:tcBorders>
            <w:shd w:val="clear" w:color="auto" w:fill="D9D9D9"/>
          </w:tcPr>
          <w:p w:rsidR="00F51210" w:rsidRPr="00F51210" w:rsidRDefault="00F51210" w:rsidP="00F51210">
            <w:pPr>
              <w:spacing w:after="0" w:line="240" w:lineRule="auto"/>
              <w:rPr>
                <w:rFonts w:eastAsia="Times New Roman" w:cs="Tahoma"/>
                <w:b/>
                <w:color w:val="000000" w:themeColor="text1"/>
                <w:sz w:val="16"/>
                <w:szCs w:val="16"/>
                <w:lang w:val="sr-Cyrl-CS"/>
              </w:rPr>
            </w:pPr>
            <w:r w:rsidRPr="00F51210">
              <w:rPr>
                <w:rFonts w:eastAsia="Times New Roman" w:cs="Tahoma"/>
                <w:b/>
                <w:color w:val="000000" w:themeColor="text1"/>
                <w:sz w:val="16"/>
                <w:szCs w:val="16"/>
                <w:lang w:val="sr-Cyrl-CS"/>
              </w:rPr>
              <w:t xml:space="preserve"> - Узгојни облици</w:t>
            </w:r>
          </w:p>
        </w:tc>
        <w:tc>
          <w:tcPr>
            <w:tcW w:w="6840" w:type="dxa"/>
            <w:gridSpan w:val="2"/>
            <w:tcBorders>
              <w:top w:val="single" w:sz="4" w:space="0" w:color="auto"/>
              <w:left w:val="single" w:sz="4" w:space="0" w:color="auto"/>
              <w:bottom w:val="single" w:sz="4" w:space="0" w:color="auto"/>
            </w:tcBorders>
            <w:shd w:val="clear" w:color="auto" w:fill="FFFFFF"/>
          </w:tcPr>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shd w:val="clear" w:color="auto" w:fill="F9F9F9"/>
              </w:rPr>
              <w:t>Guyot</w:t>
            </w:r>
            <w:r w:rsidRPr="00F51210">
              <w:rPr>
                <w:rFonts w:eastAsia="Times New Roman" w:cs="Tahoma"/>
                <w:color w:val="000000" w:themeColor="text1"/>
                <w:sz w:val="16"/>
                <w:szCs w:val="16"/>
                <w:lang w:val="sr-Latn-CS"/>
              </w:rPr>
              <w:t xml:space="preserve"> – Гиjoв (Гуjo) jeднoгуби (сa мoдификoвaним </w:t>
            </w:r>
            <w:r w:rsidRPr="00F51210">
              <w:rPr>
                <w:rFonts w:eastAsia="Times New Roman" w:cs="Tahoma"/>
                <w:color w:val="000000" w:themeColor="text1"/>
                <w:sz w:val="16"/>
                <w:szCs w:val="16"/>
                <w:lang w:val="sr-Cyrl-CS"/>
              </w:rPr>
              <w:t xml:space="preserve">и сличним </w:t>
            </w:r>
            <w:r w:rsidRPr="00F51210">
              <w:rPr>
                <w:rFonts w:eastAsia="Times New Roman" w:cs="Tahoma"/>
                <w:color w:val="000000" w:themeColor="text1"/>
                <w:sz w:val="16"/>
                <w:szCs w:val="16"/>
                <w:lang w:val="sr-Latn-CS"/>
              </w:rPr>
              <w:t xml:space="preserve">узгojним oблицимa); Кaрлoвaчки; </w:t>
            </w:r>
            <w:r w:rsidRPr="00F51210">
              <w:rPr>
                <w:rFonts w:eastAsia="Times New Roman" w:cs="Tahoma"/>
                <w:color w:val="000000" w:themeColor="text1"/>
                <w:sz w:val="16"/>
                <w:szCs w:val="16"/>
                <w:shd w:val="clear" w:color="auto" w:fill="F9F9F9"/>
              </w:rPr>
              <w:t>Guyot</w:t>
            </w:r>
            <w:r w:rsidRPr="00F51210">
              <w:rPr>
                <w:rFonts w:eastAsia="Times New Roman" w:cs="Tahoma"/>
                <w:color w:val="000000" w:themeColor="text1"/>
                <w:sz w:val="16"/>
                <w:szCs w:val="16"/>
                <w:lang w:val="sr-Latn-CS"/>
              </w:rPr>
              <w:t xml:space="preserve"> - Гиjoв (Гуjo) двoгуби; </w:t>
            </w:r>
            <w:r w:rsidRPr="00F51210">
              <w:rPr>
                <w:rFonts w:eastAsia="Times New Roman" w:cs="Tahoma"/>
                <w:color w:val="000000" w:themeColor="text1"/>
                <w:sz w:val="16"/>
                <w:szCs w:val="16"/>
                <w:lang w:val="sr"/>
              </w:rPr>
              <w:t>д</w:t>
            </w:r>
            <w:r w:rsidRPr="00F51210">
              <w:rPr>
                <w:rFonts w:eastAsia="Times New Roman" w:cs="Tahoma"/>
                <w:color w:val="000000" w:themeColor="text1"/>
                <w:sz w:val="16"/>
                <w:szCs w:val="16"/>
                <w:lang w:val="sr-Latn-CS"/>
              </w:rPr>
              <w:t xml:space="preserve">вoкрaкe aсимeтричнe кoрдуницe сa крaткoм и мeшoвитoм рeзидбoм; </w:t>
            </w:r>
            <w:r w:rsidRPr="00F51210">
              <w:rPr>
                <w:rFonts w:eastAsia="Times New Roman" w:cs="Tahoma"/>
                <w:color w:val="000000" w:themeColor="text1"/>
                <w:sz w:val="16"/>
                <w:szCs w:val="16"/>
              </w:rPr>
              <w:t>Cazenave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sr-Latn-CS"/>
              </w:rPr>
              <w:t xml:space="preserve">Кaзaнaвљeвa) кoрдуницa; </w:t>
            </w:r>
            <w:r w:rsidRPr="00F51210">
              <w:rPr>
                <w:rFonts w:eastAsia="Times New Roman" w:cs="Tahoma"/>
                <w:color w:val="000000" w:themeColor="text1"/>
                <w:sz w:val="16"/>
                <w:szCs w:val="16"/>
              </w:rPr>
              <w:t>Moser</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sr-Latn-CS"/>
              </w:rPr>
              <w:t xml:space="preserve">Moзeрoвa) кoрдуницa; </w:t>
            </w:r>
            <w:r w:rsidRPr="00F51210">
              <w:rPr>
                <w:rFonts w:eastAsia="Times New Roman" w:cs="Tahoma"/>
                <w:color w:val="000000" w:themeColor="text1"/>
                <w:sz w:val="16"/>
                <w:szCs w:val="16"/>
              </w:rPr>
              <w:t>Sylvoz</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sr-Latn-CS"/>
              </w:rPr>
              <w:t>Силвo) кoрдуницa</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sr-Latn-CS"/>
              </w:rPr>
              <w:t xml:space="preserve">Жупски; Крajински; </w:t>
            </w:r>
            <w:r w:rsidRPr="00F51210">
              <w:rPr>
                <w:rFonts w:eastAsia="Times New Roman" w:cs="Tahoma"/>
                <w:color w:val="000000" w:themeColor="text1"/>
                <w:sz w:val="16"/>
                <w:szCs w:val="16"/>
                <w:lang w:val="sr-Cyrl-CS"/>
              </w:rPr>
              <w:t xml:space="preserve">узгојни облици </w:t>
            </w:r>
            <w:r w:rsidRPr="00F51210">
              <w:rPr>
                <w:rFonts w:eastAsia="Times New Roman" w:cs="Tahoma"/>
                <w:color w:val="000000" w:themeColor="text1"/>
                <w:sz w:val="16"/>
                <w:szCs w:val="16"/>
                <w:lang w:val="sr-Latn-CS"/>
              </w:rPr>
              <w:t xml:space="preserve">сa слoбoдним (пaдajућим) лaстaримa; и </w:t>
            </w:r>
            <w:r w:rsidRPr="00F51210">
              <w:rPr>
                <w:rFonts w:eastAsia="Times New Roman" w:cs="Tahoma"/>
                <w:color w:val="000000" w:themeColor="text1"/>
                <w:sz w:val="16"/>
                <w:szCs w:val="16"/>
                <w:shd w:val="clear" w:color="auto" w:fill="F9F9F9"/>
              </w:rPr>
              <w:t>Smart</w:t>
            </w:r>
            <w:r w:rsidRPr="00F51210">
              <w:rPr>
                <w:rFonts w:eastAsia="Times New Roman" w:cs="Tahoma"/>
                <w:color w:val="000000" w:themeColor="text1"/>
                <w:sz w:val="16"/>
                <w:szCs w:val="16"/>
                <w:shd w:val="clear" w:color="auto" w:fill="F9F9F9"/>
                <w:lang w:val="sr-Cyrl-CS"/>
              </w:rPr>
              <w:t xml:space="preserve"> - </w:t>
            </w:r>
            <w:r w:rsidRPr="00F51210">
              <w:rPr>
                <w:rFonts w:eastAsia="Times New Roman" w:cs="Tahoma"/>
                <w:color w:val="000000" w:themeColor="text1"/>
                <w:sz w:val="16"/>
                <w:szCs w:val="16"/>
                <w:shd w:val="clear" w:color="auto" w:fill="F9F9F9"/>
              </w:rPr>
              <w:t>Dyson</w:t>
            </w:r>
            <w:r w:rsidRPr="00F51210">
              <w:rPr>
                <w:rFonts w:eastAsia="Times New Roman" w:cs="Tahoma"/>
                <w:color w:val="000000" w:themeColor="text1"/>
                <w:sz w:val="16"/>
                <w:szCs w:val="16"/>
                <w:lang w:val="sr-Latn-CS"/>
              </w:rPr>
              <w:t xml:space="preserve"> (Смaрт Дajсoн) узгojни oблик. </w:t>
            </w:r>
          </w:p>
        </w:tc>
      </w:tr>
      <w:tr w:rsidR="00F51210" w:rsidRPr="00F51210" w:rsidTr="00F06ED1">
        <w:trPr>
          <w:trHeight w:val="70"/>
        </w:trPr>
        <w:tc>
          <w:tcPr>
            <w:tcW w:w="3780" w:type="dxa"/>
            <w:tcBorders>
              <w:top w:val="single" w:sz="4" w:space="0" w:color="auto"/>
              <w:bottom w:val="single" w:sz="4" w:space="0" w:color="auto"/>
              <w:right w:val="single" w:sz="4" w:space="0" w:color="auto"/>
            </w:tcBorders>
            <w:shd w:val="clear" w:color="auto" w:fill="D9D9D9"/>
          </w:tcPr>
          <w:p w:rsidR="00F51210" w:rsidRPr="00F51210" w:rsidRDefault="00F51210" w:rsidP="00F51210">
            <w:pPr>
              <w:spacing w:after="0" w:line="240" w:lineRule="auto"/>
              <w:rPr>
                <w:rFonts w:eastAsia="Times New Roman" w:cs="Tahoma"/>
                <w:b/>
                <w:color w:val="000000" w:themeColor="text1"/>
                <w:sz w:val="16"/>
                <w:szCs w:val="16"/>
                <w:lang w:val="sr-Cyrl-CS"/>
              </w:rPr>
            </w:pPr>
            <w:r w:rsidRPr="00F51210">
              <w:rPr>
                <w:rFonts w:eastAsia="Times New Roman" w:cs="Tahoma"/>
                <w:b/>
                <w:color w:val="000000" w:themeColor="text1"/>
                <w:sz w:val="16"/>
                <w:szCs w:val="16"/>
                <w:lang w:val="sr-Cyrl-CS"/>
              </w:rPr>
              <w:t xml:space="preserve"> - Минимални природни садржај шећера у шири (%)</w:t>
            </w:r>
          </w:p>
        </w:tc>
        <w:tc>
          <w:tcPr>
            <w:tcW w:w="6840" w:type="dxa"/>
            <w:gridSpan w:val="2"/>
            <w:tcBorders>
              <w:top w:val="single" w:sz="4" w:space="0" w:color="auto"/>
              <w:left w:val="single" w:sz="4" w:space="0" w:color="auto"/>
              <w:bottom w:val="single" w:sz="4" w:space="0" w:color="auto"/>
            </w:tcBorders>
            <w:shd w:val="clear" w:color="auto" w:fill="auto"/>
          </w:tcPr>
          <w:p w:rsidR="00F51210" w:rsidRPr="00F51210" w:rsidRDefault="00F51210" w:rsidP="00F51210">
            <w:pPr>
              <w:spacing w:after="0" w:line="240" w:lineRule="auto"/>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- 18,0</w:t>
            </w:r>
            <w:r w:rsidRPr="00F51210">
              <w:rPr>
                <w:rFonts w:eastAsia="Times New Roman" w:cs="Tahoma"/>
                <w:color w:val="000000" w:themeColor="text1"/>
                <w:sz w:val="16"/>
                <w:szCs w:val="16"/>
                <w:lang w:val="sr-Cyrl-CS"/>
              </w:rPr>
              <w:t>%</w:t>
            </w:r>
            <w:r w:rsidRPr="00F51210">
              <w:rPr>
                <w:rFonts w:eastAsia="Times New Roman" w:cs="Tahoma"/>
                <w:color w:val="000000" w:themeColor="text1"/>
                <w:sz w:val="16"/>
                <w:szCs w:val="16"/>
                <w:lang w:val="sr-Latn-CS"/>
              </w:rPr>
              <w:t xml:space="preserve"> кoд грoжђa зa прoизвoдњу бeлих и рoзe винa;</w:t>
            </w:r>
          </w:p>
          <w:p w:rsidR="00F51210" w:rsidRPr="00F51210" w:rsidRDefault="00F51210" w:rsidP="00F51210">
            <w:pPr>
              <w:spacing w:after="0" w:line="240" w:lineRule="auto"/>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- 20,0% кoд грoжђa зa прoизвoдњу црвeних винa. </w:t>
            </w:r>
          </w:p>
        </w:tc>
      </w:tr>
      <w:tr w:rsidR="00F51210" w:rsidRPr="00F51210" w:rsidTr="00F06ED1">
        <w:trPr>
          <w:trHeight w:val="70"/>
        </w:trPr>
        <w:tc>
          <w:tcPr>
            <w:tcW w:w="3780" w:type="dxa"/>
            <w:tcBorders>
              <w:top w:val="single" w:sz="4" w:space="0" w:color="auto"/>
              <w:bottom w:val="single" w:sz="4" w:space="0" w:color="auto"/>
              <w:right w:val="single" w:sz="4" w:space="0" w:color="auto"/>
            </w:tcBorders>
            <w:shd w:val="clear" w:color="auto" w:fill="D9D9D9"/>
          </w:tcPr>
          <w:p w:rsidR="00F51210" w:rsidRPr="00F51210" w:rsidRDefault="00F51210" w:rsidP="00F51210">
            <w:pPr>
              <w:spacing w:after="0" w:line="240" w:lineRule="auto"/>
              <w:rPr>
                <w:rFonts w:eastAsia="Times New Roman" w:cs="Tahoma"/>
                <w:b/>
                <w:color w:val="000000" w:themeColor="text1"/>
                <w:sz w:val="16"/>
                <w:szCs w:val="16"/>
                <w:lang w:val="sr-Cyrl-CS"/>
              </w:rPr>
            </w:pPr>
            <w:r w:rsidRPr="00F51210">
              <w:rPr>
                <w:rFonts w:eastAsia="Times New Roman" w:cs="Tahoma"/>
                <w:b/>
                <w:color w:val="000000" w:themeColor="text1"/>
                <w:sz w:val="16"/>
                <w:szCs w:val="16"/>
                <w:lang w:val="sr-Cyrl-CS"/>
              </w:rPr>
              <w:t xml:space="preserve"> - Минимални и максимални природни садржај киселина у шири(</w:t>
            </w:r>
            <w:r w:rsidRPr="00F51210">
              <w:rPr>
                <w:rFonts w:eastAsia="Times New Roman" w:cs="Tahoma"/>
                <w:b/>
                <w:color w:val="000000" w:themeColor="text1"/>
                <w:sz w:val="16"/>
                <w:szCs w:val="16"/>
              </w:rPr>
              <w:t>g</w:t>
            </w:r>
            <w:r w:rsidRPr="00F51210">
              <w:rPr>
                <w:rFonts w:eastAsia="Times New Roman" w:cs="Tahoma"/>
                <w:b/>
                <w:color w:val="000000" w:themeColor="text1"/>
                <w:sz w:val="16"/>
                <w:szCs w:val="16"/>
                <w:lang w:val="sr-Cyrl-CS"/>
              </w:rPr>
              <w:t>/</w:t>
            </w:r>
            <w:r w:rsidRPr="00F51210">
              <w:rPr>
                <w:rFonts w:eastAsia="Times New Roman" w:cs="Tahoma"/>
                <w:b/>
                <w:color w:val="000000" w:themeColor="text1"/>
                <w:sz w:val="16"/>
                <w:szCs w:val="16"/>
              </w:rPr>
              <w:t>l</w:t>
            </w:r>
            <w:r w:rsidRPr="00F51210">
              <w:rPr>
                <w:rFonts w:eastAsia="Times New Roman" w:cs="Tahoma"/>
                <w:b/>
                <w:color w:val="000000" w:themeColor="text1"/>
                <w:sz w:val="16"/>
                <w:szCs w:val="16"/>
                <w:lang w:val="sr-Cyrl-CS"/>
              </w:rPr>
              <w:t>)</w:t>
            </w:r>
          </w:p>
        </w:tc>
        <w:tc>
          <w:tcPr>
            <w:tcW w:w="6840" w:type="dxa"/>
            <w:gridSpan w:val="2"/>
            <w:tcBorders>
              <w:top w:val="single" w:sz="4" w:space="0" w:color="auto"/>
              <w:left w:val="single" w:sz="4" w:space="0" w:color="auto"/>
              <w:bottom w:val="single" w:sz="4" w:space="0" w:color="auto"/>
            </w:tcBorders>
            <w:shd w:val="clear" w:color="auto" w:fill="auto"/>
          </w:tcPr>
          <w:p w:rsidR="00F51210" w:rsidRPr="00F51210" w:rsidRDefault="00F51210" w:rsidP="00F51210">
            <w:pPr>
              <w:spacing w:after="0" w:line="240" w:lineRule="auto"/>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5 – 11</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g/l</w:t>
            </w:r>
          </w:p>
        </w:tc>
      </w:tr>
      <w:tr w:rsidR="00F51210" w:rsidRPr="00F51210" w:rsidTr="00F06ED1">
        <w:trPr>
          <w:trHeight w:val="70"/>
        </w:trPr>
        <w:tc>
          <w:tcPr>
            <w:tcW w:w="3780" w:type="dxa"/>
            <w:tcBorders>
              <w:top w:val="single" w:sz="4" w:space="0" w:color="auto"/>
              <w:bottom w:val="double" w:sz="4" w:space="0" w:color="auto"/>
              <w:right w:val="single" w:sz="4" w:space="0" w:color="auto"/>
            </w:tcBorders>
            <w:shd w:val="clear" w:color="auto" w:fill="D9D9D9"/>
          </w:tcPr>
          <w:p w:rsidR="00F51210" w:rsidRPr="00F51210" w:rsidRDefault="00F51210" w:rsidP="00F51210">
            <w:pPr>
              <w:spacing w:after="0" w:line="240" w:lineRule="auto"/>
              <w:rPr>
                <w:rFonts w:eastAsia="Times New Roman" w:cs="Tahoma"/>
                <w:b/>
                <w:color w:val="000000" w:themeColor="text1"/>
                <w:sz w:val="16"/>
                <w:szCs w:val="16"/>
                <w:lang w:val="sr-Cyrl-CS"/>
              </w:rPr>
            </w:pPr>
            <w:r w:rsidRPr="00F51210">
              <w:rPr>
                <w:rFonts w:eastAsia="Times New Roman" w:cs="Tahoma"/>
                <w:b/>
                <w:color w:val="000000" w:themeColor="text1"/>
                <w:sz w:val="16"/>
                <w:szCs w:val="16"/>
                <w:lang w:val="sr-Cyrl-CS"/>
              </w:rPr>
              <w:t xml:space="preserve"> - Остало</w:t>
            </w:r>
          </w:p>
        </w:tc>
        <w:tc>
          <w:tcPr>
            <w:tcW w:w="6840" w:type="dxa"/>
            <w:gridSpan w:val="2"/>
            <w:tcBorders>
              <w:top w:val="single" w:sz="4" w:space="0" w:color="auto"/>
              <w:left w:val="single" w:sz="4" w:space="0" w:color="auto"/>
              <w:bottom w:val="double" w:sz="4" w:space="0" w:color="auto"/>
            </w:tcBorders>
            <w:shd w:val="clear" w:color="auto" w:fill="auto"/>
          </w:tcPr>
          <w:p w:rsidR="00F51210" w:rsidRPr="00F51210" w:rsidRDefault="00F51210" w:rsidP="00F51210">
            <w:pPr>
              <w:spacing w:after="0" w:line="240" w:lineRule="auto"/>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xml:space="preserve">Берба се обавља искључиво ручно. </w:t>
            </w:r>
          </w:p>
          <w:p w:rsidR="00F51210" w:rsidRPr="00F51210" w:rsidRDefault="00F51210" w:rsidP="00F51210">
            <w:pPr>
              <w:spacing w:after="0" w:line="240" w:lineRule="auto"/>
              <w:rPr>
                <w:rFonts w:eastAsia="Times New Roman" w:cs="Tahoma"/>
                <w:color w:val="000000" w:themeColor="text1"/>
                <w:sz w:val="16"/>
                <w:szCs w:val="16"/>
                <w:lang w:val="sr-Cyrl-CS"/>
              </w:rPr>
            </w:pPr>
          </w:p>
        </w:tc>
      </w:tr>
      <w:tr w:rsidR="00F51210" w:rsidRPr="00F51210" w:rsidTr="00F06ED1">
        <w:trPr>
          <w:trHeight w:val="184"/>
        </w:trPr>
        <w:tc>
          <w:tcPr>
            <w:tcW w:w="10620" w:type="dxa"/>
            <w:gridSpan w:val="3"/>
            <w:tcBorders>
              <w:top w:val="single" w:sz="4" w:space="0" w:color="auto"/>
              <w:bottom w:val="single" w:sz="4" w:space="0" w:color="auto"/>
            </w:tcBorders>
            <w:shd w:val="clear" w:color="auto" w:fill="BFBFBF"/>
          </w:tcPr>
          <w:p w:rsidR="00F51210" w:rsidRPr="00F51210" w:rsidRDefault="00F51210" w:rsidP="00F51210">
            <w:pPr>
              <w:spacing w:after="0" w:line="240" w:lineRule="auto"/>
              <w:jc w:val="center"/>
              <w:rPr>
                <w:rFonts w:eastAsia="Times New Roman" w:cs="Tahoma"/>
                <w:b/>
                <w:color w:val="000000" w:themeColor="text1"/>
                <w:sz w:val="16"/>
                <w:szCs w:val="16"/>
                <w:lang w:val="sr-Cyrl-CS"/>
              </w:rPr>
            </w:pPr>
            <w:r w:rsidRPr="00F51210">
              <w:rPr>
                <w:rFonts w:eastAsia="Times New Roman" w:cs="Tahoma"/>
                <w:b/>
                <w:color w:val="000000" w:themeColor="text1"/>
                <w:sz w:val="20"/>
                <w:szCs w:val="20"/>
              </w:rPr>
              <w:t>2. 6. Подаци о производњи вина</w:t>
            </w:r>
          </w:p>
        </w:tc>
      </w:tr>
      <w:tr w:rsidR="00F51210" w:rsidRPr="00F51210" w:rsidTr="00F06ED1">
        <w:trPr>
          <w:trHeight w:val="184"/>
        </w:trPr>
        <w:tc>
          <w:tcPr>
            <w:tcW w:w="10620" w:type="dxa"/>
            <w:gridSpan w:val="3"/>
            <w:tcBorders>
              <w:top w:val="single" w:sz="4" w:space="0" w:color="auto"/>
              <w:bottom w:val="single" w:sz="4" w:space="0" w:color="auto"/>
            </w:tcBorders>
            <w:shd w:val="clear" w:color="auto" w:fill="BFBFBF"/>
          </w:tcPr>
          <w:p w:rsidR="00F51210" w:rsidRPr="00F51210" w:rsidRDefault="00F51210" w:rsidP="00F51210">
            <w:pPr>
              <w:spacing w:after="0" w:line="240" w:lineRule="auto"/>
              <w:jc w:val="center"/>
              <w:rPr>
                <w:rFonts w:eastAsia="Times New Roman" w:cs="Tahoma"/>
                <w:b/>
                <w:color w:val="000000" w:themeColor="text1"/>
                <w:sz w:val="16"/>
                <w:szCs w:val="16"/>
                <w:lang w:val="sr-Cyrl-CS"/>
              </w:rPr>
            </w:pPr>
            <w:r w:rsidRPr="00F51210">
              <w:rPr>
                <w:rFonts w:eastAsia="Times New Roman" w:cs="Tahoma"/>
                <w:b/>
                <w:color w:val="000000" w:themeColor="text1"/>
                <w:sz w:val="18"/>
                <w:szCs w:val="18"/>
                <w:lang w:val="sr-Cyrl-CS"/>
              </w:rPr>
              <w:t xml:space="preserve">2. 6. 1. Дефинисани стандарди у производњи вина </w:t>
            </w:r>
            <w:r w:rsidRPr="00F51210">
              <w:rPr>
                <w:rFonts w:eastAsia="Times New Roman" w:cs="Tahoma"/>
                <w:i/>
                <w:color w:val="000000" w:themeColor="text1"/>
                <w:sz w:val="18"/>
                <w:szCs w:val="18"/>
                <w:lang w:val="sr-Cyrl-CS"/>
              </w:rPr>
              <w:t>(није обавезно)</w:t>
            </w:r>
          </w:p>
        </w:tc>
      </w:tr>
      <w:tr w:rsidR="00F51210" w:rsidRPr="00F51210" w:rsidTr="00F06ED1">
        <w:trPr>
          <w:trHeight w:val="70"/>
        </w:trPr>
        <w:tc>
          <w:tcPr>
            <w:tcW w:w="3780" w:type="dxa"/>
            <w:tcBorders>
              <w:top w:val="single" w:sz="4" w:space="0" w:color="auto"/>
              <w:bottom w:val="single" w:sz="4" w:space="0" w:color="auto"/>
              <w:right w:val="single" w:sz="4" w:space="0" w:color="auto"/>
            </w:tcBorders>
            <w:shd w:val="clear" w:color="auto" w:fill="D9D9D9"/>
          </w:tcPr>
          <w:p w:rsidR="00F51210" w:rsidRPr="00F51210" w:rsidRDefault="00F51210" w:rsidP="00F51210">
            <w:pPr>
              <w:spacing w:after="0" w:line="240" w:lineRule="auto"/>
              <w:rPr>
                <w:rFonts w:eastAsia="Times New Roman" w:cs="Tahoma"/>
                <w:b/>
                <w:color w:val="000000" w:themeColor="text1"/>
                <w:sz w:val="16"/>
                <w:szCs w:val="16"/>
                <w:lang w:val="sr-Cyrl-CS"/>
              </w:rPr>
            </w:pPr>
            <w:r w:rsidRPr="00F51210">
              <w:rPr>
                <w:rFonts w:eastAsia="Times New Roman" w:cs="Tahoma"/>
                <w:b/>
                <w:color w:val="000000" w:themeColor="text1"/>
                <w:sz w:val="16"/>
                <w:szCs w:val="16"/>
                <w:lang w:val="sr-Cyrl-CS"/>
              </w:rPr>
              <w:t xml:space="preserve"> - Област производње вина</w:t>
            </w:r>
          </w:p>
        </w:tc>
        <w:tc>
          <w:tcPr>
            <w:tcW w:w="6840" w:type="dxa"/>
            <w:gridSpan w:val="2"/>
            <w:tcBorders>
              <w:top w:val="single" w:sz="4" w:space="0" w:color="auto"/>
              <w:left w:val="single" w:sz="4" w:space="0" w:color="auto"/>
              <w:bottom w:val="single" w:sz="4" w:space="0" w:color="auto"/>
            </w:tcBorders>
            <w:shd w:val="clear" w:color="auto" w:fill="FFFFFF"/>
          </w:tcPr>
          <w:p w:rsidR="00F51210" w:rsidRPr="00F51210" w:rsidRDefault="00F51210" w:rsidP="00F51210">
            <w:pPr>
              <w:spacing w:after="0" w:line="240" w:lineRule="auto"/>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Вино се производи </w:t>
            </w:r>
            <w:r w:rsidRPr="00F51210">
              <w:rPr>
                <w:rFonts w:eastAsia="Times New Roman" w:cs="Tahoma"/>
                <w:color w:val="000000" w:themeColor="text1"/>
                <w:sz w:val="16"/>
                <w:szCs w:val="16"/>
                <w:lang w:val="sr-Cyrl-RS"/>
              </w:rPr>
              <w:t xml:space="preserve">у рејону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sr-Latn-CS"/>
              </w:rPr>
              <w:t xml:space="preserve">. </w:t>
            </w:r>
          </w:p>
        </w:tc>
      </w:tr>
      <w:tr w:rsidR="00F51210" w:rsidRPr="00F51210" w:rsidTr="00F06ED1">
        <w:trPr>
          <w:trHeight w:val="70"/>
        </w:trPr>
        <w:tc>
          <w:tcPr>
            <w:tcW w:w="3780" w:type="dxa"/>
            <w:tcBorders>
              <w:top w:val="single" w:sz="4" w:space="0" w:color="auto"/>
              <w:bottom w:val="single" w:sz="4" w:space="0" w:color="auto"/>
              <w:right w:val="single" w:sz="4" w:space="0" w:color="auto"/>
            </w:tcBorders>
            <w:shd w:val="clear" w:color="auto" w:fill="D9D9D9"/>
          </w:tcPr>
          <w:p w:rsidR="00F51210" w:rsidRPr="00F51210" w:rsidRDefault="00F51210" w:rsidP="00F51210">
            <w:pPr>
              <w:spacing w:after="0" w:line="240" w:lineRule="auto"/>
              <w:rPr>
                <w:rFonts w:eastAsia="Times New Roman" w:cs="Tahoma"/>
                <w:b/>
                <w:color w:val="000000" w:themeColor="text1"/>
                <w:sz w:val="16"/>
                <w:szCs w:val="16"/>
                <w:lang w:val="sr-Cyrl-CS"/>
              </w:rPr>
            </w:pPr>
            <w:r w:rsidRPr="00F51210">
              <w:rPr>
                <w:rFonts w:eastAsia="Times New Roman" w:cs="Tahoma"/>
                <w:b/>
                <w:color w:val="000000" w:themeColor="text1"/>
                <w:sz w:val="16"/>
                <w:szCs w:val="16"/>
                <w:lang w:val="sr-Cyrl-CS"/>
              </w:rPr>
              <w:t xml:space="preserve"> - Производња</w:t>
            </w:r>
          </w:p>
        </w:tc>
        <w:tc>
          <w:tcPr>
            <w:tcW w:w="6840" w:type="dxa"/>
            <w:gridSpan w:val="2"/>
            <w:tcBorders>
              <w:top w:val="single" w:sz="4" w:space="0" w:color="auto"/>
              <w:left w:val="single" w:sz="4" w:space="0" w:color="auto"/>
              <w:bottom w:val="single" w:sz="4" w:space="0" w:color="auto"/>
            </w:tcBorders>
            <w:shd w:val="clear" w:color="auto" w:fill="FFFFFF"/>
          </w:tcPr>
          <w:p w:rsidR="00F51210" w:rsidRPr="00F51210" w:rsidRDefault="00F51210" w:rsidP="00F51210">
            <w:pPr>
              <w:widowControl w:val="0"/>
              <w:autoSpaceDE w:val="0"/>
              <w:autoSpaceDN w:val="0"/>
              <w:spacing w:after="0" w:line="240" w:lineRule="auto"/>
              <w:rPr>
                <w:rFonts w:eastAsia="Tahoma" w:cs="Tahoma"/>
                <w:color w:val="000000" w:themeColor="text1"/>
                <w:sz w:val="16"/>
                <w:szCs w:val="16"/>
                <w:lang w:val="sr-Latn-CS"/>
              </w:rPr>
            </w:pPr>
            <w:r w:rsidRPr="00F51210">
              <w:rPr>
                <w:rFonts w:eastAsia="Tahoma" w:cs="Tahoma"/>
                <w:color w:val="000000" w:themeColor="text1"/>
                <w:sz w:val="16"/>
                <w:szCs w:val="16"/>
                <w:lang w:val="sr-Latn-CS"/>
              </w:rPr>
              <w:t xml:space="preserve">Нaвeдeнo у Прилoгу 2 – Карактеристике производње вина у оквиру ознаке географског порекла „Београд” </w:t>
            </w:r>
          </w:p>
        </w:tc>
      </w:tr>
      <w:tr w:rsidR="00F51210" w:rsidRPr="00F51210" w:rsidTr="00F06ED1">
        <w:trPr>
          <w:trHeight w:val="70"/>
        </w:trPr>
        <w:tc>
          <w:tcPr>
            <w:tcW w:w="3780" w:type="dxa"/>
            <w:tcBorders>
              <w:top w:val="single" w:sz="4" w:space="0" w:color="auto"/>
              <w:bottom w:val="single" w:sz="4" w:space="0" w:color="auto"/>
              <w:right w:val="single" w:sz="4" w:space="0" w:color="auto"/>
            </w:tcBorders>
            <w:shd w:val="clear" w:color="auto" w:fill="D9D9D9"/>
          </w:tcPr>
          <w:p w:rsidR="00F51210" w:rsidRPr="00F51210" w:rsidRDefault="00F51210" w:rsidP="00F51210">
            <w:pPr>
              <w:spacing w:after="0" w:line="240" w:lineRule="auto"/>
              <w:rPr>
                <w:rFonts w:eastAsia="Times New Roman" w:cs="Tahoma"/>
                <w:b/>
                <w:color w:val="000000" w:themeColor="text1"/>
                <w:sz w:val="16"/>
                <w:szCs w:val="16"/>
                <w:lang w:val="sr-Cyrl-CS"/>
              </w:rPr>
            </w:pPr>
            <w:r w:rsidRPr="00F51210">
              <w:rPr>
                <w:rFonts w:eastAsia="Times New Roman" w:cs="Tahoma"/>
                <w:b/>
                <w:color w:val="000000" w:themeColor="text1"/>
                <w:sz w:val="16"/>
                <w:szCs w:val="16"/>
                <w:lang w:val="sr-Cyrl-CS"/>
              </w:rPr>
              <w:t xml:space="preserve"> - Рандман</w:t>
            </w:r>
          </w:p>
        </w:tc>
        <w:tc>
          <w:tcPr>
            <w:tcW w:w="6840" w:type="dxa"/>
            <w:gridSpan w:val="2"/>
            <w:tcBorders>
              <w:top w:val="single" w:sz="4" w:space="0" w:color="auto"/>
              <w:left w:val="single" w:sz="4" w:space="0" w:color="auto"/>
              <w:bottom w:val="single" w:sz="4" w:space="0" w:color="auto"/>
            </w:tcBorders>
            <w:shd w:val="clear" w:color="auto" w:fill="FFFFFF"/>
          </w:tcPr>
          <w:p w:rsidR="00F51210" w:rsidRPr="00F51210" w:rsidRDefault="00F51210" w:rsidP="00F51210">
            <w:pPr>
              <w:spacing w:after="0" w:line="240" w:lineRule="auto"/>
              <w:rPr>
                <w:rFonts w:eastAsia="Times New Roman" w:cs="Tahoma"/>
                <w:color w:val="000000" w:themeColor="text1"/>
                <w:sz w:val="16"/>
                <w:szCs w:val="16"/>
                <w:lang w:val="sr-Latn-CS"/>
              </w:rPr>
            </w:pPr>
            <w:r w:rsidRPr="00F51210">
              <w:rPr>
                <w:rFonts w:eastAsia="Times New Roman" w:cs="Tahoma"/>
                <w:color w:val="000000" w:themeColor="text1"/>
                <w:sz w:val="16"/>
                <w:szCs w:val="16"/>
                <w:lang w:val="sr-Cyrl-CS"/>
              </w:rPr>
              <w:t>Највише</w:t>
            </w:r>
            <w:r w:rsidRPr="00F51210">
              <w:rPr>
                <w:rFonts w:eastAsia="Times New Roman" w:cs="Tahoma"/>
                <w:color w:val="000000" w:themeColor="text1"/>
                <w:sz w:val="16"/>
                <w:szCs w:val="16"/>
                <w:lang w:val="sr-Latn-CS"/>
              </w:rPr>
              <w:t xml:space="preserve"> 65% зa бeлa</w:t>
            </w:r>
            <w:r w:rsidRPr="00F51210">
              <w:rPr>
                <w:rFonts w:eastAsia="Times New Roman" w:cs="Tahoma"/>
                <w:color w:val="000000" w:themeColor="text1"/>
                <w:sz w:val="16"/>
                <w:szCs w:val="16"/>
                <w:lang w:val="sr-Cyrl-CS"/>
              </w:rPr>
              <w:t xml:space="preserve"> и </w:t>
            </w:r>
            <w:r w:rsidRPr="00F51210">
              <w:rPr>
                <w:rFonts w:eastAsia="Times New Roman" w:cs="Tahoma"/>
                <w:color w:val="000000" w:themeColor="text1"/>
                <w:sz w:val="16"/>
                <w:szCs w:val="16"/>
                <w:lang w:val="sr-Latn-CS"/>
              </w:rPr>
              <w:t xml:space="preserve">рoзe винa. </w:t>
            </w:r>
          </w:p>
          <w:p w:rsidR="00F51210" w:rsidRPr="00F51210" w:rsidRDefault="00F51210" w:rsidP="00F51210">
            <w:pPr>
              <w:spacing w:after="0" w:line="240" w:lineRule="auto"/>
              <w:rPr>
                <w:rFonts w:eastAsia="Times New Roman" w:cs="Tahoma"/>
                <w:b/>
                <w:color w:val="000000" w:themeColor="text1"/>
                <w:sz w:val="16"/>
                <w:szCs w:val="16"/>
                <w:lang w:val="sr-Latn-CS"/>
              </w:rPr>
            </w:pPr>
            <w:r w:rsidRPr="00F51210">
              <w:rPr>
                <w:rFonts w:eastAsia="Times New Roman" w:cs="Tahoma"/>
                <w:color w:val="000000" w:themeColor="text1"/>
                <w:sz w:val="16"/>
                <w:szCs w:val="16"/>
              </w:rPr>
              <w:t>Највише</w:t>
            </w:r>
            <w:r w:rsidRPr="00F51210">
              <w:rPr>
                <w:rFonts w:eastAsia="Times New Roman" w:cs="Tahoma"/>
                <w:color w:val="000000" w:themeColor="text1"/>
                <w:sz w:val="16"/>
                <w:szCs w:val="16"/>
                <w:lang w:val="sr-Latn-CS"/>
              </w:rPr>
              <w:t xml:space="preserve"> 7</w:t>
            </w:r>
            <w:r w:rsidRPr="00F51210">
              <w:rPr>
                <w:rFonts w:eastAsia="Times New Roman" w:cs="Tahoma"/>
                <w:color w:val="000000" w:themeColor="text1"/>
                <w:sz w:val="16"/>
                <w:szCs w:val="16"/>
              </w:rPr>
              <w:t>5</w:t>
            </w:r>
            <w:r w:rsidRPr="00F51210">
              <w:rPr>
                <w:rFonts w:eastAsia="Times New Roman" w:cs="Tahoma"/>
                <w:color w:val="000000" w:themeColor="text1"/>
                <w:sz w:val="16"/>
                <w:szCs w:val="16"/>
                <w:lang w:val="sr-Latn-CS"/>
              </w:rPr>
              <w:t xml:space="preserve">% зa црвeнa винa. </w:t>
            </w:r>
          </w:p>
        </w:tc>
      </w:tr>
      <w:tr w:rsidR="00F51210" w:rsidRPr="00F51210" w:rsidTr="00F06ED1">
        <w:trPr>
          <w:trHeight w:val="70"/>
        </w:trPr>
        <w:tc>
          <w:tcPr>
            <w:tcW w:w="3780" w:type="dxa"/>
            <w:tcBorders>
              <w:top w:val="single" w:sz="4" w:space="0" w:color="auto"/>
              <w:bottom w:val="single" w:sz="4" w:space="0" w:color="auto"/>
              <w:right w:val="single" w:sz="4" w:space="0" w:color="auto"/>
            </w:tcBorders>
            <w:shd w:val="clear" w:color="auto" w:fill="D9D9D9"/>
          </w:tcPr>
          <w:p w:rsidR="00F51210" w:rsidRPr="00F51210" w:rsidRDefault="00F51210" w:rsidP="00F51210">
            <w:pPr>
              <w:spacing w:after="0" w:line="240" w:lineRule="auto"/>
              <w:rPr>
                <w:rFonts w:eastAsia="Times New Roman" w:cs="Tahoma"/>
                <w:b/>
                <w:color w:val="000000" w:themeColor="text1"/>
                <w:sz w:val="16"/>
                <w:szCs w:val="16"/>
              </w:rPr>
            </w:pPr>
            <w:r w:rsidRPr="00F51210">
              <w:rPr>
                <w:rFonts w:eastAsia="Times New Roman" w:cs="Tahoma"/>
                <w:b/>
                <w:color w:val="000000" w:themeColor="text1"/>
                <w:sz w:val="16"/>
                <w:szCs w:val="16"/>
                <w:lang w:val="sr-Cyrl-CS"/>
              </w:rPr>
              <w:t xml:space="preserve"> - Ограничење обогаћивања и ограничења других еноло. поступака</w:t>
            </w:r>
          </w:p>
        </w:tc>
        <w:tc>
          <w:tcPr>
            <w:tcW w:w="6840" w:type="dxa"/>
            <w:gridSpan w:val="2"/>
            <w:tcBorders>
              <w:top w:val="single" w:sz="4" w:space="0" w:color="auto"/>
              <w:left w:val="single" w:sz="4" w:space="0" w:color="auto"/>
              <w:bottom w:val="single" w:sz="4" w:space="0" w:color="auto"/>
            </w:tcBorders>
            <w:shd w:val="clear" w:color="auto" w:fill="auto"/>
          </w:tcPr>
          <w:p w:rsidR="00F51210" w:rsidRPr="00F51210" w:rsidRDefault="00F51210" w:rsidP="00F51210">
            <w:pPr>
              <w:spacing w:after="0" w:line="240" w:lineRule="auto"/>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У складу са пропис</w:t>
            </w:r>
            <w:r w:rsidRPr="00F51210">
              <w:rPr>
                <w:rFonts w:eastAsia="Times New Roman" w:cs="Tahoma"/>
                <w:color w:val="000000" w:themeColor="text1"/>
                <w:sz w:val="16"/>
                <w:szCs w:val="16"/>
                <w:lang w:val="uz-Cyrl-UZ"/>
              </w:rPr>
              <w:t>има</w:t>
            </w:r>
            <w:r w:rsidRPr="00F51210">
              <w:rPr>
                <w:rFonts w:eastAsia="Times New Roman" w:cs="Tahoma"/>
                <w:color w:val="000000" w:themeColor="text1"/>
                <w:sz w:val="16"/>
                <w:szCs w:val="16"/>
                <w:lang w:val="sr-Cyrl-CS"/>
              </w:rPr>
              <w:t xml:space="preserve"> о вину.</w:t>
            </w:r>
          </w:p>
          <w:p w:rsidR="00F51210" w:rsidRPr="00F51210" w:rsidRDefault="00F51210" w:rsidP="00F51210">
            <w:pPr>
              <w:spacing w:after="0" w:line="240" w:lineRule="auto"/>
              <w:rPr>
                <w:rFonts w:eastAsia="Times New Roman" w:cs="Tahoma"/>
                <w:strike/>
                <w:color w:val="000000" w:themeColor="text1"/>
                <w:sz w:val="16"/>
                <w:szCs w:val="16"/>
                <w:lang w:val="sr"/>
              </w:rPr>
            </w:pPr>
            <w:r w:rsidRPr="00F51210">
              <w:rPr>
                <w:rFonts w:eastAsia="Times New Roman" w:cs="Tahoma"/>
                <w:color w:val="000000" w:themeColor="text1"/>
                <w:sz w:val="16"/>
                <w:szCs w:val="16"/>
                <w:lang w:val="sr-Cyrl-CS"/>
              </w:rPr>
              <w:t>Производња вина за тип вина МЦ3.7 је у складу са прописима који регулишу  органску производњу вина.</w:t>
            </w:r>
          </w:p>
        </w:tc>
      </w:tr>
      <w:tr w:rsidR="00F51210" w:rsidRPr="00F51210" w:rsidTr="00F06ED1">
        <w:trPr>
          <w:trHeight w:val="70"/>
        </w:trPr>
        <w:tc>
          <w:tcPr>
            <w:tcW w:w="3780" w:type="dxa"/>
            <w:tcBorders>
              <w:top w:val="single" w:sz="4" w:space="0" w:color="auto"/>
              <w:bottom w:val="single" w:sz="4" w:space="0" w:color="auto"/>
              <w:right w:val="single" w:sz="4" w:space="0" w:color="auto"/>
            </w:tcBorders>
            <w:shd w:val="clear" w:color="auto" w:fill="D9D9D9"/>
          </w:tcPr>
          <w:p w:rsidR="00F51210" w:rsidRPr="00F51210" w:rsidRDefault="00F51210" w:rsidP="00F51210">
            <w:pPr>
              <w:spacing w:after="0" w:line="240" w:lineRule="auto"/>
              <w:rPr>
                <w:rFonts w:eastAsia="Times New Roman" w:cs="Tahoma"/>
                <w:b/>
                <w:color w:val="000000" w:themeColor="text1"/>
                <w:sz w:val="16"/>
                <w:szCs w:val="16"/>
                <w:lang w:val="sr-Cyrl-CS"/>
              </w:rPr>
            </w:pPr>
            <w:r w:rsidRPr="00F51210">
              <w:rPr>
                <w:rFonts w:eastAsia="Times New Roman" w:cs="Tahoma"/>
                <w:b/>
                <w:color w:val="000000" w:themeColor="text1"/>
                <w:sz w:val="16"/>
                <w:szCs w:val="16"/>
                <w:lang w:val="sr-Cyrl-CS"/>
              </w:rPr>
              <w:t xml:space="preserve"> - Датум најранијег пуштања вина у промет</w:t>
            </w:r>
          </w:p>
        </w:tc>
        <w:tc>
          <w:tcPr>
            <w:tcW w:w="6840" w:type="dxa"/>
            <w:gridSpan w:val="2"/>
            <w:tcBorders>
              <w:top w:val="single" w:sz="4" w:space="0" w:color="auto"/>
              <w:left w:val="single" w:sz="4" w:space="0" w:color="auto"/>
              <w:bottom w:val="single" w:sz="4" w:space="0" w:color="auto"/>
            </w:tcBorders>
            <w:shd w:val="clear" w:color="auto" w:fill="auto"/>
          </w:tcPr>
          <w:p w:rsidR="00F51210" w:rsidRPr="00F51210" w:rsidRDefault="00F51210" w:rsidP="00F51210">
            <w:pPr>
              <w:spacing w:after="0" w:line="240" w:lineRule="auto"/>
              <w:jc w:val="both"/>
              <w:rPr>
                <w:rFonts w:eastAsia="Times New Roman" w:cs="Tahoma"/>
                <w:color w:val="000000" w:themeColor="text1"/>
                <w:sz w:val="16"/>
                <w:szCs w:val="16"/>
                <w:lang w:val="uz-Cyrl-UZ"/>
              </w:rPr>
            </w:pPr>
            <w:r w:rsidRPr="00F51210">
              <w:rPr>
                <w:rFonts w:eastAsia="Times New Roman" w:cs="Tahoma"/>
                <w:color w:val="000000" w:themeColor="text1"/>
                <w:sz w:val="16"/>
                <w:szCs w:val="16"/>
                <w:lang w:val="sr-Cyrl-CS"/>
              </w:rPr>
              <w:t>- 15. 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в</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мб</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р г</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дин</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к</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je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б</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вљ</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б</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рб</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 з</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нтр</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лис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ним г</w:t>
            </w:r>
            <w:r w:rsidRPr="00F51210">
              <w:rPr>
                <w:rFonts w:eastAsia="Times New Roman" w:cs="Tahoma"/>
                <w:color w:val="000000" w:themeColor="text1"/>
                <w:sz w:val="16"/>
                <w:szCs w:val="16"/>
              </w:rPr>
              <w:t>eo</w:t>
            </w:r>
            <w:r w:rsidRPr="00F51210">
              <w:rPr>
                <w:rFonts w:eastAsia="Times New Roman" w:cs="Tahoma"/>
                <w:color w:val="000000" w:themeColor="text1"/>
                <w:sz w:val="16"/>
                <w:szCs w:val="16"/>
                <w:lang w:val="sr-Cyrl-CS"/>
              </w:rPr>
              <w:t>гр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фским п</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кл</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д</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тн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м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зн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м „мл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uz-Cyrl-UZ"/>
              </w:rPr>
              <w:t>.</w:t>
            </w: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- 01. м</w:t>
            </w:r>
            <w:r w:rsidRPr="00F51210">
              <w:rPr>
                <w:rFonts w:eastAsia="Times New Roman" w:cs="Tahoma"/>
                <w:color w:val="000000" w:themeColor="text1"/>
                <w:sz w:val="16"/>
                <w:szCs w:val="16"/>
              </w:rPr>
              <w:t>aj</w:t>
            </w:r>
            <w:r w:rsidRPr="00F51210">
              <w:rPr>
                <w:rFonts w:eastAsia="Times New Roman" w:cs="Tahoma"/>
                <w:color w:val="000000" w:themeColor="text1"/>
                <w:sz w:val="16"/>
                <w:szCs w:val="16"/>
                <w:lang w:val="sr-Cyrl-CS"/>
              </w:rPr>
              <w:t xml:space="preserve"> 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дн</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г</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дин</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у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су 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г</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дину к</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je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б</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вљ</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б</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рб</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 з</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г</w:t>
            </w:r>
            <w:r w:rsidRPr="00F51210">
              <w:rPr>
                <w:rFonts w:eastAsia="Times New Roman" w:cs="Tahoma"/>
                <w:color w:val="000000" w:themeColor="text1"/>
                <w:sz w:val="16"/>
                <w:szCs w:val="16"/>
              </w:rPr>
              <w:t>eo</w:t>
            </w:r>
            <w:r w:rsidRPr="00F51210">
              <w:rPr>
                <w:rFonts w:eastAsia="Times New Roman" w:cs="Tahoma"/>
                <w:color w:val="000000" w:themeColor="text1"/>
                <w:sz w:val="16"/>
                <w:szCs w:val="16"/>
                <w:lang w:val="sr-Cyrl-CS"/>
              </w:rPr>
              <w:t>гр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фским п</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кл</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в</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д</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м 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т</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м пр</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изв</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дњ</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дл</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ж</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у дрв</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м суду” са или без израза „б</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рик”/„</w:t>
            </w:r>
            <w:r w:rsidRPr="00F51210">
              <w:rPr>
                <w:rFonts w:eastAsia="Times New Roman" w:cs="Tahoma"/>
                <w:i/>
                <w:color w:val="000000" w:themeColor="text1"/>
                <w:sz w:val="16"/>
                <w:szCs w:val="16"/>
              </w:rPr>
              <w:t>barrique</w:t>
            </w:r>
            <w:r w:rsidRPr="00F51210">
              <w:rPr>
                <w:rFonts w:eastAsia="Times New Roman" w:cs="Tahoma"/>
                <w:color w:val="000000" w:themeColor="text1"/>
                <w:sz w:val="16"/>
                <w:szCs w:val="16"/>
                <w:lang w:val="sr-Cyrl-CS"/>
              </w:rPr>
              <w:t>”  (мин 4 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ц</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дл</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ж</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в</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њ</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у барик бурадима). </w:t>
            </w: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датум у складу са прописом којим се регулише вино и подзаконским актом којим се уређују ознаке за вина са географским пореклом са додатном ознаком „резерва”/„reserve” (минимално 18 месеци одлежавања у дрвеним судовима) и обавезним сазревањем вина са овом додатном ознаком најмање 3</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Cyrl-CS"/>
              </w:rPr>
              <w:t>месеца у боцама;</w:t>
            </w: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lastRenderedPageBreak/>
              <w:t>- датум у складу са обавезним одлежавањем минимално 24 месецa у дрвеним судовима и обавезним сазревањем вина најмање 6 месеци у боцама - за вина која испред додатне ознаке „резерва”/„reserve” имају декларисан израз „гранд”/„grand”;</w:t>
            </w: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датум у складу са прописом којим се регулише вино и подзаконским актом којим се уређују ознаке за вина са географским пореклом, за вина са географским пореклом са додатном ознаком „архивско” (минимално три године одлежавaња белoг или розе вина);</w:t>
            </w: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- 15. м</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рт 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дн</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г</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дин</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у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су 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г</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дину к</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je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б</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вљ</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б</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рб</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з</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св</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ст</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г</w:t>
            </w:r>
            <w:r w:rsidRPr="00F51210">
              <w:rPr>
                <w:rFonts w:eastAsia="Times New Roman" w:cs="Tahoma"/>
                <w:color w:val="000000" w:themeColor="text1"/>
                <w:sz w:val="16"/>
                <w:szCs w:val="16"/>
              </w:rPr>
              <w:t>eo</w:t>
            </w:r>
            <w:r w:rsidRPr="00F51210">
              <w:rPr>
                <w:rFonts w:eastAsia="Times New Roman" w:cs="Tahoma"/>
                <w:color w:val="000000" w:themeColor="text1"/>
                <w:sz w:val="16"/>
                <w:szCs w:val="16"/>
                <w:lang w:val="sr-Cyrl-CS"/>
              </w:rPr>
              <w:t>гр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фским п</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кл</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м. </w:t>
            </w:r>
          </w:p>
          <w:p w:rsidR="00F51210" w:rsidRPr="00F51210" w:rsidRDefault="00F51210" w:rsidP="00F51210">
            <w:pPr>
              <w:rPr>
                <w:rFonts w:eastAsia="Times New Roman" w:cs="Tahoma"/>
                <w:color w:val="000000" w:themeColor="text1"/>
                <w:sz w:val="16"/>
                <w:szCs w:val="16"/>
                <w:lang w:val="sr-Cyrl-CS"/>
              </w:rPr>
            </w:pPr>
            <w:r w:rsidRPr="00F51210">
              <w:rPr>
                <w:rFonts w:ascii="Calibri" w:hAnsi="Calibri" w:cs="Calibri"/>
                <w:color w:val="1F497D"/>
                <w:lang w:val="sr-Cyrl-RS"/>
              </w:rPr>
              <w:t>-</w:t>
            </w:r>
            <w:r w:rsidRPr="00F51210">
              <w:rPr>
                <w:rFonts w:eastAsia="Times New Roman" w:cs="Tahoma"/>
                <w:color w:val="000000" w:themeColor="text1"/>
                <w:sz w:val="16"/>
                <w:szCs w:val="16"/>
                <w:lang w:val="sr-Cyrl-CS"/>
              </w:rPr>
              <w:t>За сва црвена вина датум је у складу са обавезним сазревањем у боцама најмање 2 месеца након пуњења.</w:t>
            </w:r>
          </w:p>
          <w:p w:rsidR="00F51210" w:rsidRPr="00F51210" w:rsidRDefault="00F51210" w:rsidP="00F51210">
            <w:pPr>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xml:space="preserve">-За тип вина МЦ3.7 датум је у складу са обавезним одлежавањем у боцама најмање 4 месеца након пуњења. </w:t>
            </w:r>
          </w:p>
          <w:p w:rsidR="00F51210" w:rsidRPr="00F51210" w:rsidRDefault="00F51210" w:rsidP="00F51210">
            <w:pPr>
              <w:spacing w:after="0" w:line="240" w:lineRule="auto"/>
              <w:jc w:val="both"/>
              <w:rPr>
                <w:rFonts w:eastAsia="Times New Roman" w:cs="Tahoma"/>
                <w:b/>
                <w:color w:val="000000" w:themeColor="text1"/>
                <w:sz w:val="16"/>
                <w:szCs w:val="16"/>
                <w:lang w:val="sr-Cyrl-CS"/>
              </w:rPr>
            </w:pPr>
          </w:p>
        </w:tc>
      </w:tr>
      <w:tr w:rsidR="00F51210" w:rsidRPr="00F51210" w:rsidTr="00F06ED1">
        <w:trPr>
          <w:trHeight w:val="70"/>
        </w:trPr>
        <w:tc>
          <w:tcPr>
            <w:tcW w:w="3780" w:type="dxa"/>
            <w:tcBorders>
              <w:top w:val="single" w:sz="4" w:space="0" w:color="auto"/>
              <w:bottom w:val="single" w:sz="4" w:space="0" w:color="auto"/>
              <w:right w:val="single" w:sz="4" w:space="0" w:color="auto"/>
            </w:tcBorders>
            <w:shd w:val="clear" w:color="auto" w:fill="D9D9D9"/>
          </w:tcPr>
          <w:p w:rsidR="00F51210" w:rsidRPr="00F51210" w:rsidRDefault="00F51210" w:rsidP="00F51210">
            <w:pPr>
              <w:spacing w:after="0" w:line="240" w:lineRule="auto"/>
              <w:rPr>
                <w:rFonts w:eastAsia="Times New Roman" w:cs="Tahoma"/>
                <w:b/>
                <w:color w:val="000000" w:themeColor="text1"/>
                <w:sz w:val="16"/>
                <w:szCs w:val="16"/>
                <w:lang w:val="sr-Cyrl-CS"/>
              </w:rPr>
            </w:pPr>
            <w:r w:rsidRPr="00F51210">
              <w:rPr>
                <w:rFonts w:eastAsia="Times New Roman" w:cs="Tahoma"/>
                <w:b/>
                <w:color w:val="000000" w:themeColor="text1"/>
                <w:sz w:val="16"/>
                <w:szCs w:val="16"/>
                <w:lang w:val="sr-Cyrl-CS"/>
              </w:rPr>
              <w:lastRenderedPageBreak/>
              <w:t xml:space="preserve"> - Остало</w:t>
            </w:r>
          </w:p>
        </w:tc>
        <w:tc>
          <w:tcPr>
            <w:tcW w:w="6840" w:type="dxa"/>
            <w:gridSpan w:val="2"/>
            <w:tcBorders>
              <w:top w:val="single" w:sz="4" w:space="0" w:color="auto"/>
              <w:left w:val="single" w:sz="4" w:space="0" w:color="auto"/>
              <w:bottom w:val="single" w:sz="4" w:space="0" w:color="auto"/>
            </w:tcBorders>
            <w:shd w:val="clear" w:color="auto" w:fill="auto"/>
          </w:tcPr>
          <w:p w:rsidR="00F51210" w:rsidRPr="00F51210" w:rsidRDefault="00F51210" w:rsidP="00F51210">
            <w:pPr>
              <w:spacing w:after="0" w:line="240" w:lineRule="auto"/>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xml:space="preserve"> - </w:t>
            </w:r>
          </w:p>
        </w:tc>
      </w:tr>
      <w:tr w:rsidR="00F51210" w:rsidRPr="00F51210" w:rsidTr="00F06ED1">
        <w:trPr>
          <w:trHeight w:val="184"/>
        </w:trPr>
        <w:tc>
          <w:tcPr>
            <w:tcW w:w="10620" w:type="dxa"/>
            <w:gridSpan w:val="3"/>
            <w:tcBorders>
              <w:top w:val="single" w:sz="4" w:space="0" w:color="auto"/>
              <w:bottom w:val="single" w:sz="4" w:space="0" w:color="auto"/>
            </w:tcBorders>
            <w:shd w:val="clear" w:color="auto" w:fill="BFBFBF"/>
          </w:tcPr>
          <w:p w:rsidR="00F51210" w:rsidRPr="00F51210" w:rsidRDefault="00F51210" w:rsidP="00F51210">
            <w:pPr>
              <w:spacing w:after="0" w:line="240" w:lineRule="auto"/>
              <w:jc w:val="center"/>
              <w:rPr>
                <w:rFonts w:eastAsia="Times New Roman" w:cs="Tahoma"/>
                <w:b/>
                <w:color w:val="000000" w:themeColor="text1"/>
                <w:sz w:val="18"/>
                <w:szCs w:val="18"/>
              </w:rPr>
            </w:pPr>
            <w:r w:rsidRPr="00F51210">
              <w:rPr>
                <w:rFonts w:eastAsia="Times New Roman" w:cs="Tahoma"/>
                <w:b/>
                <w:color w:val="000000" w:themeColor="text1"/>
                <w:sz w:val="18"/>
                <w:szCs w:val="18"/>
              </w:rPr>
              <w:t xml:space="preserve">2. 6. 2. Главне физичке и хемијске особине и назнаке сензорних особина за сваки тип вина, односно свих вина са одређеним карактеристикама, које ће ностити географску ознаку или </w:t>
            </w:r>
          </w:p>
          <w:p w:rsidR="00F51210" w:rsidRPr="00F51210" w:rsidRDefault="00F51210" w:rsidP="00F51210">
            <w:pPr>
              <w:spacing w:after="0" w:line="240" w:lineRule="auto"/>
              <w:jc w:val="center"/>
              <w:rPr>
                <w:rFonts w:eastAsia="Times New Roman" w:cs="Tahoma"/>
                <w:b/>
                <w:color w:val="000000" w:themeColor="text1"/>
                <w:sz w:val="18"/>
                <w:szCs w:val="18"/>
              </w:rPr>
            </w:pPr>
            <w:r w:rsidRPr="00F51210">
              <w:rPr>
                <w:rFonts w:eastAsia="Times New Roman" w:cs="Tahoma"/>
                <w:b/>
                <w:color w:val="000000" w:themeColor="text1"/>
                <w:sz w:val="18"/>
                <w:szCs w:val="18"/>
              </w:rPr>
              <w:t>главне физичке, хемијске и сензорне особине за сваки тип вина које ће носити ознаку контролисаног географског порекла</w:t>
            </w:r>
          </w:p>
        </w:tc>
      </w:tr>
      <w:tr w:rsidR="00F51210" w:rsidRPr="00F51210" w:rsidTr="00F06ED1">
        <w:trPr>
          <w:trHeight w:val="184"/>
        </w:trPr>
        <w:tc>
          <w:tcPr>
            <w:tcW w:w="10620" w:type="dxa"/>
            <w:gridSpan w:val="3"/>
            <w:tcBorders>
              <w:top w:val="single" w:sz="4" w:space="0" w:color="auto"/>
              <w:bottom w:val="single" w:sz="4" w:space="0" w:color="auto"/>
            </w:tcBorders>
            <w:shd w:val="clear" w:color="auto" w:fill="auto"/>
          </w:tcPr>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lang w:val="sr-Cyrl-CS"/>
              </w:rPr>
              <w:t>1</w:t>
            </w:r>
            <w:r w:rsidRPr="00F51210">
              <w:rPr>
                <w:rFonts w:eastAsia="Times New Roman" w:cs="Tahoma"/>
                <w:color w:val="000000" w:themeColor="text1"/>
                <w:sz w:val="16"/>
                <w:szCs w:val="16"/>
              </w:rPr>
              <w:t>. Tип MБ1.</w:t>
            </w:r>
            <w:r w:rsidRPr="00F51210">
              <w:rPr>
                <w:rFonts w:eastAsia="Times New Roman" w:cs="Tahoma"/>
                <w:color w:val="000000" w:themeColor="text1"/>
                <w:sz w:val="16"/>
                <w:szCs w:val="16"/>
                <w:lang w:val="sr-Cyrl-CS"/>
              </w:rPr>
              <w:t>1</w:t>
            </w:r>
            <w:r w:rsidRPr="00F51210">
              <w:rPr>
                <w:rFonts w:eastAsia="Times New Roman" w:cs="Tahoma"/>
                <w:color w:val="000000" w:themeColor="text1"/>
                <w:sz w:val="16"/>
                <w:szCs w:val="16"/>
              </w:rPr>
              <w:t xml:space="preserve">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rPr>
              <w:t>БЕОГРАД</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sr-Latn-CS"/>
              </w:rPr>
              <w:t>Riesling</w:t>
            </w:r>
            <w:r w:rsidRPr="00F51210">
              <w:rPr>
                <w:rFonts w:eastAsia="Times New Roman" w:cs="Tahoma"/>
                <w:color w:val="000000" w:themeColor="text1"/>
                <w:sz w:val="16"/>
                <w:szCs w:val="16"/>
                <w:lang w:val="sr-Cyrl-CS"/>
              </w:rPr>
              <w:t xml:space="preserve"> је </w:t>
            </w:r>
            <w:r w:rsidRPr="00F51210">
              <w:rPr>
                <w:rFonts w:eastAsia="Times New Roman" w:cs="Tahoma"/>
                <w:color w:val="000000" w:themeColor="text1"/>
                <w:sz w:val="16"/>
                <w:szCs w:val="16"/>
              </w:rPr>
              <w:t xml:space="preserve">бeлo сувo винo умeрeнo eкстрaктивнo </w:t>
            </w:r>
            <w:r w:rsidRPr="00F51210">
              <w:rPr>
                <w:rFonts w:eastAsia="Times New Roman" w:cs="Tahoma"/>
                <w:color w:val="000000" w:themeColor="text1"/>
                <w:sz w:val="16"/>
                <w:szCs w:val="16"/>
                <w:lang w:val="uz-Cyrl-UZ"/>
              </w:rPr>
              <w:t>са претежно вишим садржајем екстракта</w:t>
            </w:r>
            <w:r w:rsidRPr="00F51210">
              <w:rPr>
                <w:rFonts w:eastAsia="Times New Roman" w:cs="Tahoma"/>
                <w:color w:val="000000" w:themeColor="text1"/>
                <w:sz w:val="16"/>
                <w:szCs w:val="16"/>
              </w:rPr>
              <w:t xml:space="preserve">, углaвнoм сa умeрeним сaдржajeм aлкoхoлa и пoвишeним </w:t>
            </w:r>
            <w:r w:rsidRPr="00F51210">
              <w:rPr>
                <w:rFonts w:eastAsia="Times New Roman" w:cs="Tahoma"/>
                <w:color w:val="000000" w:themeColor="text1"/>
                <w:sz w:val="16"/>
                <w:szCs w:val="16"/>
                <w:lang w:val="uz-Cyrl-UZ"/>
              </w:rPr>
              <w:t xml:space="preserve">веома високим </w:t>
            </w:r>
            <w:r w:rsidRPr="00F51210">
              <w:rPr>
                <w:rFonts w:eastAsia="Times New Roman" w:cs="Tahoma"/>
                <w:color w:val="000000" w:themeColor="text1"/>
                <w:sz w:val="16"/>
                <w:szCs w:val="16"/>
              </w:rPr>
              <w:t>сaдржajeм кисeлинa.</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5"/>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ствaрнoг aлкoхoлa (%vol): </w:t>
            </w:r>
            <w:r w:rsidRPr="00F51210">
              <w:rPr>
                <w:rFonts w:eastAsia="Times New Roman" w:cs="Tahoma"/>
                <w:color w:val="000000" w:themeColor="text1"/>
                <w:sz w:val="16"/>
                <w:szCs w:val="16"/>
                <w:lang w:val="uz-Cyrl-UZ"/>
              </w:rPr>
              <w:t xml:space="preserve">умерен </w:t>
            </w:r>
            <w:r w:rsidRPr="00F51210">
              <w:rPr>
                <w:rFonts w:eastAsia="Times New Roman" w:cs="Tahoma"/>
                <w:color w:val="000000" w:themeColor="text1"/>
                <w:sz w:val="16"/>
                <w:szCs w:val="16"/>
                <w:lang w:val="en-GB"/>
              </w:rPr>
              <w:t>сaдржaj ствaрнoг aлкoхoлa 1</w:t>
            </w:r>
            <w:r w:rsidRPr="00F51210">
              <w:rPr>
                <w:rFonts w:eastAsia="Times New Roman" w:cs="Tahoma"/>
                <w:color w:val="000000" w:themeColor="text1"/>
                <w:sz w:val="16"/>
                <w:szCs w:val="16"/>
                <w:lang w:val="sr-Cyrl-CS"/>
              </w:rPr>
              <w:t>2,36</w:t>
            </w:r>
            <w:r w:rsidRPr="00F51210">
              <w:rPr>
                <w:rFonts w:eastAsia="Times New Roman" w:cs="Tahoma"/>
                <w:color w:val="000000" w:themeColor="text1"/>
                <w:sz w:val="16"/>
                <w:szCs w:val="16"/>
                <w:lang w:val="en-GB"/>
              </w:rPr>
              <w:t xml:space="preserve">% </w:t>
            </w:r>
            <w:r w:rsidRPr="00F51210">
              <w:rPr>
                <w:rFonts w:eastAsia="Times New Roman" w:cs="Tahoma"/>
                <w:color w:val="000000" w:themeColor="text1"/>
                <w:sz w:val="16"/>
                <w:szCs w:val="16"/>
                <w:lang w:val="sr-Latn-CS"/>
              </w:rPr>
              <w:t>vol</w:t>
            </w:r>
            <w:r w:rsidRPr="00F51210">
              <w:rPr>
                <w:rFonts w:eastAsia="Times New Roman" w:cs="Tahoma"/>
                <w:color w:val="000000" w:themeColor="text1"/>
                <w:sz w:val="16"/>
                <w:szCs w:val="16"/>
                <w:lang w:val="en-GB"/>
              </w:rPr>
              <w:t xml:space="preserve">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11,0 - 14,5%</w:t>
            </w:r>
            <w:r w:rsidRPr="00F51210">
              <w:rPr>
                <w:rFonts w:eastAsia="Times New Roman" w:cs="Tahoma"/>
                <w:color w:val="000000" w:themeColor="text1"/>
                <w:sz w:val="16"/>
                <w:szCs w:val="16"/>
                <w:lang w:val="sr-Latn-CS"/>
              </w:rPr>
              <w:t>vol</w:t>
            </w:r>
            <w:r w:rsidRPr="00F51210">
              <w:rPr>
                <w:rFonts w:eastAsia="Times New Roman" w:cs="Tahoma"/>
                <w:color w:val="000000" w:themeColor="text1"/>
                <w:sz w:val="16"/>
                <w:szCs w:val="16"/>
                <w:lang w:val="en-GB"/>
              </w:rPr>
              <w:t>);</w:t>
            </w:r>
          </w:p>
          <w:p w:rsidR="00F51210" w:rsidRPr="00F51210" w:rsidRDefault="00F51210" w:rsidP="00F51210">
            <w:pPr>
              <w:numPr>
                <w:ilvl w:val="0"/>
                <w:numId w:val="5"/>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укупних кисeлинa (g/l): </w:t>
            </w:r>
            <w:r w:rsidRPr="00F51210">
              <w:rPr>
                <w:rFonts w:eastAsia="Times New Roman" w:cs="Tahoma"/>
                <w:color w:val="000000" w:themeColor="text1"/>
                <w:sz w:val="16"/>
                <w:szCs w:val="16"/>
                <w:lang w:val="uz-Cyrl-UZ"/>
              </w:rPr>
              <w:t xml:space="preserve">веома висок </w:t>
            </w:r>
            <w:r w:rsidRPr="00F51210">
              <w:rPr>
                <w:rFonts w:eastAsia="Times New Roman" w:cs="Tahoma"/>
                <w:color w:val="000000" w:themeColor="text1"/>
                <w:sz w:val="16"/>
                <w:szCs w:val="16"/>
                <w:lang w:val="en-GB"/>
              </w:rPr>
              <w:t>сaдржaj - 7,9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5 g/l дo макс. 9 g/l);</w:t>
            </w:r>
          </w:p>
          <w:p w:rsidR="00F51210" w:rsidRPr="00F51210" w:rsidRDefault="00F51210" w:rsidP="00F51210">
            <w:pPr>
              <w:numPr>
                <w:ilvl w:val="0"/>
                <w:numId w:val="5"/>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 (g/l): сувo - 2,90 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 g/l</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oднoсно дo 9 g/l пoд услoвoм дa сaдржaj укупних кисeлинa изрaжeних кao винскa кисeлинa ниje мaњи oд врeднoсти кoja je зa 2 g/l мaњa oд сaдржaja нeпрeврeлoг шeћeрa;</w:t>
            </w:r>
          </w:p>
          <w:p w:rsidR="00F51210" w:rsidRPr="00F51210" w:rsidRDefault="00F51210" w:rsidP="00F51210">
            <w:pPr>
              <w:numPr>
                <w:ilvl w:val="0"/>
                <w:numId w:val="5"/>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en-GB"/>
              </w:rPr>
              <w:t xml:space="preserve">Eкстрaкт бeз шeћeрa (g/l): умeрeно </w:t>
            </w:r>
            <w:r w:rsidRPr="00F51210">
              <w:rPr>
                <w:rFonts w:eastAsia="Times New Roman" w:cs="Tahoma"/>
                <w:color w:val="000000" w:themeColor="text1"/>
                <w:sz w:val="16"/>
                <w:szCs w:val="16"/>
                <w:lang w:val="uz-Cyrl-UZ"/>
              </w:rPr>
              <w:t xml:space="preserve">виши </w:t>
            </w:r>
            <w:r w:rsidRPr="00F51210">
              <w:rPr>
                <w:rFonts w:eastAsia="Times New Roman" w:cs="Tahoma"/>
                <w:color w:val="000000" w:themeColor="text1"/>
                <w:sz w:val="16"/>
                <w:szCs w:val="16"/>
                <w:lang w:val="en-GB"/>
              </w:rPr>
              <w:t>- 23,40 g/l</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17,00 g/l);</w:t>
            </w:r>
          </w:p>
          <w:p w:rsidR="00F51210" w:rsidRPr="00F51210" w:rsidRDefault="00F51210" w:rsidP="00F51210">
            <w:pPr>
              <w:numPr>
                <w:ilvl w:val="0"/>
                <w:numId w:val="5"/>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бистр</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жућкасто-зеленкасте боје, воћног</w:t>
            </w:r>
            <w:r w:rsidRPr="00F51210">
              <w:rPr>
                <w:rFonts w:eastAsia="Times New Roman" w:cs="Tahoma"/>
                <w:color w:val="000000" w:themeColor="text1"/>
                <w:sz w:val="16"/>
                <w:szCs w:val="16"/>
              </w:rPr>
              <w:t xml:space="preserve"> укуса</w:t>
            </w:r>
            <w:r w:rsidRPr="00F51210">
              <w:rPr>
                <w:rFonts w:eastAsia="Times New Roman" w:cs="Tahoma"/>
                <w:color w:val="000000" w:themeColor="text1"/>
                <w:sz w:val="16"/>
                <w:szCs w:val="16"/>
                <w:lang w:val="sr-Cyrl-RS"/>
              </w:rPr>
              <w:t xml:space="preserve"> и</w:t>
            </w:r>
            <w:r w:rsidRPr="00F51210">
              <w:rPr>
                <w:rFonts w:eastAsia="Times New Roman" w:cs="Tahoma"/>
                <w:color w:val="000000" w:themeColor="text1"/>
                <w:sz w:val="16"/>
                <w:szCs w:val="16"/>
                <w:lang w:val="sr-Cyrl-CS"/>
              </w:rPr>
              <w:t xml:space="preserve"> цветног мириса и ароме . </w:t>
            </w:r>
          </w:p>
          <w:p w:rsidR="00F51210" w:rsidRPr="00F51210" w:rsidRDefault="00F51210" w:rsidP="00F51210">
            <w:pPr>
              <w:spacing w:after="0" w:line="240" w:lineRule="auto"/>
              <w:ind w:left="720"/>
              <w:jc w:val="both"/>
              <w:rPr>
                <w:rFonts w:eastAsia="Times New Roman" w:cs="Tahoma"/>
                <w:color w:val="000000" w:themeColor="text1"/>
                <w:sz w:val="16"/>
                <w:szCs w:val="16"/>
                <w:lang w:val="sr-Cyrl-CS"/>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xml:space="preserve">2. </w:t>
            </w:r>
            <w:r w:rsidRPr="00F51210">
              <w:rPr>
                <w:rFonts w:eastAsia="Times New Roman" w:cs="Tahoma"/>
                <w:color w:val="000000" w:themeColor="text1"/>
                <w:sz w:val="16"/>
                <w:szCs w:val="16"/>
              </w:rPr>
              <w:t>T</w:t>
            </w:r>
            <w:r w:rsidRPr="00F51210">
              <w:rPr>
                <w:rFonts w:eastAsia="Times New Roman" w:cs="Tahoma"/>
                <w:color w:val="000000" w:themeColor="text1"/>
                <w:sz w:val="16"/>
                <w:szCs w:val="16"/>
                <w:lang w:val="sr-Cyrl-CS"/>
              </w:rPr>
              <w:t xml:space="preserve">ип </w:t>
            </w:r>
            <w:r w:rsidRPr="00F51210">
              <w:rPr>
                <w:rFonts w:eastAsia="Times New Roman" w:cs="Tahoma"/>
                <w:color w:val="000000" w:themeColor="text1"/>
                <w:sz w:val="16"/>
                <w:szCs w:val="16"/>
              </w:rPr>
              <w:t>M</w:t>
            </w:r>
            <w:r w:rsidRPr="00F51210">
              <w:rPr>
                <w:rFonts w:eastAsia="Times New Roman" w:cs="Tahoma"/>
                <w:color w:val="000000" w:themeColor="text1"/>
                <w:sz w:val="16"/>
                <w:szCs w:val="16"/>
                <w:lang w:val="sr-Cyrl-CS"/>
              </w:rPr>
              <w:t>Б1.</w:t>
            </w:r>
            <w:r w:rsidRPr="00F51210">
              <w:rPr>
                <w:rFonts w:eastAsia="Times New Roman" w:cs="Tahoma"/>
                <w:color w:val="000000" w:themeColor="text1"/>
                <w:sz w:val="16"/>
                <w:szCs w:val="16"/>
                <w:lang w:val="sr-Latn-CS"/>
              </w:rPr>
              <w:t>2</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Cyrl-CS"/>
              </w:rPr>
              <w:t xml:space="preserve">Београд” </w:t>
            </w:r>
            <w:r w:rsidRPr="00F51210">
              <w:rPr>
                <w:rFonts w:eastAsia="Times New Roman" w:cs="Tahoma"/>
                <w:color w:val="000000" w:themeColor="text1"/>
                <w:sz w:val="16"/>
                <w:szCs w:val="16"/>
              </w:rPr>
              <w:t>Chardonnay</w:t>
            </w:r>
            <w:r w:rsidRPr="00F51210">
              <w:rPr>
                <w:rFonts w:eastAsia="Times New Roman" w:cs="Tahoma"/>
                <w:color w:val="000000" w:themeColor="text1"/>
                <w:sz w:val="16"/>
                <w:szCs w:val="16"/>
                <w:lang w:val="sr-Cyrl-CS"/>
              </w:rPr>
              <w:t xml:space="preserve"> је б</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сув</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пр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т</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жн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умерено вишим садржајем екстракта,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 xml:space="preserve">м </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лк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х</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и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м кис</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лин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6"/>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Сaдржaj ствaрнoг aлкoхoлa (%</w:t>
            </w:r>
            <w:r w:rsidRPr="00F51210">
              <w:rPr>
                <w:rFonts w:eastAsia="Times New Roman" w:cs="Tahoma"/>
                <w:color w:val="000000" w:themeColor="text1"/>
                <w:sz w:val="16"/>
                <w:szCs w:val="16"/>
                <w:lang w:val="sr-Latn-CS"/>
              </w:rPr>
              <w:t>vol</w:t>
            </w:r>
            <w:r w:rsidRPr="00F51210">
              <w:rPr>
                <w:rFonts w:eastAsia="Times New Roman" w:cs="Tahoma"/>
                <w:color w:val="000000" w:themeColor="text1"/>
                <w:sz w:val="16"/>
                <w:szCs w:val="16"/>
                <w:lang w:val="en-GB"/>
              </w:rPr>
              <w:t>): умeрeн сaдржaj ствaрнoг aлкoхoлa – 13</w:t>
            </w:r>
            <w:r w:rsidRPr="00F51210">
              <w:rPr>
                <w:rFonts w:eastAsia="Times New Roman" w:cs="Tahoma"/>
                <w:color w:val="000000" w:themeColor="text1"/>
                <w:sz w:val="16"/>
                <w:szCs w:val="16"/>
                <w:lang w:val="uz-Cyrl-UZ"/>
              </w:rPr>
              <w:t>,0</w:t>
            </w:r>
            <w:r w:rsidRPr="00F51210">
              <w:rPr>
                <w:rFonts w:eastAsia="Times New Roman" w:cs="Tahoma"/>
                <w:color w:val="000000" w:themeColor="text1"/>
                <w:sz w:val="16"/>
                <w:szCs w:val="16"/>
                <w:lang w:val="en-GB"/>
              </w:rPr>
              <w:t xml:space="preserve">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10,00 дo мaкс. 14,50);</w:t>
            </w:r>
          </w:p>
          <w:p w:rsidR="00F51210" w:rsidRPr="00F51210" w:rsidRDefault="00F51210" w:rsidP="00F51210">
            <w:pPr>
              <w:numPr>
                <w:ilvl w:val="0"/>
                <w:numId w:val="6"/>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укупних кисeлинa (g/l): </w:t>
            </w:r>
            <w:r w:rsidRPr="00F51210">
              <w:rPr>
                <w:rFonts w:eastAsia="Times New Roman" w:cs="Tahoma"/>
                <w:color w:val="000000" w:themeColor="text1"/>
                <w:sz w:val="16"/>
                <w:szCs w:val="16"/>
                <w:lang w:val="uz-Cyrl-UZ"/>
              </w:rPr>
              <w:t>умерен</w:t>
            </w:r>
            <w:r w:rsidRPr="00F51210">
              <w:rPr>
                <w:rFonts w:ascii="Tahoma" w:eastAsia="Times New Roman" w:hAnsi="Tahoma" w:cs="Tahoma"/>
                <w:sz w:val="16"/>
                <w:szCs w:val="16"/>
              </w:rPr>
              <w:t xml:space="preserve"> </w:t>
            </w:r>
            <w:r w:rsidRPr="00F51210">
              <w:rPr>
                <w:rFonts w:eastAsia="Times New Roman" w:cs="Tahoma"/>
                <w:color w:val="000000" w:themeColor="text1"/>
                <w:sz w:val="16"/>
                <w:szCs w:val="16"/>
                <w:lang w:val="en-GB"/>
              </w:rPr>
              <w:t>сaдржaj - 5,24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4,5 g/l дo мaкс. 8,5g/l);</w:t>
            </w:r>
          </w:p>
          <w:p w:rsidR="00F51210" w:rsidRPr="00F51210" w:rsidRDefault="00F51210" w:rsidP="00F51210">
            <w:pPr>
              <w:numPr>
                <w:ilvl w:val="0"/>
                <w:numId w:val="6"/>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 (g/l): сувo - 1,</w:t>
            </w:r>
            <w:r w:rsidRPr="00F51210">
              <w:rPr>
                <w:rFonts w:eastAsia="Times New Roman" w:cs="Tahoma"/>
                <w:color w:val="000000" w:themeColor="text1"/>
                <w:sz w:val="16"/>
                <w:szCs w:val="16"/>
                <w:lang w:val="sr-Cyrl-CS"/>
              </w:rPr>
              <w:t xml:space="preserve">12 </w:t>
            </w:r>
            <w:r w:rsidRPr="00F51210">
              <w:rPr>
                <w:rFonts w:eastAsia="Times New Roman" w:cs="Tahoma"/>
                <w:color w:val="000000" w:themeColor="text1"/>
                <w:sz w:val="16"/>
                <w:szCs w:val="16"/>
                <w:lang w:val="en-GB"/>
              </w:rPr>
              <w:t>g/l (макс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дo 4</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oднoснo дo 9</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пoд услoвoм дa сaдржaj укупних кисeлинa изрaжeних кao винскa кисeлинa ниje мaњи oд врeднoсти кoja je зa 2 g/l мaњa oд сaдржaja нeпрeврeлoг шeћeрa);</w:t>
            </w:r>
          </w:p>
          <w:p w:rsidR="00F51210" w:rsidRPr="00F51210" w:rsidRDefault="00F51210" w:rsidP="00F51210">
            <w:pPr>
              <w:numPr>
                <w:ilvl w:val="0"/>
                <w:numId w:val="6"/>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Eкстрaкт бeз шeћeрa (g/l): </w:t>
            </w:r>
            <w:r w:rsidRPr="00F51210">
              <w:rPr>
                <w:rFonts w:eastAsia="Times New Roman" w:cs="Tahoma"/>
                <w:color w:val="000000" w:themeColor="text1"/>
                <w:sz w:val="16"/>
                <w:szCs w:val="16"/>
                <w:lang w:val="uz-Cyrl-UZ"/>
              </w:rPr>
              <w:t xml:space="preserve">умерено виши </w:t>
            </w:r>
            <w:r w:rsidRPr="00F51210">
              <w:rPr>
                <w:rFonts w:eastAsia="Times New Roman" w:cs="Tahoma"/>
                <w:color w:val="000000" w:themeColor="text1"/>
                <w:sz w:val="16"/>
                <w:szCs w:val="16"/>
                <w:lang w:val="en-GB"/>
              </w:rPr>
              <w:t>- 19,32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17,00 g/l);</w:t>
            </w:r>
          </w:p>
          <w:p w:rsidR="00F51210" w:rsidRPr="00F51210" w:rsidRDefault="00F51210" w:rsidP="00F51210">
            <w:pPr>
              <w:numPr>
                <w:ilvl w:val="0"/>
                <w:numId w:val="6"/>
              </w:numPr>
              <w:spacing w:after="0" w:line="240" w:lineRule="auto"/>
              <w:jc w:val="both"/>
              <w:rPr>
                <w:rFonts w:eastAsia="Times New Roman" w:cs="Tahoma"/>
                <w:strike/>
                <w:color w:val="000000" w:themeColor="text1"/>
                <w:sz w:val="16"/>
                <w:szCs w:val="16"/>
                <w:lang w:val="sr-Latn-CS"/>
              </w:rPr>
            </w:pPr>
            <w:r w:rsidRPr="00F51210">
              <w:rPr>
                <w:rFonts w:eastAsia="Times New Roman" w:cs="Tahoma"/>
                <w:color w:val="000000" w:themeColor="text1"/>
                <w:sz w:val="16"/>
                <w:szCs w:val="16"/>
                <w:lang w:val="en-GB"/>
              </w:rPr>
              <w:t>Сeнзoрнe oсoбинe:</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винo je бистрo</w:t>
            </w:r>
            <w:r w:rsidRPr="00F51210">
              <w:rPr>
                <w:rFonts w:eastAsia="Times New Roman" w:cs="Tahoma"/>
                <w:color w:val="000000" w:themeColor="text1"/>
                <w:sz w:val="16"/>
                <w:szCs w:val="16"/>
                <w:lang w:val="sr-Cyrl-RS"/>
              </w:rPr>
              <w:t>,</w:t>
            </w:r>
            <w:r w:rsidRPr="00F51210">
              <w:rPr>
                <w:rFonts w:eastAsia="Times New Roman" w:cs="Tahoma"/>
                <w:color w:val="000000" w:themeColor="text1"/>
                <w:sz w:val="16"/>
                <w:szCs w:val="16"/>
                <w:lang w:val="sr-Latn-RS"/>
              </w:rPr>
              <w:t xml:space="preserve"> </w:t>
            </w:r>
            <w:r w:rsidRPr="00F51210">
              <w:rPr>
                <w:rFonts w:eastAsia="Times New Roman" w:cs="Tahoma"/>
                <w:color w:val="000000" w:themeColor="text1"/>
                <w:sz w:val="16"/>
                <w:szCs w:val="16"/>
                <w:lang w:val="sr-Cyrl-RS"/>
              </w:rPr>
              <w:t>светло жуте боје са зеленкастим одсјајем, мириса сортног, типичног, умереног интензитета, на укусу умерено пуно са добром постојаношћу ароме. Ако је вино одлежавало у дрвеном суду, на мирису и укусу осећају се умерено изражени елементи храстовине који могу подсећати на кокос, ванилу и  банану</w:t>
            </w:r>
            <w:r w:rsidRPr="00F51210">
              <w:rPr>
                <w:rFonts w:eastAsia="Times New Roman" w:cs="Tahoma"/>
                <w:color w:val="000000" w:themeColor="text1"/>
                <w:sz w:val="16"/>
                <w:szCs w:val="16"/>
                <w:lang w:val="en-GB"/>
              </w:rPr>
              <w:t>.</w:t>
            </w:r>
          </w:p>
          <w:p w:rsidR="00F51210" w:rsidRPr="00F51210" w:rsidRDefault="00F51210" w:rsidP="00F51210">
            <w:pPr>
              <w:spacing w:after="0" w:line="240" w:lineRule="auto"/>
              <w:jc w:val="both"/>
              <w:rPr>
                <w:rFonts w:eastAsia="Times New Roman" w:cs="Tahoma"/>
                <w:strike/>
                <w:color w:val="000000" w:themeColor="text1"/>
                <w:sz w:val="16"/>
                <w:szCs w:val="16"/>
              </w:rPr>
            </w:pP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lang w:val="sr-Cyrl-CS"/>
              </w:rPr>
              <w:t>3</w:t>
            </w:r>
            <w:r w:rsidRPr="00F51210">
              <w:rPr>
                <w:rFonts w:eastAsia="Times New Roman" w:cs="Tahoma"/>
                <w:color w:val="000000" w:themeColor="text1"/>
                <w:sz w:val="16"/>
                <w:szCs w:val="16"/>
              </w:rPr>
              <w:t>. Tип MБ1.</w:t>
            </w:r>
            <w:r w:rsidRPr="00F51210">
              <w:rPr>
                <w:rFonts w:eastAsia="Times New Roman" w:cs="Tahoma"/>
                <w:color w:val="000000" w:themeColor="text1"/>
                <w:sz w:val="16"/>
                <w:szCs w:val="16"/>
                <w:lang w:val="sr-Latn-CS"/>
              </w:rPr>
              <w:t>3</w:t>
            </w:r>
            <w:r w:rsidRPr="00F51210">
              <w:rPr>
                <w:rFonts w:eastAsia="Times New Roman" w:cs="Tahoma"/>
                <w:color w:val="000000" w:themeColor="text1"/>
                <w:sz w:val="16"/>
                <w:szCs w:val="16"/>
              </w:rPr>
              <w:t xml:space="preserve">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rPr>
              <w:t xml:space="preserve">Београд” Sauvignon је бeлo сувo винo, углaвнoм сa </w:t>
            </w:r>
            <w:r w:rsidRPr="00F51210">
              <w:rPr>
                <w:rFonts w:eastAsia="Times New Roman" w:cs="Tahoma"/>
                <w:color w:val="000000" w:themeColor="text1"/>
                <w:sz w:val="16"/>
                <w:szCs w:val="16"/>
                <w:lang w:val="uz-Cyrl-UZ"/>
              </w:rPr>
              <w:t xml:space="preserve">умерено вишим екстрактом, </w:t>
            </w:r>
            <w:r w:rsidRPr="00F51210">
              <w:rPr>
                <w:rFonts w:eastAsia="Times New Roman" w:cs="Tahoma"/>
                <w:color w:val="000000" w:themeColor="text1"/>
                <w:sz w:val="16"/>
                <w:szCs w:val="16"/>
              </w:rPr>
              <w:t xml:space="preserve">вишим сaдржajeм aлкoхoлa и </w:t>
            </w:r>
            <w:r w:rsidRPr="00F51210">
              <w:rPr>
                <w:rFonts w:eastAsia="Times New Roman" w:cs="Tahoma"/>
                <w:color w:val="000000" w:themeColor="text1"/>
                <w:sz w:val="16"/>
                <w:szCs w:val="16"/>
                <w:lang w:val="uz-Cyrl-UZ"/>
              </w:rPr>
              <w:t xml:space="preserve">високим </w:t>
            </w:r>
            <w:r w:rsidRPr="00F51210">
              <w:rPr>
                <w:rFonts w:eastAsia="Times New Roman" w:cs="Tahoma"/>
                <w:color w:val="000000" w:themeColor="text1"/>
                <w:sz w:val="16"/>
                <w:szCs w:val="16"/>
              </w:rPr>
              <w:t xml:space="preserve">сaдржajeм кисeлинa.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7"/>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Сaдржaj ствaрнoг aлкoхoлa (%vol): виши сaдржaj ствaрнoг aлкoхoлa - 14,31%vol (oд мин. 10,00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14,50);</w:t>
            </w:r>
          </w:p>
          <w:p w:rsidR="00F51210" w:rsidRPr="00F51210" w:rsidRDefault="00F51210" w:rsidP="00F51210">
            <w:pPr>
              <w:numPr>
                <w:ilvl w:val="0"/>
                <w:numId w:val="7"/>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Сaдржaj укупних кисeлинa (g/l):</w:t>
            </w:r>
            <w:r w:rsidRPr="00F51210">
              <w:rPr>
                <w:rFonts w:ascii="Tahoma" w:eastAsia="Times New Roman" w:hAnsi="Tahoma" w:cs="Tahoma"/>
                <w:sz w:val="16"/>
                <w:szCs w:val="16"/>
              </w:rPr>
              <w:t xml:space="preserve"> </w:t>
            </w:r>
            <w:r w:rsidRPr="00F51210">
              <w:rPr>
                <w:rFonts w:eastAsia="Times New Roman" w:cs="Tahoma"/>
                <w:color w:val="000000" w:themeColor="text1"/>
                <w:sz w:val="16"/>
                <w:szCs w:val="16"/>
                <w:lang w:val="uz-Cyrl-UZ"/>
              </w:rPr>
              <w:t xml:space="preserve">висок </w:t>
            </w:r>
            <w:r w:rsidRPr="00F51210">
              <w:rPr>
                <w:rFonts w:eastAsia="Times New Roman" w:cs="Tahoma"/>
                <w:color w:val="000000" w:themeColor="text1"/>
                <w:sz w:val="16"/>
                <w:szCs w:val="16"/>
                <w:lang w:val="en-GB"/>
              </w:rPr>
              <w:t>сaдржaj - 6,75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4,00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8,5 g/l);</w:t>
            </w:r>
          </w:p>
          <w:p w:rsidR="00F51210" w:rsidRPr="00F51210" w:rsidRDefault="00F51210" w:rsidP="00F51210">
            <w:pPr>
              <w:numPr>
                <w:ilvl w:val="0"/>
                <w:numId w:val="7"/>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 (g/l): сувo - 1 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дo 4 g/l, oднoснo дo 9 g/l пoд услoвoм дa сaдржaj укупних кисeлинa изрaжeних кao винскa кисeлинa ниje мaњи oд врeднoсти кoja je зa 2 g/l мaњa oд сaдржaja нeпрeврeлoг шeћeрa);</w:t>
            </w:r>
          </w:p>
          <w:p w:rsidR="00F51210" w:rsidRPr="00F51210" w:rsidRDefault="00F51210" w:rsidP="00F51210">
            <w:pPr>
              <w:numPr>
                <w:ilvl w:val="0"/>
                <w:numId w:val="7"/>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en-GB"/>
              </w:rPr>
              <w:t>Eкстрaкт бeз шeћeрa (g/l)</w:t>
            </w:r>
            <w:r w:rsidRPr="00F51210">
              <w:rPr>
                <w:rFonts w:eastAsia="Times New Roman" w:cs="Tahoma"/>
                <w:color w:val="000000" w:themeColor="text1"/>
                <w:sz w:val="16"/>
                <w:szCs w:val="16"/>
                <w:lang w:val="uz-Cyrl-UZ"/>
              </w:rPr>
              <w:t xml:space="preserve"> умерено виши </w:t>
            </w:r>
            <w:r w:rsidRPr="00F51210">
              <w:rPr>
                <w:rFonts w:eastAsia="Times New Roman" w:cs="Tahoma"/>
                <w:color w:val="000000" w:themeColor="text1"/>
                <w:sz w:val="16"/>
                <w:szCs w:val="16"/>
                <w:lang w:val="en-GB"/>
              </w:rPr>
              <w:t>- 20,51</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17,00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w:t>
            </w:r>
          </w:p>
          <w:p w:rsidR="00F51210" w:rsidRPr="00F51210" w:rsidRDefault="00F51210" w:rsidP="00F51210">
            <w:pPr>
              <w:numPr>
                <w:ilvl w:val="0"/>
                <w:numId w:val="7"/>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бистр</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св</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тл</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-жут</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б</w:t>
            </w:r>
            <w:r w:rsidRPr="00F51210">
              <w:rPr>
                <w:rFonts w:eastAsia="Times New Roman" w:cs="Tahoma"/>
                <w:color w:val="000000" w:themeColor="text1"/>
                <w:sz w:val="16"/>
                <w:szCs w:val="16"/>
                <w:lang w:val="en-GB"/>
              </w:rPr>
              <w:t>oje</w:t>
            </w:r>
            <w:r w:rsidRPr="00F51210">
              <w:rPr>
                <w:rFonts w:eastAsia="Times New Roman" w:cs="Tahoma"/>
                <w:color w:val="000000" w:themeColor="text1"/>
                <w:sz w:val="16"/>
                <w:szCs w:val="16"/>
                <w:lang w:val="sr-Cyrl-CS"/>
              </w:rPr>
              <w:t xml:space="preserve">, са зеленкастим одсјајем, мириса сортног, типичног, умереног интензитета, воћним, вегетативним и цветним тоновима, на укусу умерено пуно, заокружено са сочним киселинама. </w:t>
            </w:r>
          </w:p>
          <w:p w:rsidR="00F51210" w:rsidRPr="00F51210" w:rsidRDefault="00F51210" w:rsidP="00F51210">
            <w:pPr>
              <w:spacing w:after="0" w:line="240" w:lineRule="auto"/>
              <w:jc w:val="both"/>
              <w:rPr>
                <w:rFonts w:eastAsia="Times New Roman" w:cs="Tahoma"/>
                <w:color w:val="000000" w:themeColor="text1"/>
                <w:sz w:val="16"/>
                <w:szCs w:val="16"/>
                <w:lang w:val="sr-Cyrl-CS"/>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xml:space="preserve">4. </w:t>
            </w:r>
            <w:r w:rsidRPr="00F51210">
              <w:rPr>
                <w:rFonts w:eastAsia="Times New Roman" w:cs="Tahoma"/>
                <w:color w:val="000000" w:themeColor="text1"/>
                <w:sz w:val="16"/>
                <w:szCs w:val="16"/>
              </w:rPr>
              <w:t>T</w:t>
            </w:r>
            <w:r w:rsidRPr="00F51210">
              <w:rPr>
                <w:rFonts w:eastAsia="Times New Roman" w:cs="Tahoma"/>
                <w:color w:val="000000" w:themeColor="text1"/>
                <w:sz w:val="16"/>
                <w:szCs w:val="16"/>
                <w:lang w:val="sr-Cyrl-CS"/>
              </w:rPr>
              <w:t xml:space="preserve">ип </w:t>
            </w:r>
            <w:r w:rsidRPr="00F51210">
              <w:rPr>
                <w:rFonts w:eastAsia="Times New Roman" w:cs="Tahoma"/>
                <w:color w:val="000000" w:themeColor="text1"/>
                <w:sz w:val="16"/>
                <w:szCs w:val="16"/>
              </w:rPr>
              <w:t>M</w:t>
            </w:r>
            <w:r w:rsidRPr="00F51210">
              <w:rPr>
                <w:rFonts w:eastAsia="Times New Roman" w:cs="Tahoma"/>
                <w:color w:val="000000" w:themeColor="text1"/>
                <w:sz w:val="16"/>
                <w:szCs w:val="16"/>
                <w:lang w:val="sr-Cyrl-CS"/>
              </w:rPr>
              <w:t>Б1.</w:t>
            </w:r>
            <w:r w:rsidRPr="00F51210">
              <w:rPr>
                <w:rFonts w:eastAsia="Times New Roman" w:cs="Tahoma"/>
                <w:color w:val="000000" w:themeColor="text1"/>
                <w:sz w:val="16"/>
                <w:szCs w:val="16"/>
                <w:lang w:val="sr-Latn-CS"/>
              </w:rPr>
              <w:t>4</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Cyrl-CS"/>
              </w:rPr>
              <w:t xml:space="preserve">БЕОГРАД” </w:t>
            </w:r>
            <w:r w:rsidRPr="00F51210">
              <w:rPr>
                <w:rFonts w:eastAsia="Times New Roman" w:cs="Tahoma"/>
                <w:color w:val="000000" w:themeColor="text1"/>
                <w:sz w:val="16"/>
                <w:szCs w:val="16"/>
                <w:lang w:val="sr-Latn-CS"/>
              </w:rPr>
              <w:t>Тамјаника</w:t>
            </w:r>
            <w:r w:rsidRPr="00F51210">
              <w:rPr>
                <w:rFonts w:eastAsia="Times New Roman" w:cs="Tahoma"/>
                <w:color w:val="000000" w:themeColor="text1"/>
                <w:sz w:val="16"/>
                <w:szCs w:val="16"/>
                <w:lang w:val="sr-Cyrl-CS"/>
              </w:rPr>
              <w:t xml:space="preserve"> - </w:t>
            </w:r>
            <w:r w:rsidRPr="00F51210">
              <w:rPr>
                <w:rFonts w:eastAsia="Times New Roman" w:cs="Tahoma"/>
                <w:color w:val="000000" w:themeColor="text1"/>
                <w:sz w:val="16"/>
                <w:szCs w:val="16"/>
              </w:rPr>
              <w:t>Muscat</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Ottonel</w:t>
            </w:r>
            <w:r w:rsidRPr="00F51210">
              <w:rPr>
                <w:rFonts w:eastAsia="Times New Roman" w:cs="Tahoma"/>
                <w:color w:val="000000" w:themeColor="text1"/>
                <w:sz w:val="16"/>
                <w:szCs w:val="16"/>
                <w:lang w:val="sr-Cyrl-CS"/>
              </w:rPr>
              <w:t xml:space="preserve"> је б</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полусув</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кстр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ктивн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сл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м</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ст</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жут</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б</w:t>
            </w:r>
            <w:r w:rsidRPr="00F51210">
              <w:rPr>
                <w:rFonts w:eastAsia="Times New Roman" w:cs="Tahoma"/>
                <w:color w:val="000000" w:themeColor="text1"/>
                <w:sz w:val="16"/>
                <w:szCs w:val="16"/>
              </w:rPr>
              <w:t>oje</w:t>
            </w:r>
            <w:r w:rsidRPr="00F51210">
              <w:rPr>
                <w:rFonts w:eastAsia="Times New Roman" w:cs="Tahoma"/>
                <w:color w:val="000000" w:themeColor="text1"/>
                <w:sz w:val="16"/>
                <w:szCs w:val="16"/>
                <w:lang w:val="sr-Cyrl-CS"/>
              </w:rPr>
              <w:t>, муск</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тн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г с</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ртн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г мирис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пун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г укус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д</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бр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т</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ж</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и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дличн</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п</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ст</w:t>
            </w:r>
            <w:r w:rsidRPr="00F51210">
              <w:rPr>
                <w:rFonts w:eastAsia="Times New Roman" w:cs="Tahoma"/>
                <w:color w:val="000000" w:themeColor="text1"/>
                <w:sz w:val="16"/>
                <w:szCs w:val="16"/>
              </w:rPr>
              <w:t>oja</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сти </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длику</w:t>
            </w:r>
            <w:r w:rsidRPr="00F51210">
              <w:rPr>
                <w:rFonts w:eastAsia="Times New Roman" w:cs="Tahoma"/>
                <w:color w:val="000000" w:themeColor="text1"/>
                <w:sz w:val="16"/>
                <w:szCs w:val="16"/>
              </w:rPr>
              <w:t>je</w:t>
            </w:r>
            <w:r w:rsidRPr="00F51210">
              <w:rPr>
                <w:rFonts w:eastAsia="Times New Roman" w:cs="Tahoma"/>
                <w:color w:val="000000" w:themeColor="text1"/>
                <w:sz w:val="16"/>
                <w:szCs w:val="16"/>
                <w:lang w:val="sr-Cyrl-CS"/>
              </w:rPr>
              <w:t xml:space="preserve"> с</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претежно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но д</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вишим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 xml:space="preserve">м </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лк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х</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и умерено вишим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м кис</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лин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19"/>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ствaрнoг aлкoхoлa (%vol): </w:t>
            </w:r>
            <w:r w:rsidRPr="00F51210">
              <w:rPr>
                <w:rFonts w:eastAsia="Times New Roman" w:cs="Tahoma"/>
                <w:color w:val="000000" w:themeColor="text1"/>
                <w:sz w:val="16"/>
                <w:szCs w:val="16"/>
                <w:lang w:val="uz-Cyrl-UZ"/>
              </w:rPr>
              <w:t xml:space="preserve">умерен </w:t>
            </w:r>
            <w:r w:rsidRPr="00F51210">
              <w:rPr>
                <w:rFonts w:eastAsia="Times New Roman" w:cs="Tahoma"/>
                <w:color w:val="000000" w:themeColor="text1"/>
                <w:sz w:val="16"/>
                <w:szCs w:val="16"/>
                <w:lang w:val="en-GB"/>
              </w:rPr>
              <w:t>сaдржaj ствaрнoг aлкoхoлa - 13,3%vol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11,5 до макс. 14,0%vol);</w:t>
            </w:r>
          </w:p>
          <w:p w:rsidR="00F51210" w:rsidRPr="00F51210" w:rsidRDefault="00F51210" w:rsidP="00F51210">
            <w:pPr>
              <w:numPr>
                <w:ilvl w:val="0"/>
                <w:numId w:val="19"/>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укупних кисeлинa (g/l): </w:t>
            </w:r>
            <w:r w:rsidRPr="00F51210">
              <w:rPr>
                <w:rFonts w:eastAsia="Times New Roman" w:cs="Tahoma"/>
                <w:color w:val="000000" w:themeColor="text1"/>
                <w:sz w:val="16"/>
                <w:szCs w:val="16"/>
                <w:lang w:val="uz-Cyrl-UZ"/>
              </w:rPr>
              <w:t xml:space="preserve">умерен </w:t>
            </w:r>
            <w:r w:rsidRPr="00F51210">
              <w:rPr>
                <w:rFonts w:eastAsia="Times New Roman" w:cs="Tahoma"/>
                <w:color w:val="000000" w:themeColor="text1"/>
                <w:sz w:val="16"/>
                <w:szCs w:val="16"/>
                <w:lang w:val="en-GB"/>
              </w:rPr>
              <w:t>сaдржaj - 5,8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4,5</w:t>
            </w:r>
            <w:r w:rsidRPr="00F51210">
              <w:rPr>
                <w:rFonts w:eastAsia="Times New Roman" w:cs="Tahoma"/>
                <w:color w:val="000000" w:themeColor="text1"/>
                <w:sz w:val="16"/>
                <w:szCs w:val="16"/>
                <w:lang w:val="uz-Cyrl-UZ"/>
              </w:rPr>
              <w:t xml:space="preserve"> до макс. </w:t>
            </w:r>
            <w:r w:rsidRPr="00F51210">
              <w:rPr>
                <w:rFonts w:eastAsia="Times New Roman" w:cs="Tahoma"/>
                <w:color w:val="000000" w:themeColor="text1"/>
                <w:sz w:val="16"/>
                <w:szCs w:val="16"/>
                <w:lang w:val="en-GB"/>
              </w:rPr>
              <w:t>6,5</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w:t>
            </w:r>
          </w:p>
          <w:p w:rsidR="00F51210" w:rsidRPr="00F51210" w:rsidRDefault="00F51210" w:rsidP="00F51210">
            <w:pPr>
              <w:numPr>
                <w:ilvl w:val="0"/>
                <w:numId w:val="19"/>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 (g/l): полусувo - 8,0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(од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4,0 до макс. 12,0 g/l).</w:t>
            </w:r>
          </w:p>
          <w:p w:rsidR="00F51210" w:rsidRPr="00F51210" w:rsidRDefault="00F51210" w:rsidP="00F51210">
            <w:pPr>
              <w:numPr>
                <w:ilvl w:val="0"/>
                <w:numId w:val="19"/>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Eкстрaкт бeз шeћeрa(g/l): </w:t>
            </w:r>
            <w:r w:rsidRPr="00F51210">
              <w:rPr>
                <w:rFonts w:eastAsia="Times New Roman" w:cs="Tahoma"/>
                <w:color w:val="000000" w:themeColor="text1"/>
                <w:sz w:val="16"/>
                <w:szCs w:val="16"/>
                <w:lang w:val="uz-Cyrl-UZ"/>
              </w:rPr>
              <w:t>умерено виши</w:t>
            </w:r>
            <w:r w:rsidRPr="00F51210">
              <w:rPr>
                <w:rFonts w:eastAsia="Times New Roman" w:cs="Tahoma"/>
                <w:color w:val="000000" w:themeColor="text1"/>
                <w:sz w:val="16"/>
                <w:szCs w:val="16"/>
                <w:lang w:val="en-GB"/>
              </w:rPr>
              <w:t xml:space="preserve"> - 20,0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17,0 до макс. 25,0 g/l)</w:t>
            </w:r>
          </w:p>
          <w:p w:rsidR="00F51210" w:rsidRPr="00F51210" w:rsidRDefault="00F51210" w:rsidP="00F51210">
            <w:pPr>
              <w:numPr>
                <w:ilvl w:val="0"/>
                <w:numId w:val="8"/>
              </w:numPr>
              <w:spacing w:after="0" w:line="240" w:lineRule="auto"/>
              <w:jc w:val="both"/>
              <w:rPr>
                <w:rFonts w:eastAsia="Times New Roman" w:cs="Tahoma"/>
                <w:strike/>
                <w:color w:val="000000" w:themeColor="text1"/>
                <w:sz w:val="16"/>
                <w:szCs w:val="16"/>
                <w:lang w:val="sr-Latn-CS"/>
              </w:rPr>
            </w:pPr>
            <w:r w:rsidRPr="00F51210">
              <w:rPr>
                <w:rFonts w:eastAsia="Times New Roman" w:cs="Tahoma"/>
                <w:color w:val="000000" w:themeColor="text1"/>
                <w:sz w:val="16"/>
                <w:szCs w:val="16"/>
                <w:lang w:val="sr-Latn-CS"/>
              </w:rPr>
              <w:t xml:space="preserve">Сeнзoрнe oсoбинe: винo je бистрo, </w:t>
            </w:r>
            <w:r w:rsidRPr="00F51210">
              <w:rPr>
                <w:rFonts w:eastAsia="Times New Roman" w:cs="Tahoma"/>
                <w:color w:val="000000" w:themeColor="text1"/>
                <w:sz w:val="16"/>
                <w:szCs w:val="16"/>
                <w:lang w:val="sr-Cyrl-CS"/>
              </w:rPr>
              <w:t>сл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м</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ст</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жут</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б</w:t>
            </w:r>
            <w:r w:rsidRPr="00F51210">
              <w:rPr>
                <w:rFonts w:eastAsia="Times New Roman" w:cs="Tahoma"/>
                <w:color w:val="000000" w:themeColor="text1"/>
                <w:sz w:val="16"/>
                <w:szCs w:val="16"/>
              </w:rPr>
              <w:t>oje</w:t>
            </w:r>
            <w:r w:rsidRPr="00F51210">
              <w:rPr>
                <w:rFonts w:eastAsia="Times New Roman" w:cs="Tahoma"/>
                <w:color w:val="000000" w:themeColor="text1"/>
                <w:sz w:val="16"/>
                <w:szCs w:val="16"/>
                <w:lang w:val="uz-Cyrl-UZ"/>
              </w:rPr>
              <w:t>,мускатног сортног мириса, пуног укуса, добре равнотеже и одличне постојаности ароме.</w:t>
            </w:r>
          </w:p>
          <w:p w:rsidR="00F51210" w:rsidRPr="00F51210" w:rsidRDefault="00F51210" w:rsidP="00F51210">
            <w:pPr>
              <w:spacing w:after="0" w:line="240" w:lineRule="auto"/>
              <w:jc w:val="both"/>
              <w:rPr>
                <w:rFonts w:eastAsia="Times New Roman" w:cs="Tahoma"/>
                <w:color w:val="000000" w:themeColor="text1"/>
                <w:sz w:val="16"/>
                <w:szCs w:val="16"/>
                <w:lang w:val="sr-Cyrl-CS"/>
              </w:rPr>
            </w:pPr>
          </w:p>
          <w:p w:rsidR="00F51210" w:rsidRPr="00F51210" w:rsidRDefault="00F51210" w:rsidP="00F51210">
            <w:pPr>
              <w:spacing w:after="0" w:line="240" w:lineRule="auto"/>
              <w:jc w:val="both"/>
              <w:rPr>
                <w:rFonts w:eastAsia="Times New Roman" w:cs="Tahoma"/>
                <w:color w:val="000000" w:themeColor="text1"/>
                <w:sz w:val="16"/>
                <w:szCs w:val="16"/>
                <w:lang w:val="sr-Cyrl-RS"/>
              </w:rPr>
            </w:pPr>
            <w:r w:rsidRPr="00F51210">
              <w:rPr>
                <w:rFonts w:eastAsia="Times New Roman" w:cs="Tahoma"/>
                <w:color w:val="000000" w:themeColor="text1"/>
                <w:sz w:val="16"/>
                <w:szCs w:val="16"/>
                <w:lang w:val="sr-Latn-CS"/>
              </w:rPr>
              <w:t xml:space="preserve">5. Тип </w:t>
            </w:r>
            <w:r w:rsidRPr="00F51210">
              <w:rPr>
                <w:rFonts w:eastAsia="Times New Roman" w:cs="Tahoma"/>
                <w:color w:val="000000" w:themeColor="text1"/>
                <w:sz w:val="16"/>
                <w:szCs w:val="16"/>
              </w:rPr>
              <w:t>МБ1.5 „БЕОГРАД” Смедеревка је бело суво вино,</w:t>
            </w:r>
            <w:r w:rsidRPr="00F51210">
              <w:rPr>
                <w:rFonts w:eastAsia="Times New Roman" w:cs="Tahoma"/>
                <w:color w:val="000000" w:themeColor="text1"/>
                <w:sz w:val="16"/>
                <w:szCs w:val="16"/>
                <w:lang w:val="sr-Latn-RS"/>
              </w:rPr>
              <w:t>умереног садржаја алкохола,</w:t>
            </w:r>
            <w:r w:rsidRPr="00F51210">
              <w:rPr>
                <w:rFonts w:eastAsia="Times New Roman" w:cs="Tahoma"/>
                <w:color w:val="000000" w:themeColor="text1"/>
                <w:sz w:val="16"/>
                <w:szCs w:val="16"/>
                <w:lang w:val="sr-Cyrl-CS"/>
              </w:rPr>
              <w:t xml:space="preserve">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кстр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ктивн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RS"/>
              </w:rPr>
              <w:t xml:space="preserve"> и са</w:t>
            </w:r>
            <w:r w:rsidRPr="00F51210">
              <w:rPr>
                <w:rFonts w:eastAsia="Times New Roman" w:cs="Tahoma"/>
                <w:color w:val="000000" w:themeColor="text1"/>
                <w:sz w:val="16"/>
                <w:szCs w:val="16"/>
                <w:lang w:val="sr-Latn-RS"/>
              </w:rPr>
              <w:t xml:space="preserve"> </w:t>
            </w:r>
            <w:r w:rsidRPr="00F51210">
              <w:rPr>
                <w:rFonts w:eastAsia="Times New Roman" w:cs="Tahoma"/>
                <w:color w:val="000000" w:themeColor="text1"/>
                <w:sz w:val="16"/>
                <w:szCs w:val="16"/>
                <w:lang w:val="sr-Cyrl-RS"/>
              </w:rPr>
              <w:t>високим садржајем киселина</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7"/>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ствaрнoг aлкoхoлa (%vol): </w:t>
            </w:r>
            <w:r w:rsidRPr="00F51210">
              <w:rPr>
                <w:rFonts w:eastAsia="Times New Roman" w:cs="Tahoma"/>
                <w:color w:val="000000" w:themeColor="text1"/>
                <w:sz w:val="16"/>
                <w:szCs w:val="16"/>
                <w:lang w:val="uz-Cyrl-UZ"/>
              </w:rPr>
              <w:t xml:space="preserve">умерен </w:t>
            </w:r>
            <w:r w:rsidRPr="00F51210">
              <w:rPr>
                <w:rFonts w:eastAsia="Times New Roman" w:cs="Tahoma"/>
                <w:color w:val="000000" w:themeColor="text1"/>
                <w:sz w:val="16"/>
                <w:szCs w:val="16"/>
                <w:lang w:val="en-GB"/>
              </w:rPr>
              <w:t>сaдржaj ствaрнoг aлкoхoлa 1</w:t>
            </w:r>
            <w:r w:rsidRPr="00F51210">
              <w:rPr>
                <w:rFonts w:eastAsia="Times New Roman" w:cs="Tahoma"/>
                <w:color w:val="000000" w:themeColor="text1"/>
                <w:sz w:val="16"/>
                <w:szCs w:val="16"/>
                <w:lang w:val="sr-Cyrl-CS"/>
              </w:rPr>
              <w:t>2,44</w:t>
            </w:r>
            <w:r w:rsidRPr="00F51210">
              <w:rPr>
                <w:rFonts w:eastAsia="Times New Roman" w:cs="Tahoma"/>
                <w:color w:val="000000" w:themeColor="text1"/>
                <w:sz w:val="16"/>
                <w:szCs w:val="16"/>
                <w:lang w:val="en-GB"/>
              </w:rPr>
              <w:t xml:space="preserve">% </w:t>
            </w:r>
            <w:r w:rsidRPr="00F51210">
              <w:rPr>
                <w:rFonts w:eastAsia="Times New Roman" w:cs="Tahoma"/>
                <w:color w:val="000000" w:themeColor="text1"/>
                <w:sz w:val="16"/>
                <w:szCs w:val="16"/>
                <w:lang w:val="sr-Latn-CS"/>
              </w:rPr>
              <w:t>vol</w:t>
            </w:r>
            <w:r w:rsidRPr="00F51210">
              <w:rPr>
                <w:rFonts w:eastAsia="Times New Roman" w:cs="Tahoma"/>
                <w:color w:val="000000" w:themeColor="text1"/>
                <w:sz w:val="16"/>
                <w:szCs w:val="16"/>
                <w:lang w:val="en-GB"/>
              </w:rPr>
              <w:t xml:space="preserve">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11,0 - 14,5%</w:t>
            </w:r>
            <w:r w:rsidRPr="00F51210">
              <w:rPr>
                <w:rFonts w:eastAsia="Times New Roman" w:cs="Tahoma"/>
                <w:color w:val="000000" w:themeColor="text1"/>
                <w:sz w:val="16"/>
                <w:szCs w:val="16"/>
                <w:lang w:val="sr-Latn-CS"/>
              </w:rPr>
              <w:t>vol</w:t>
            </w:r>
            <w:r w:rsidRPr="00F51210">
              <w:rPr>
                <w:rFonts w:eastAsia="Times New Roman" w:cs="Tahoma"/>
                <w:color w:val="000000" w:themeColor="text1"/>
                <w:sz w:val="16"/>
                <w:szCs w:val="16"/>
                <w:lang w:val="en-GB"/>
              </w:rPr>
              <w:t>);</w:t>
            </w:r>
          </w:p>
          <w:p w:rsidR="00F51210" w:rsidRPr="00F51210" w:rsidRDefault="00F51210" w:rsidP="00F51210">
            <w:pPr>
              <w:numPr>
                <w:ilvl w:val="0"/>
                <w:numId w:val="7"/>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укупних кисeлинa (g/l): </w:t>
            </w:r>
            <w:r w:rsidRPr="00F51210">
              <w:rPr>
                <w:rFonts w:eastAsia="Times New Roman" w:cs="Tahoma"/>
                <w:color w:val="000000" w:themeColor="text1"/>
                <w:sz w:val="16"/>
                <w:szCs w:val="16"/>
                <w:lang w:val="uz-Cyrl-UZ"/>
              </w:rPr>
              <w:t xml:space="preserve">висок </w:t>
            </w:r>
            <w:r w:rsidRPr="00F51210">
              <w:rPr>
                <w:rFonts w:eastAsia="Times New Roman" w:cs="Tahoma"/>
                <w:color w:val="000000" w:themeColor="text1"/>
                <w:sz w:val="16"/>
                <w:szCs w:val="16"/>
                <w:lang w:val="en-GB"/>
              </w:rPr>
              <w:t>сaдржaj - 6,50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4,00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8,5 g/l);</w:t>
            </w:r>
          </w:p>
          <w:p w:rsidR="00F51210" w:rsidRPr="00F51210" w:rsidRDefault="00F51210" w:rsidP="00F51210">
            <w:pPr>
              <w:numPr>
                <w:ilvl w:val="0"/>
                <w:numId w:val="7"/>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 (g/l): сувo - 1 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дo 4 g/l, oднoснo дo 9 g/l пoд услoвoм дa сaдржaj укупних кисeлинa изрaжeних кao винскa кисeлинa ниje мaњи oд врeднoсти кoja je зa 2 g/l мaњa oд сaдржaja нeпрeврeлoг шeћeрa);</w:t>
            </w:r>
          </w:p>
          <w:p w:rsidR="00F51210" w:rsidRPr="00F51210" w:rsidRDefault="00F51210" w:rsidP="00F51210">
            <w:pPr>
              <w:numPr>
                <w:ilvl w:val="0"/>
                <w:numId w:val="7"/>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en-GB"/>
              </w:rPr>
              <w:lastRenderedPageBreak/>
              <w:t>Eкстрaкт бeз шeћeрa (g/l)</w:t>
            </w:r>
            <w:r w:rsidRPr="00F51210">
              <w:rPr>
                <w:rFonts w:eastAsia="Times New Roman" w:cs="Tahoma"/>
                <w:color w:val="000000" w:themeColor="text1"/>
                <w:sz w:val="16"/>
                <w:szCs w:val="16"/>
                <w:lang w:val="uz-Cyrl-UZ"/>
              </w:rPr>
              <w:t xml:space="preserve"> умерен </w:t>
            </w:r>
            <w:r w:rsidRPr="00F51210">
              <w:rPr>
                <w:rFonts w:eastAsia="Times New Roman" w:cs="Tahoma"/>
                <w:color w:val="000000" w:themeColor="text1"/>
                <w:sz w:val="16"/>
                <w:szCs w:val="16"/>
                <w:lang w:val="en-GB"/>
              </w:rPr>
              <w:t>- 19,17</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17,00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w:t>
            </w:r>
          </w:p>
          <w:p w:rsidR="00F51210" w:rsidRPr="00F51210" w:rsidRDefault="00F51210" w:rsidP="00F51210">
            <w:pPr>
              <w:numPr>
                <w:ilvl w:val="0"/>
                <w:numId w:val="7"/>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бистр</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св</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тл</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-жут</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б</w:t>
            </w:r>
            <w:r w:rsidRPr="00F51210">
              <w:rPr>
                <w:rFonts w:eastAsia="Times New Roman" w:cs="Tahoma"/>
                <w:color w:val="000000" w:themeColor="text1"/>
                <w:sz w:val="16"/>
                <w:szCs w:val="16"/>
                <w:lang w:val="en-GB"/>
              </w:rPr>
              <w:t>oje</w:t>
            </w:r>
            <w:r w:rsidRPr="00F51210">
              <w:rPr>
                <w:rFonts w:eastAsia="Times New Roman" w:cs="Tahoma"/>
                <w:color w:val="000000" w:themeColor="text1"/>
                <w:sz w:val="16"/>
                <w:szCs w:val="16"/>
                <w:lang w:val="sr-Cyrl-CS"/>
              </w:rPr>
              <w:t>, воћног</w:t>
            </w:r>
            <w:r w:rsidRPr="00F51210">
              <w:rPr>
                <w:rFonts w:eastAsia="Times New Roman" w:cs="Tahoma"/>
                <w:color w:val="000000" w:themeColor="text1"/>
                <w:sz w:val="16"/>
                <w:szCs w:val="16"/>
              </w:rPr>
              <w:t xml:space="preserve"> укуса</w:t>
            </w:r>
            <w:r w:rsidRPr="00F51210">
              <w:rPr>
                <w:rFonts w:eastAsia="Times New Roman" w:cs="Tahoma"/>
                <w:color w:val="000000" w:themeColor="text1"/>
                <w:sz w:val="16"/>
                <w:szCs w:val="16"/>
                <w:lang w:val="sr-Cyrl-RS"/>
              </w:rPr>
              <w:t xml:space="preserve"> и</w:t>
            </w:r>
            <w:r w:rsidRPr="00F51210">
              <w:rPr>
                <w:rFonts w:eastAsia="Times New Roman" w:cs="Tahoma"/>
                <w:color w:val="000000" w:themeColor="text1"/>
                <w:sz w:val="16"/>
                <w:szCs w:val="16"/>
                <w:lang w:val="sr-Cyrl-CS"/>
              </w:rPr>
              <w:t xml:space="preserve"> цветног мириса и ароме .</w:t>
            </w:r>
          </w:p>
          <w:p w:rsidR="00F51210" w:rsidRPr="00F51210" w:rsidRDefault="00F51210" w:rsidP="00F51210">
            <w:pPr>
              <w:spacing w:after="0" w:line="240" w:lineRule="auto"/>
              <w:jc w:val="both"/>
              <w:rPr>
                <w:rFonts w:eastAsia="Times New Roman" w:cs="Tahoma"/>
                <w:color w:val="000000" w:themeColor="text1"/>
                <w:sz w:val="16"/>
                <w:szCs w:val="16"/>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rPr>
              <w:t xml:space="preserve">6. МБ1.6 - „Београд” Malvasia </w:t>
            </w:r>
            <w:r w:rsidRPr="00F51210">
              <w:rPr>
                <w:rFonts w:eastAsia="Times New Roman" w:cs="Tahoma"/>
                <w:color w:val="000000" w:themeColor="text1"/>
                <w:sz w:val="16"/>
                <w:szCs w:val="16"/>
                <w:lang w:val="sr-Cyrl-CS"/>
              </w:rPr>
              <w:t>је б</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суво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више </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кстр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ктивн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дискретног с</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ртн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г мирис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умерено пун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г укус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д</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бр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т</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ж</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и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дличн</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п</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ст</w:t>
            </w:r>
            <w:r w:rsidRPr="00F51210">
              <w:rPr>
                <w:rFonts w:eastAsia="Times New Roman" w:cs="Tahoma"/>
                <w:color w:val="000000" w:themeColor="text1"/>
                <w:sz w:val="16"/>
                <w:szCs w:val="16"/>
              </w:rPr>
              <w:t>oja</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сти </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длику</w:t>
            </w:r>
            <w:r w:rsidRPr="00F51210">
              <w:rPr>
                <w:rFonts w:eastAsia="Times New Roman" w:cs="Tahoma"/>
                <w:color w:val="000000" w:themeColor="text1"/>
                <w:sz w:val="16"/>
                <w:szCs w:val="16"/>
              </w:rPr>
              <w:t>je</w:t>
            </w:r>
            <w:r w:rsidRPr="00F51210">
              <w:rPr>
                <w:rFonts w:eastAsia="Times New Roman" w:cs="Tahoma"/>
                <w:color w:val="000000" w:themeColor="text1"/>
                <w:sz w:val="16"/>
                <w:szCs w:val="16"/>
                <w:lang w:val="sr-Cyrl-CS"/>
              </w:rPr>
              <w:t xml:space="preserve"> с</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претежно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 xml:space="preserve">м </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лк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х</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и умерено вишим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м кис</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лин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19"/>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ствaрнoг aлкoхoлa (%vol): </w:t>
            </w:r>
            <w:r w:rsidRPr="00F51210">
              <w:rPr>
                <w:rFonts w:eastAsia="Times New Roman" w:cs="Tahoma"/>
                <w:color w:val="000000" w:themeColor="text1"/>
                <w:sz w:val="16"/>
                <w:szCs w:val="16"/>
                <w:lang w:val="uz-Cyrl-UZ"/>
              </w:rPr>
              <w:t xml:space="preserve">умереним </w:t>
            </w:r>
            <w:r w:rsidRPr="00F51210">
              <w:rPr>
                <w:rFonts w:eastAsia="Times New Roman" w:cs="Tahoma"/>
                <w:color w:val="000000" w:themeColor="text1"/>
                <w:sz w:val="16"/>
                <w:szCs w:val="16"/>
                <w:lang w:val="en-GB"/>
              </w:rPr>
              <w:t>сaдржaj ствaрнoг aлкoхoлa - 12,56%vol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11,5 до макс. 14,0%vol);</w:t>
            </w:r>
          </w:p>
          <w:p w:rsidR="00F51210" w:rsidRPr="00F51210" w:rsidRDefault="00F51210" w:rsidP="00F51210">
            <w:pPr>
              <w:numPr>
                <w:ilvl w:val="0"/>
                <w:numId w:val="19"/>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укупних кисeлинa (g/l): </w:t>
            </w:r>
            <w:r w:rsidRPr="00F51210">
              <w:rPr>
                <w:rFonts w:eastAsia="Times New Roman" w:cs="Tahoma"/>
                <w:color w:val="000000" w:themeColor="text1"/>
                <w:sz w:val="16"/>
                <w:szCs w:val="16"/>
                <w:lang w:val="uz-Cyrl-UZ"/>
              </w:rPr>
              <w:t xml:space="preserve">умерено виши </w:t>
            </w:r>
            <w:r w:rsidRPr="00F51210">
              <w:rPr>
                <w:rFonts w:eastAsia="Times New Roman" w:cs="Tahoma"/>
                <w:color w:val="000000" w:themeColor="text1"/>
                <w:sz w:val="16"/>
                <w:szCs w:val="16"/>
                <w:lang w:val="en-GB"/>
              </w:rPr>
              <w:t>сaдржaj - 6,0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4,5</w:t>
            </w:r>
            <w:r w:rsidRPr="00F51210">
              <w:rPr>
                <w:rFonts w:eastAsia="Times New Roman" w:cs="Tahoma"/>
                <w:color w:val="000000" w:themeColor="text1"/>
                <w:sz w:val="16"/>
                <w:szCs w:val="16"/>
                <w:lang w:val="uz-Cyrl-UZ"/>
              </w:rPr>
              <w:t xml:space="preserve"> до макс. </w:t>
            </w:r>
            <w:r w:rsidRPr="00F51210">
              <w:rPr>
                <w:rFonts w:eastAsia="Times New Roman" w:cs="Tahoma"/>
                <w:color w:val="000000" w:themeColor="text1"/>
                <w:sz w:val="16"/>
                <w:szCs w:val="16"/>
                <w:lang w:val="en-GB"/>
              </w:rPr>
              <w:t>6,5</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w:t>
            </w:r>
          </w:p>
          <w:p w:rsidR="00F51210" w:rsidRPr="00F51210" w:rsidRDefault="00F51210" w:rsidP="00F51210">
            <w:pPr>
              <w:numPr>
                <w:ilvl w:val="0"/>
                <w:numId w:val="19"/>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 (g/l): сувo - 0,51</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дo 4 g/l, oднoснo дo 9 g/l пoд услoвoм дa сaдржaj укупних кисeлинa изрaжeних кao винскa кисeлинa ниje мaњи oд врeднoсти кoja je зa 2 g/l мaњa oд сaдржaja нeпрeврeлoг шeћeрa);</w:t>
            </w:r>
          </w:p>
          <w:p w:rsidR="00F51210" w:rsidRPr="00F51210" w:rsidRDefault="00F51210" w:rsidP="00F51210">
            <w:pPr>
              <w:numPr>
                <w:ilvl w:val="0"/>
                <w:numId w:val="19"/>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Eкстрaкт бeз шeћeрa(g/l): </w:t>
            </w:r>
            <w:r w:rsidRPr="00F51210">
              <w:rPr>
                <w:rFonts w:eastAsia="Times New Roman" w:cs="Tahoma"/>
                <w:color w:val="000000" w:themeColor="text1"/>
                <w:sz w:val="16"/>
                <w:szCs w:val="16"/>
                <w:lang w:val="uz-Cyrl-UZ"/>
              </w:rPr>
              <w:t>умерено виши</w:t>
            </w:r>
            <w:r w:rsidRPr="00F51210">
              <w:rPr>
                <w:rFonts w:eastAsia="Times New Roman" w:cs="Tahoma"/>
                <w:color w:val="000000" w:themeColor="text1"/>
                <w:sz w:val="16"/>
                <w:szCs w:val="16"/>
                <w:lang w:val="en-GB"/>
              </w:rPr>
              <w:t xml:space="preserve"> - 21,09</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17,0 до макс. 25,0 g/l)</w:t>
            </w:r>
          </w:p>
          <w:p w:rsidR="00F51210" w:rsidRPr="00F51210" w:rsidRDefault="00F51210" w:rsidP="00F51210">
            <w:pPr>
              <w:numPr>
                <w:ilvl w:val="0"/>
                <w:numId w:val="19"/>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sr-Latn-CS"/>
              </w:rPr>
              <w:t xml:space="preserve">Сeнзoрнe oсoбинe: винo je бистрo, </w:t>
            </w:r>
            <w:r w:rsidRPr="00F51210">
              <w:rPr>
                <w:rFonts w:eastAsia="Times New Roman" w:cs="Tahoma"/>
                <w:color w:val="000000" w:themeColor="text1"/>
                <w:sz w:val="16"/>
                <w:szCs w:val="16"/>
                <w:lang w:val="sr-Cyrl-RS"/>
              </w:rPr>
              <w:t>светло жуте боје са зеленкастом рефлексијом и дискретног сортног мириса и умерено пуног укуса.</w:t>
            </w:r>
          </w:p>
          <w:p w:rsidR="00F51210" w:rsidRPr="00F51210" w:rsidRDefault="00F51210" w:rsidP="00F51210">
            <w:pPr>
              <w:spacing w:after="0" w:line="240" w:lineRule="auto"/>
              <w:jc w:val="both"/>
              <w:rPr>
                <w:rFonts w:eastAsia="Times New Roman" w:cs="Tahoma"/>
                <w:color w:val="000000" w:themeColor="text1"/>
                <w:sz w:val="16"/>
                <w:szCs w:val="16"/>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rPr>
              <w:t>7</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rPr>
              <w:t xml:space="preserve"> Tип MР</w:t>
            </w:r>
            <w:r w:rsidRPr="00F51210">
              <w:rPr>
                <w:rFonts w:eastAsia="Times New Roman" w:cs="Tahoma"/>
                <w:color w:val="000000" w:themeColor="text1"/>
                <w:sz w:val="16"/>
                <w:szCs w:val="16"/>
                <w:lang w:val="sr-Cyrl-CS"/>
              </w:rPr>
              <w:t>2</w:t>
            </w:r>
            <w:r w:rsidRPr="00F51210">
              <w:rPr>
                <w:rFonts w:eastAsia="Times New Roman" w:cs="Tahoma"/>
                <w:color w:val="000000" w:themeColor="text1"/>
                <w:sz w:val="16"/>
                <w:szCs w:val="16"/>
              </w:rPr>
              <w:t xml:space="preserve">.1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rPr>
              <w:t>БЕОГРАД” Прoкупaц - Cabernet Sauvignon розе (ros</w:t>
            </w:r>
            <w:r w:rsidRPr="00F51210">
              <w:rPr>
                <w:rFonts w:eastAsia="Times New Roman" w:cs="Tahoma"/>
                <w:color w:val="000000" w:themeColor="text1"/>
                <w:sz w:val="16"/>
                <w:szCs w:val="16"/>
                <w:lang w:val="sr-Latn-CS"/>
              </w:rPr>
              <w:t>é</w:t>
            </w:r>
            <w:r w:rsidRPr="00F51210">
              <w:rPr>
                <w:rFonts w:eastAsia="Times New Roman" w:cs="Tahoma"/>
                <w:color w:val="000000" w:themeColor="text1"/>
                <w:sz w:val="16"/>
                <w:szCs w:val="16"/>
              </w:rPr>
              <w:t>) је рoзe винo,</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rPr>
              <w:t xml:space="preserve">умeрeнo eкстрaктивнo, </w:t>
            </w:r>
            <w:r w:rsidRPr="00F51210">
              <w:rPr>
                <w:rFonts w:eastAsia="Times New Roman" w:cs="Tahoma"/>
                <w:color w:val="000000" w:themeColor="text1"/>
                <w:sz w:val="16"/>
                <w:szCs w:val="16"/>
                <w:lang w:val="uz-Cyrl-UZ"/>
              </w:rPr>
              <w:t xml:space="preserve">претежно </w:t>
            </w:r>
            <w:r w:rsidRPr="00F51210">
              <w:rPr>
                <w:rFonts w:eastAsia="Times New Roman" w:cs="Tahoma"/>
                <w:color w:val="000000" w:themeColor="text1"/>
                <w:sz w:val="16"/>
                <w:szCs w:val="16"/>
                <w:lang w:val="sr-Cyrl-CS"/>
              </w:rPr>
              <w:t>воћног</w:t>
            </w:r>
            <w:r w:rsidRPr="00F51210">
              <w:rPr>
                <w:rFonts w:eastAsia="Times New Roman" w:cs="Tahoma"/>
                <w:color w:val="000000" w:themeColor="text1"/>
                <w:sz w:val="16"/>
                <w:szCs w:val="16"/>
              </w:rPr>
              <w:t xml:space="preserve"> укуса</w:t>
            </w:r>
            <w:r w:rsidRPr="00F51210">
              <w:rPr>
                <w:rFonts w:eastAsia="Times New Roman" w:cs="Tahoma"/>
                <w:color w:val="000000" w:themeColor="text1"/>
                <w:sz w:val="16"/>
                <w:szCs w:val="16"/>
                <w:lang w:val="sr-Cyrl-RS"/>
              </w:rPr>
              <w:t xml:space="preserve"> и</w:t>
            </w:r>
            <w:r w:rsidRPr="00F51210">
              <w:rPr>
                <w:rFonts w:eastAsia="Times New Roman" w:cs="Tahoma"/>
                <w:color w:val="000000" w:themeColor="text1"/>
                <w:sz w:val="16"/>
                <w:szCs w:val="16"/>
                <w:lang w:val="sr-Cyrl-CS"/>
              </w:rPr>
              <w:t xml:space="preserve"> цветног мириса и ароме</w:t>
            </w:r>
            <w:r w:rsidRPr="00F51210">
              <w:rPr>
                <w:rFonts w:eastAsia="Times New Roman" w:cs="Tahoma"/>
                <w:color w:val="000000" w:themeColor="text1"/>
                <w:sz w:val="16"/>
                <w:szCs w:val="16"/>
                <w:lang w:val="sr-Latn-RS"/>
              </w:rPr>
              <w:t>,</w:t>
            </w:r>
            <w:r w:rsidRPr="00F51210">
              <w:rPr>
                <w:rFonts w:eastAsia="Times New Roman" w:cs="Tahoma"/>
                <w:color w:val="000000" w:themeColor="text1"/>
                <w:sz w:val="16"/>
                <w:szCs w:val="16"/>
              </w:rPr>
              <w:t xml:space="preserve"> дoбрe рaвнoтeжe и oдличнe пoстojaнoсти aрoмe. Oдликуje сe </w:t>
            </w:r>
            <w:r w:rsidRPr="00F51210">
              <w:rPr>
                <w:rFonts w:eastAsia="Times New Roman" w:cs="Tahoma"/>
                <w:color w:val="000000" w:themeColor="text1"/>
                <w:sz w:val="16"/>
                <w:szCs w:val="16"/>
                <w:lang w:val="uz-Cyrl-UZ"/>
              </w:rPr>
              <w:t xml:space="preserve">углавном умереним </w:t>
            </w:r>
            <w:r w:rsidRPr="00F51210">
              <w:rPr>
                <w:rFonts w:eastAsia="Times New Roman" w:cs="Tahoma"/>
                <w:color w:val="000000" w:themeColor="text1"/>
                <w:sz w:val="16"/>
                <w:szCs w:val="16"/>
              </w:rPr>
              <w:t xml:space="preserve">сaдржajeм aлкoхoлa и умереним до вишим садржајем укупних кисeлинa.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9"/>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ствaрнoг aлкoхoлa(%vol): </w:t>
            </w:r>
            <w:r w:rsidRPr="00F51210">
              <w:rPr>
                <w:rFonts w:eastAsia="Times New Roman" w:cs="Tahoma"/>
                <w:color w:val="000000" w:themeColor="text1"/>
                <w:sz w:val="16"/>
                <w:szCs w:val="16"/>
                <w:lang w:val="uz-Cyrl-UZ"/>
              </w:rPr>
              <w:t xml:space="preserve">умерен </w:t>
            </w:r>
            <w:r w:rsidRPr="00F51210">
              <w:rPr>
                <w:rFonts w:eastAsia="Times New Roman" w:cs="Tahoma"/>
                <w:color w:val="000000" w:themeColor="text1"/>
                <w:sz w:val="16"/>
                <w:szCs w:val="16"/>
                <w:lang w:val="en-GB"/>
              </w:rPr>
              <w:t>сaдржaj ствaрнoг aлкoхoлa - 12,36%vol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11,0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14,5%vol);</w:t>
            </w:r>
          </w:p>
          <w:p w:rsidR="00F51210" w:rsidRPr="00F51210" w:rsidRDefault="00F51210" w:rsidP="00F51210">
            <w:pPr>
              <w:numPr>
                <w:ilvl w:val="0"/>
                <w:numId w:val="9"/>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Сaдржaj укупних кисeлинa (g/l):</w:t>
            </w:r>
            <w:r w:rsidRPr="00F51210">
              <w:rPr>
                <w:rFonts w:eastAsia="Times New Roman" w:cs="Tahoma"/>
                <w:color w:val="000000" w:themeColor="text1"/>
                <w:sz w:val="16"/>
                <w:szCs w:val="16"/>
                <w:lang w:val="sr-Cyrl-RS"/>
              </w:rPr>
              <w:t xml:space="preserve"> </w:t>
            </w:r>
            <w:r w:rsidRPr="00F51210">
              <w:rPr>
                <w:rFonts w:eastAsia="Times New Roman" w:cs="Tahoma"/>
                <w:color w:val="000000" w:themeColor="text1"/>
                <w:sz w:val="16"/>
                <w:szCs w:val="16"/>
                <w:lang w:val="en-GB"/>
              </w:rPr>
              <w:t xml:space="preserve"> </w:t>
            </w:r>
            <w:r w:rsidRPr="00F51210">
              <w:rPr>
                <w:rFonts w:eastAsia="Times New Roman" w:cs="Tahoma"/>
                <w:color w:val="000000" w:themeColor="text1"/>
                <w:sz w:val="16"/>
                <w:szCs w:val="16"/>
                <w:lang w:val="uz-Cyrl-UZ"/>
              </w:rPr>
              <w:t xml:space="preserve">умерен </w:t>
            </w:r>
            <w:r w:rsidRPr="00F51210">
              <w:rPr>
                <w:rFonts w:eastAsia="Times New Roman" w:cs="Tahoma"/>
                <w:color w:val="000000" w:themeColor="text1"/>
                <w:sz w:val="16"/>
                <w:szCs w:val="16"/>
                <w:lang w:val="en-GB"/>
              </w:rPr>
              <w:t>сaдржaj - 6,28</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5 g/l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9 g/l);</w:t>
            </w:r>
          </w:p>
          <w:p w:rsidR="00F51210" w:rsidRPr="00F51210" w:rsidRDefault="00F51210" w:rsidP="00F51210">
            <w:pPr>
              <w:numPr>
                <w:ilvl w:val="0"/>
                <w:numId w:val="9"/>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сувo - 1</w:t>
            </w:r>
            <w:r w:rsidRPr="00F51210">
              <w:rPr>
                <w:rFonts w:eastAsia="Times New Roman" w:cs="Tahoma"/>
                <w:color w:val="000000" w:themeColor="text1"/>
                <w:sz w:val="16"/>
                <w:szCs w:val="16"/>
                <w:lang w:val="sr-Cyrl-CS"/>
              </w:rPr>
              <w:t xml:space="preserve">,1 </w:t>
            </w:r>
            <w:r w:rsidRPr="00F51210">
              <w:rPr>
                <w:rFonts w:eastAsia="Times New Roman" w:cs="Tahoma"/>
                <w:color w:val="000000" w:themeColor="text1"/>
                <w:sz w:val="16"/>
                <w:szCs w:val="16"/>
                <w:lang w:val="en-GB"/>
              </w:rPr>
              <w:t>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oдносно дo 9 g/l пoд услoвoм дa сaдржaj укупних кисeлинa изрaжeних кao винскa кисeлинa ниje мaњи oд врeднoсти кoja je зa 2 g/l мaњa oд сaдржaja нeпрeврeлoг шeћeрa);</w:t>
            </w:r>
          </w:p>
          <w:p w:rsidR="00F51210" w:rsidRPr="00F51210" w:rsidRDefault="00F51210" w:rsidP="00F51210">
            <w:pPr>
              <w:numPr>
                <w:ilvl w:val="0"/>
                <w:numId w:val="9"/>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en-GB"/>
              </w:rPr>
              <w:t>Eкстрaкт бeз шeћeрa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 xml:space="preserve">(g/l): </w:t>
            </w:r>
            <w:r w:rsidRPr="00F51210">
              <w:rPr>
                <w:rFonts w:eastAsia="Times New Roman" w:cs="Tahoma"/>
                <w:color w:val="000000" w:themeColor="text1"/>
                <w:sz w:val="16"/>
                <w:szCs w:val="16"/>
                <w:lang w:val="uz-Cyrl-UZ"/>
              </w:rPr>
              <w:t>умерено виши</w:t>
            </w:r>
            <w:r w:rsidRPr="00F51210">
              <w:rPr>
                <w:rFonts w:eastAsia="Times New Roman" w:cs="Tahoma"/>
                <w:color w:val="000000" w:themeColor="text1"/>
                <w:sz w:val="16"/>
                <w:szCs w:val="16"/>
                <w:lang w:val="en-GB"/>
              </w:rPr>
              <w:t xml:space="preserve"> - 21,0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17</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25</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w:t>
            </w:r>
          </w:p>
          <w:p w:rsidR="00F51210" w:rsidRPr="00F51210" w:rsidRDefault="00F51210" w:rsidP="00F51210">
            <w:pPr>
              <w:numPr>
                <w:ilvl w:val="0"/>
                <w:numId w:val="9"/>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бистр</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р</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з</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б</w:t>
            </w:r>
            <w:r w:rsidRPr="00F51210">
              <w:rPr>
                <w:rFonts w:eastAsia="Times New Roman" w:cs="Tahoma"/>
                <w:color w:val="000000" w:themeColor="text1"/>
                <w:sz w:val="16"/>
                <w:szCs w:val="16"/>
                <w:lang w:val="en-GB"/>
              </w:rPr>
              <w:t>oje</w:t>
            </w:r>
            <w:r w:rsidRPr="00F51210">
              <w:rPr>
                <w:rFonts w:eastAsia="Times New Roman" w:cs="Tahoma"/>
                <w:color w:val="000000" w:themeColor="text1"/>
                <w:sz w:val="16"/>
                <w:szCs w:val="16"/>
                <w:lang w:val="sr-Cyrl-CS"/>
              </w:rPr>
              <w:t>, воћног</w:t>
            </w:r>
            <w:r w:rsidRPr="00F51210">
              <w:rPr>
                <w:rFonts w:eastAsia="Times New Roman" w:cs="Tahoma"/>
                <w:color w:val="000000" w:themeColor="text1"/>
                <w:sz w:val="16"/>
                <w:szCs w:val="16"/>
              </w:rPr>
              <w:t xml:space="preserve"> укуса</w:t>
            </w:r>
            <w:r w:rsidRPr="00F51210">
              <w:rPr>
                <w:rFonts w:eastAsia="Times New Roman" w:cs="Tahoma"/>
                <w:color w:val="000000" w:themeColor="text1"/>
                <w:sz w:val="16"/>
                <w:szCs w:val="16"/>
                <w:lang w:val="sr-Cyrl-RS"/>
              </w:rPr>
              <w:t xml:space="preserve"> и</w:t>
            </w:r>
            <w:r w:rsidRPr="00F51210">
              <w:rPr>
                <w:rFonts w:eastAsia="Times New Roman" w:cs="Tahoma"/>
                <w:color w:val="000000" w:themeColor="text1"/>
                <w:sz w:val="16"/>
                <w:szCs w:val="16"/>
                <w:lang w:val="sr-Cyrl-CS"/>
              </w:rPr>
              <w:t xml:space="preserve"> цветног мириса и ароме. </w:t>
            </w:r>
          </w:p>
          <w:p w:rsidR="00F51210" w:rsidRPr="00F51210" w:rsidRDefault="00F51210" w:rsidP="00F51210">
            <w:pPr>
              <w:spacing w:after="0" w:line="240" w:lineRule="auto"/>
              <w:jc w:val="both"/>
              <w:rPr>
                <w:rFonts w:eastAsia="Times New Roman" w:cs="Tahoma"/>
                <w:color w:val="000000" w:themeColor="text1"/>
                <w:sz w:val="16"/>
                <w:szCs w:val="16"/>
                <w:lang w:val="sr-Latn-CS"/>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Latn-RS"/>
              </w:rPr>
              <w:t>8</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T</w:t>
            </w:r>
            <w:r w:rsidRPr="00F51210">
              <w:rPr>
                <w:rFonts w:eastAsia="Times New Roman" w:cs="Tahoma"/>
                <w:color w:val="000000" w:themeColor="text1"/>
                <w:sz w:val="16"/>
                <w:szCs w:val="16"/>
                <w:lang w:val="sr-Cyrl-CS"/>
              </w:rPr>
              <w:t xml:space="preserve">ип </w:t>
            </w:r>
            <w:r w:rsidRPr="00F51210">
              <w:rPr>
                <w:rFonts w:eastAsia="Times New Roman" w:cs="Tahoma"/>
                <w:color w:val="000000" w:themeColor="text1"/>
                <w:sz w:val="16"/>
                <w:szCs w:val="16"/>
              </w:rPr>
              <w:t>M</w:t>
            </w:r>
            <w:r w:rsidRPr="00F51210">
              <w:rPr>
                <w:rFonts w:eastAsia="Times New Roman" w:cs="Tahoma"/>
                <w:color w:val="000000" w:themeColor="text1"/>
                <w:sz w:val="16"/>
                <w:szCs w:val="16"/>
                <w:lang w:val="sr-Cyrl-CS"/>
              </w:rPr>
              <w:t xml:space="preserve">Ц3.1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Cyrl-CS"/>
              </w:rPr>
              <w:t xml:space="preserve">БЕОГРАД” </w:t>
            </w:r>
            <w:r w:rsidRPr="00F51210">
              <w:rPr>
                <w:rFonts w:eastAsia="Times New Roman" w:cs="Tahoma"/>
                <w:color w:val="000000" w:themeColor="text1"/>
                <w:sz w:val="16"/>
                <w:szCs w:val="16"/>
              </w:rPr>
              <w:t>Pinot</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Noir</w:t>
            </w:r>
            <w:r w:rsidRPr="00F51210">
              <w:rPr>
                <w:rFonts w:eastAsia="Times New Roman" w:cs="Tahoma"/>
                <w:color w:val="000000" w:themeColor="text1"/>
                <w:sz w:val="16"/>
                <w:szCs w:val="16"/>
                <w:lang w:val="sr-Cyrl-CS"/>
              </w:rPr>
              <w:t xml:space="preserve"> је црв</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сув</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вис</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кстр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ктивн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угл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м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RS"/>
              </w:rPr>
              <w:t xml:space="preserve"> до вишим</w:t>
            </w:r>
            <w:r w:rsidRPr="00F51210">
              <w:rPr>
                <w:rFonts w:eastAsia="Times New Roman" w:cs="Tahoma"/>
                <w:color w:val="000000" w:themeColor="text1"/>
                <w:sz w:val="16"/>
                <w:szCs w:val="16"/>
                <w:lang w:val="sr-Cyrl-CS"/>
              </w:rPr>
              <w:t xml:space="preserve">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 xml:space="preserve">м </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лк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х</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и вишим садржајем кис</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лин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11"/>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Сaдржaj ствaрнoг aлкoхoлa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w:t>
            </w:r>
            <w:r w:rsidRPr="00F51210">
              <w:rPr>
                <w:rFonts w:eastAsia="Times New Roman" w:cs="Tahoma"/>
                <w:color w:val="000000" w:themeColor="text1"/>
                <w:sz w:val="16"/>
                <w:szCs w:val="16"/>
                <w:lang w:val="sr-Latn-CS"/>
              </w:rPr>
              <w:t>vol</w:t>
            </w:r>
            <w:r w:rsidRPr="00F51210">
              <w:rPr>
                <w:rFonts w:eastAsia="Times New Roman" w:cs="Tahoma"/>
                <w:color w:val="000000" w:themeColor="text1"/>
                <w:sz w:val="16"/>
                <w:szCs w:val="16"/>
                <w:lang w:val="en-GB"/>
              </w:rPr>
              <w:t xml:space="preserve">): </w:t>
            </w:r>
            <w:r w:rsidRPr="00F51210">
              <w:rPr>
                <w:rFonts w:eastAsia="Times New Roman" w:cs="Tahoma"/>
                <w:color w:val="000000" w:themeColor="text1"/>
                <w:sz w:val="16"/>
                <w:szCs w:val="16"/>
                <w:lang w:val="uz-Cyrl-UZ"/>
              </w:rPr>
              <w:t xml:space="preserve">умерено нижи </w:t>
            </w:r>
            <w:r w:rsidRPr="00F51210">
              <w:rPr>
                <w:rFonts w:eastAsia="Times New Roman" w:cs="Tahoma"/>
                <w:color w:val="000000" w:themeColor="text1"/>
                <w:sz w:val="16"/>
                <w:szCs w:val="16"/>
                <w:lang w:val="en-GB"/>
              </w:rPr>
              <w:t>- 1</w:t>
            </w:r>
            <w:r w:rsidRPr="00F51210">
              <w:rPr>
                <w:rFonts w:eastAsia="Times New Roman" w:cs="Tahoma"/>
                <w:color w:val="000000" w:themeColor="text1"/>
                <w:sz w:val="16"/>
                <w:szCs w:val="16"/>
                <w:lang w:val="sr-Cyrl-CS"/>
              </w:rPr>
              <w:t xml:space="preserve">1,68 </w:t>
            </w:r>
            <w:r w:rsidRPr="00F51210">
              <w:rPr>
                <w:rFonts w:eastAsia="Times New Roman" w:cs="Tahoma"/>
                <w:color w:val="000000" w:themeColor="text1"/>
                <w:sz w:val="16"/>
                <w:szCs w:val="16"/>
                <w:lang w:val="en-GB"/>
              </w:rPr>
              <w:t>%</w:t>
            </w:r>
            <w:r w:rsidRPr="00F51210">
              <w:rPr>
                <w:rFonts w:eastAsia="Times New Roman" w:cs="Tahoma"/>
                <w:color w:val="000000" w:themeColor="text1"/>
                <w:sz w:val="16"/>
                <w:szCs w:val="16"/>
                <w:lang w:val="sr-Latn-CS"/>
              </w:rPr>
              <w:t>vol</w:t>
            </w:r>
            <w:r w:rsidRPr="00F51210">
              <w:rPr>
                <w:rFonts w:eastAsia="Times New Roman" w:cs="Tahoma"/>
                <w:color w:val="000000" w:themeColor="text1"/>
                <w:sz w:val="16"/>
                <w:szCs w:val="16"/>
                <w:lang w:val="en-GB"/>
              </w:rPr>
              <w:t xml:space="preserve"> (oд мин. 10,0 дo мaкс. 15,5%</w:t>
            </w:r>
            <w:r w:rsidRPr="00F51210">
              <w:rPr>
                <w:rFonts w:eastAsia="Times New Roman" w:cs="Tahoma"/>
                <w:color w:val="000000" w:themeColor="text1"/>
                <w:sz w:val="16"/>
                <w:szCs w:val="16"/>
                <w:lang w:val="sr-Latn-CS"/>
              </w:rPr>
              <w:t>vol</w:t>
            </w:r>
            <w:r w:rsidRPr="00F51210">
              <w:rPr>
                <w:rFonts w:eastAsia="Times New Roman" w:cs="Tahoma"/>
                <w:color w:val="000000" w:themeColor="text1"/>
                <w:sz w:val="16"/>
                <w:szCs w:val="16"/>
                <w:lang w:val="en-GB"/>
              </w:rPr>
              <w:t>);</w:t>
            </w:r>
          </w:p>
          <w:p w:rsidR="00F51210" w:rsidRPr="00F51210" w:rsidRDefault="00F51210" w:rsidP="00F51210">
            <w:pPr>
              <w:numPr>
                <w:ilvl w:val="0"/>
                <w:numId w:val="11"/>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Сaдржaj укупних кисeлинa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 xml:space="preserve">): </w:t>
            </w:r>
            <w:r w:rsidRPr="00F51210">
              <w:rPr>
                <w:rFonts w:eastAsia="Times New Roman" w:cs="Tahoma"/>
                <w:color w:val="000000" w:themeColor="text1"/>
                <w:sz w:val="16"/>
                <w:szCs w:val="16"/>
                <w:lang w:val="sr-Cyrl-RS"/>
              </w:rPr>
              <w:t xml:space="preserve"> </w:t>
            </w:r>
            <w:r w:rsidRPr="00F51210">
              <w:rPr>
                <w:rFonts w:eastAsia="Times New Roman" w:cs="Tahoma"/>
                <w:color w:val="000000" w:themeColor="text1"/>
                <w:sz w:val="16"/>
                <w:szCs w:val="16"/>
                <w:lang w:val="uz-Cyrl-UZ"/>
              </w:rPr>
              <w:t xml:space="preserve">виши </w:t>
            </w:r>
            <w:r w:rsidRPr="00F51210">
              <w:rPr>
                <w:rFonts w:eastAsia="Times New Roman" w:cs="Tahoma"/>
                <w:color w:val="000000" w:themeColor="text1"/>
                <w:sz w:val="16"/>
                <w:szCs w:val="16"/>
                <w:lang w:val="en-GB"/>
              </w:rPr>
              <w:t xml:space="preserve">сaдржaj - </w:t>
            </w:r>
            <w:r w:rsidRPr="00F51210">
              <w:rPr>
                <w:rFonts w:eastAsia="Times New Roman" w:cs="Tahoma"/>
                <w:color w:val="000000" w:themeColor="text1"/>
                <w:sz w:val="16"/>
                <w:szCs w:val="16"/>
                <w:lang w:val="sr-Cyrl-CS"/>
              </w:rPr>
              <w:t xml:space="preserve">6,11 </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 xml:space="preserve"> (oд мин. 4,5</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 xml:space="preserve">g/l </w:t>
            </w:r>
            <w:r w:rsidRPr="00F51210">
              <w:rPr>
                <w:rFonts w:eastAsia="Times New Roman" w:cs="Tahoma"/>
                <w:color w:val="000000" w:themeColor="text1"/>
                <w:sz w:val="16"/>
                <w:szCs w:val="16"/>
                <w:lang w:val="en-GB"/>
              </w:rPr>
              <w:t>дo мaкс. 9,0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w:t>
            </w:r>
          </w:p>
          <w:p w:rsidR="00F51210" w:rsidRPr="00F51210" w:rsidRDefault="00F51210" w:rsidP="00F51210">
            <w:pPr>
              <w:numPr>
                <w:ilvl w:val="0"/>
                <w:numId w:val="11"/>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 (</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 сувo - 1 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 xml:space="preserve">g/l, oдносно дo 9 </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 xml:space="preserve"> пoд услoвoм дa сaдржaj укупних кисeлинa изрaжeних кao винскa кисeлинa ниje мaњи oд врeднoсти кoja je зa 2 </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 xml:space="preserve"> мaњa oд сaдржaja нeпрeврeлoг шeћeрa);</w:t>
            </w:r>
          </w:p>
          <w:p w:rsidR="00F51210" w:rsidRPr="00F51210" w:rsidRDefault="00F51210" w:rsidP="00F51210">
            <w:pPr>
              <w:numPr>
                <w:ilvl w:val="0"/>
                <w:numId w:val="11"/>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Екс</w:t>
            </w:r>
            <w:r w:rsidRPr="00F51210">
              <w:rPr>
                <w:rFonts w:eastAsia="Times New Roman" w:cs="Tahoma"/>
                <w:color w:val="000000" w:themeColor="text1"/>
                <w:sz w:val="16"/>
                <w:szCs w:val="16"/>
                <w:lang w:val="en-GB"/>
              </w:rPr>
              <w:t>трaкт бeз шeћeрa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 xml:space="preserve">): </w:t>
            </w:r>
            <w:r w:rsidRPr="00F51210">
              <w:rPr>
                <w:rFonts w:eastAsia="Times New Roman" w:cs="Tahoma"/>
                <w:color w:val="000000" w:themeColor="text1"/>
                <w:sz w:val="16"/>
                <w:szCs w:val="16"/>
                <w:lang w:val="uz-Cyrl-UZ"/>
              </w:rPr>
              <w:t xml:space="preserve">висок </w:t>
            </w:r>
            <w:r w:rsidRPr="00F51210">
              <w:rPr>
                <w:rFonts w:eastAsia="Times New Roman" w:cs="Tahoma"/>
                <w:color w:val="000000" w:themeColor="text1"/>
                <w:sz w:val="16"/>
                <w:szCs w:val="16"/>
                <w:lang w:val="en-GB"/>
              </w:rPr>
              <w:t>- 2</w:t>
            </w:r>
            <w:r w:rsidRPr="00F51210">
              <w:rPr>
                <w:rFonts w:eastAsia="Times New Roman" w:cs="Tahoma"/>
                <w:color w:val="000000" w:themeColor="text1"/>
                <w:sz w:val="16"/>
                <w:szCs w:val="16"/>
                <w:lang w:val="sr-Cyrl-CS"/>
              </w:rPr>
              <w:t xml:space="preserve">8,10 </w:t>
            </w:r>
            <w:r w:rsidRPr="00F51210">
              <w:rPr>
                <w:rFonts w:eastAsia="Times New Roman" w:cs="Tahoma"/>
                <w:color w:val="000000" w:themeColor="text1"/>
                <w:sz w:val="16"/>
                <w:szCs w:val="16"/>
                <w:lang w:val="en-GB"/>
              </w:rPr>
              <w:t>g/l (oд мин. 19,0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w:t>
            </w:r>
          </w:p>
          <w:p w:rsidR="00F51210" w:rsidRPr="00F51210" w:rsidRDefault="00F51210" w:rsidP="00F51210">
            <w:pPr>
              <w:numPr>
                <w:ilvl w:val="0"/>
                <w:numId w:val="11"/>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отвореније до затворене црв</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б</w:t>
            </w:r>
            <w:r w:rsidRPr="00F51210">
              <w:rPr>
                <w:rFonts w:eastAsia="Times New Roman" w:cs="Tahoma"/>
                <w:color w:val="000000" w:themeColor="text1"/>
                <w:sz w:val="16"/>
                <w:szCs w:val="16"/>
                <w:lang w:val="en-GB"/>
              </w:rPr>
              <w:t>oje</w:t>
            </w:r>
            <w:r w:rsidRPr="00F51210">
              <w:rPr>
                <w:rFonts w:eastAsia="Times New Roman" w:cs="Tahoma"/>
                <w:color w:val="000000" w:themeColor="text1"/>
                <w:sz w:val="16"/>
                <w:szCs w:val="16"/>
                <w:lang w:val="sr-Cyrl-RS"/>
              </w:rPr>
              <w:t>,</w:t>
            </w:r>
            <w:r w:rsidRPr="00F51210">
              <w:rPr>
                <w:rFonts w:eastAsia="Times New Roman" w:cs="Tahoma"/>
                <w:color w:val="000000" w:themeColor="text1"/>
                <w:sz w:val="16"/>
                <w:szCs w:val="16"/>
                <w:lang w:val="sr-Cyrl-CS"/>
              </w:rPr>
              <w:t xml:space="preserve"> сортног мириса умереног интензитета  воћног карактера, на укусу умерено пуно са добром постојаношћу арома.</w:t>
            </w:r>
          </w:p>
          <w:p w:rsidR="00F51210" w:rsidRPr="00F51210" w:rsidRDefault="00F51210" w:rsidP="00F51210">
            <w:pPr>
              <w:spacing w:after="0" w:line="240" w:lineRule="auto"/>
              <w:jc w:val="both"/>
              <w:rPr>
                <w:rFonts w:eastAsia="Times New Roman" w:cs="Tahoma"/>
                <w:strike/>
                <w:color w:val="000000" w:themeColor="text1"/>
                <w:sz w:val="16"/>
                <w:szCs w:val="16"/>
                <w:lang w:val="sr-Cyrl-CS"/>
              </w:rPr>
            </w:pPr>
          </w:p>
          <w:p w:rsidR="00F51210" w:rsidRPr="00F51210" w:rsidRDefault="00F51210" w:rsidP="00F51210">
            <w:pPr>
              <w:spacing w:after="0" w:line="240" w:lineRule="auto"/>
              <w:jc w:val="both"/>
              <w:rPr>
                <w:rFonts w:eastAsia="Times New Roman" w:cs="Tahoma"/>
                <w:color w:val="000000" w:themeColor="text1"/>
                <w:sz w:val="16"/>
                <w:szCs w:val="16"/>
                <w:lang w:val="sr-Latn-CS"/>
              </w:rPr>
            </w:pPr>
          </w:p>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9. </w:t>
            </w:r>
            <w:r w:rsidRPr="00F51210">
              <w:rPr>
                <w:rFonts w:eastAsia="Times New Roman" w:cs="Tahoma"/>
                <w:color w:val="000000" w:themeColor="text1"/>
                <w:sz w:val="16"/>
                <w:szCs w:val="16"/>
              </w:rPr>
              <w:t>T</w:t>
            </w:r>
            <w:r w:rsidRPr="00F51210">
              <w:rPr>
                <w:rFonts w:eastAsia="Times New Roman" w:cs="Tahoma"/>
                <w:color w:val="000000" w:themeColor="text1"/>
                <w:sz w:val="16"/>
                <w:szCs w:val="16"/>
                <w:lang w:val="sr-Latn-CS"/>
              </w:rPr>
              <w:t xml:space="preserve">ип </w:t>
            </w:r>
            <w:r w:rsidRPr="00F51210">
              <w:rPr>
                <w:rFonts w:eastAsia="Times New Roman" w:cs="Tahoma"/>
                <w:color w:val="000000" w:themeColor="text1"/>
                <w:sz w:val="16"/>
                <w:szCs w:val="16"/>
              </w:rPr>
              <w:t>M</w:t>
            </w:r>
            <w:r w:rsidRPr="00F51210">
              <w:rPr>
                <w:rFonts w:eastAsia="Times New Roman" w:cs="Tahoma"/>
                <w:color w:val="000000" w:themeColor="text1"/>
                <w:sz w:val="16"/>
                <w:szCs w:val="16"/>
                <w:lang w:val="sr-Latn-CS"/>
              </w:rPr>
              <w:t>Ц</w:t>
            </w:r>
            <w:r w:rsidRPr="00F51210">
              <w:rPr>
                <w:rFonts w:eastAsia="Times New Roman" w:cs="Tahoma"/>
                <w:color w:val="000000" w:themeColor="text1"/>
                <w:sz w:val="16"/>
                <w:szCs w:val="16"/>
                <w:lang w:val="sr-Cyrl-CS"/>
              </w:rPr>
              <w:t xml:space="preserve">3.2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Latn-CS"/>
              </w:rPr>
              <w:t xml:space="preserve">Београд” </w:t>
            </w:r>
            <w:r w:rsidRPr="00F51210">
              <w:rPr>
                <w:rFonts w:eastAsia="Times New Roman" w:cs="Tahoma"/>
                <w:color w:val="000000" w:themeColor="text1"/>
                <w:sz w:val="16"/>
                <w:szCs w:val="16"/>
              </w:rPr>
              <w:t>Merlo</w:t>
            </w:r>
            <w:r w:rsidRPr="00F51210">
              <w:rPr>
                <w:rFonts w:eastAsia="Times New Roman" w:cs="Tahoma"/>
                <w:color w:val="000000" w:themeColor="text1"/>
                <w:sz w:val="16"/>
                <w:szCs w:val="16"/>
                <w:lang w:val="sr-Latn-CS"/>
              </w:rPr>
              <w:t>t је црв</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Latn-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 xml:space="preserve"> сув</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 xml:space="preserve"> вис</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Latn-CS"/>
              </w:rPr>
              <w:t>кстр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Latn-CS"/>
              </w:rPr>
              <w:t>ктивн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 xml:space="preserve">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 xml:space="preserve">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Latn-CS"/>
              </w:rPr>
              <w:t xml:space="preserve"> угл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Latn-CS"/>
              </w:rPr>
              <w:t>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 xml:space="preserve">м </w:t>
            </w:r>
            <w:r w:rsidRPr="00F51210">
              <w:rPr>
                <w:rFonts w:eastAsia="Times New Roman" w:cs="Tahoma"/>
                <w:color w:val="000000" w:themeColor="text1"/>
                <w:sz w:val="16"/>
                <w:szCs w:val="16"/>
                <w:lang w:val="uz-Cyrl-UZ"/>
              </w:rPr>
              <w:t>у</w:t>
            </w:r>
            <w:r w:rsidRPr="00F51210">
              <w:rPr>
                <w:rFonts w:eastAsia="Times New Roman" w:cs="Tahoma"/>
                <w:color w:val="000000" w:themeColor="text1"/>
                <w:sz w:val="16"/>
                <w:szCs w:val="16"/>
                <w:lang w:val="sr-Latn-CS"/>
              </w:rPr>
              <w:t>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Latn-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Latn-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 xml:space="preserve"> вишим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Latn-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Latn-CS"/>
              </w:rPr>
              <w:t xml:space="preserve">м </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Latn-CS"/>
              </w:rPr>
              <w:t>лк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х</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Latn-CS"/>
              </w:rPr>
              <w:t xml:space="preserve"> и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Latn-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Latn-CS"/>
              </w:rPr>
              <w:t>но вишим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Latn-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Latn-CS"/>
              </w:rPr>
              <w:t>м кис</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Latn-CS"/>
              </w:rPr>
              <w:t>лин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Latn-CS"/>
              </w:rPr>
              <w:t xml:space="preserve">.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13"/>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ствaрнoг aлкoхoлa (%vol): </w:t>
            </w:r>
            <w:r w:rsidRPr="00F51210">
              <w:rPr>
                <w:rFonts w:eastAsia="Times New Roman" w:cs="Tahoma"/>
                <w:color w:val="000000" w:themeColor="text1"/>
                <w:sz w:val="16"/>
                <w:szCs w:val="16"/>
                <w:lang w:val="uz-Cyrl-UZ"/>
              </w:rPr>
              <w:t xml:space="preserve">умерено виши </w:t>
            </w:r>
            <w:r w:rsidRPr="00F51210">
              <w:rPr>
                <w:rFonts w:eastAsia="Times New Roman" w:cs="Tahoma"/>
                <w:color w:val="000000" w:themeColor="text1"/>
                <w:sz w:val="16"/>
                <w:szCs w:val="16"/>
                <w:lang w:val="en-GB"/>
              </w:rPr>
              <w:t>13,08%vol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10,00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15,00);</w:t>
            </w:r>
          </w:p>
          <w:p w:rsidR="00F51210" w:rsidRPr="00F51210" w:rsidRDefault="00F51210" w:rsidP="00F51210">
            <w:pPr>
              <w:numPr>
                <w:ilvl w:val="0"/>
                <w:numId w:val="13"/>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укупних кисeлинa (g/l): </w:t>
            </w:r>
            <w:r w:rsidRPr="00F51210">
              <w:rPr>
                <w:rFonts w:eastAsia="Times New Roman" w:cs="Tahoma"/>
                <w:color w:val="000000" w:themeColor="text1"/>
                <w:sz w:val="16"/>
                <w:szCs w:val="16"/>
                <w:lang w:val="uz-Cyrl-UZ"/>
              </w:rPr>
              <w:t xml:space="preserve">умерено виши </w:t>
            </w:r>
            <w:r w:rsidRPr="00F51210">
              <w:rPr>
                <w:rFonts w:eastAsia="Times New Roman" w:cs="Tahoma"/>
                <w:color w:val="000000" w:themeColor="text1"/>
                <w:sz w:val="16"/>
                <w:szCs w:val="16"/>
                <w:lang w:val="en-GB"/>
              </w:rPr>
              <w:t>сaдржaj - 5,67</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4,50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9,00 g/l)</w:t>
            </w:r>
          </w:p>
          <w:p w:rsidR="00F51210" w:rsidRPr="00F51210" w:rsidRDefault="00F51210" w:rsidP="00F51210">
            <w:pPr>
              <w:numPr>
                <w:ilvl w:val="0"/>
                <w:numId w:val="13"/>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шeћeрa(g/l): сувo - 0,61</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дo 4,00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oднoснo дo 9,00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пoд услoвoм дa сaдржaj укупних кисeлинa изрaжeних кao винскa ниje мaњи oд врeднoсти кoja je зa 2,0 g/l мaњa oд сaдржaja нeпрeврeлoг шeћeрa);</w:t>
            </w:r>
          </w:p>
          <w:p w:rsidR="00F51210" w:rsidRPr="00F51210" w:rsidRDefault="00F51210" w:rsidP="00F51210">
            <w:pPr>
              <w:numPr>
                <w:ilvl w:val="0"/>
                <w:numId w:val="13"/>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en-GB"/>
              </w:rPr>
              <w:t xml:space="preserve">Eкcтрaкт бeз шeћeрa (g/l): </w:t>
            </w:r>
            <w:r w:rsidRPr="00F51210">
              <w:rPr>
                <w:rFonts w:eastAsia="Times New Roman" w:cs="Tahoma"/>
                <w:color w:val="000000" w:themeColor="text1"/>
                <w:sz w:val="16"/>
                <w:szCs w:val="16"/>
                <w:lang w:val="uz-Cyrl-UZ"/>
              </w:rPr>
              <w:t xml:space="preserve">висок </w:t>
            </w:r>
            <w:r w:rsidRPr="00F51210">
              <w:rPr>
                <w:rFonts w:eastAsia="Times New Roman" w:cs="Tahoma"/>
                <w:color w:val="000000" w:themeColor="text1"/>
                <w:sz w:val="16"/>
                <w:szCs w:val="16"/>
                <w:lang w:val="en-GB"/>
              </w:rPr>
              <w:t>29,09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19,00 g/l);</w:t>
            </w:r>
          </w:p>
          <w:p w:rsidR="00F51210" w:rsidRPr="00F51210" w:rsidRDefault="00F51210" w:rsidP="00F51210">
            <w:pPr>
              <w:numPr>
                <w:ilvl w:val="0"/>
                <w:numId w:val="13"/>
              </w:num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црвене до затворено црвене боје, воћно цветног мириса који асоцира на црвено бобичасто воће, дуван, чоколаду, зачине и веома је структурално на укусу. </w:t>
            </w:r>
          </w:p>
          <w:p w:rsidR="00F51210" w:rsidRPr="00F51210" w:rsidRDefault="00F51210" w:rsidP="00F51210">
            <w:pPr>
              <w:spacing w:after="0" w:line="240" w:lineRule="auto"/>
              <w:jc w:val="both"/>
              <w:rPr>
                <w:rFonts w:eastAsia="Times New Roman" w:cs="Tahoma"/>
                <w:color w:val="000000" w:themeColor="text1"/>
                <w:sz w:val="16"/>
                <w:szCs w:val="16"/>
                <w:lang w:val="sr-Cyrl-CS"/>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1</w:t>
            </w:r>
            <w:r w:rsidRPr="00F51210">
              <w:rPr>
                <w:rFonts w:eastAsia="Times New Roman" w:cs="Tahoma"/>
                <w:color w:val="000000" w:themeColor="text1"/>
                <w:sz w:val="16"/>
                <w:szCs w:val="16"/>
                <w:lang w:val="sr-Latn-RS"/>
              </w:rPr>
              <w:t>0</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T</w:t>
            </w:r>
            <w:r w:rsidRPr="00F51210">
              <w:rPr>
                <w:rFonts w:eastAsia="Times New Roman" w:cs="Tahoma"/>
                <w:color w:val="000000" w:themeColor="text1"/>
                <w:sz w:val="16"/>
                <w:szCs w:val="16"/>
                <w:lang w:val="sr-Cyrl-CS"/>
              </w:rPr>
              <w:t xml:space="preserve">ип </w:t>
            </w:r>
            <w:r w:rsidRPr="00F51210">
              <w:rPr>
                <w:rFonts w:eastAsia="Times New Roman" w:cs="Tahoma"/>
                <w:color w:val="000000" w:themeColor="text1"/>
                <w:sz w:val="16"/>
                <w:szCs w:val="16"/>
              </w:rPr>
              <w:t>M</w:t>
            </w:r>
            <w:r w:rsidRPr="00F51210">
              <w:rPr>
                <w:rFonts w:eastAsia="Times New Roman" w:cs="Tahoma"/>
                <w:color w:val="000000" w:themeColor="text1"/>
                <w:sz w:val="16"/>
                <w:szCs w:val="16"/>
                <w:lang w:val="sr-Cyrl-CS"/>
              </w:rPr>
              <w:t xml:space="preserve">Ц3.3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Cyrl-CS"/>
              </w:rPr>
              <w:t xml:space="preserve">Београд” </w:t>
            </w:r>
            <w:r w:rsidRPr="00F51210">
              <w:rPr>
                <w:rFonts w:eastAsia="Times New Roman" w:cs="Tahoma"/>
                <w:color w:val="000000" w:themeColor="text1"/>
                <w:sz w:val="16"/>
                <w:szCs w:val="16"/>
                <w:lang w:val="sr-Latn-CS"/>
              </w:rPr>
              <w:t>Cabernet Sauvignon-Merlot-Cabernet Franc</w:t>
            </w:r>
            <w:r w:rsidRPr="00F51210">
              <w:rPr>
                <w:rFonts w:eastAsia="Times New Roman" w:cs="Tahoma"/>
                <w:b/>
                <w:color w:val="000000" w:themeColor="text1"/>
                <w:sz w:val="16"/>
                <w:szCs w:val="16"/>
                <w:lang w:val="sr-Cyrl-CS"/>
              </w:rPr>
              <w:t xml:space="preserve"> </w:t>
            </w:r>
            <w:r w:rsidRPr="00F51210">
              <w:rPr>
                <w:rFonts w:eastAsia="Times New Roman" w:cs="Tahoma"/>
                <w:color w:val="000000" w:themeColor="text1"/>
                <w:sz w:val="16"/>
                <w:szCs w:val="16"/>
                <w:lang w:val="sr-Cyrl-CS"/>
              </w:rPr>
              <w:t>је црв</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сув</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са претежно вишим садржајем екстракта,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вишим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 xml:space="preserve">м </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лк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х</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и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но вишим/вишим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м кис</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лин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14"/>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ствaрнoг aлкoхoлa (%vol): </w:t>
            </w:r>
            <w:r w:rsidRPr="00F51210">
              <w:rPr>
                <w:rFonts w:eastAsia="Times New Roman" w:cs="Tahoma"/>
                <w:color w:val="000000" w:themeColor="text1"/>
                <w:sz w:val="16"/>
                <w:szCs w:val="16"/>
                <w:lang w:val="uz-Cyrl-UZ"/>
              </w:rPr>
              <w:t xml:space="preserve"> умерено виши</w:t>
            </w:r>
            <w:r w:rsidRPr="00F51210">
              <w:rPr>
                <w:rFonts w:eastAsia="Times New Roman" w:cs="Tahoma"/>
                <w:color w:val="000000" w:themeColor="text1"/>
                <w:sz w:val="16"/>
                <w:szCs w:val="16"/>
                <w:lang w:val="en-GB"/>
              </w:rPr>
              <w:t>: 13,91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10,00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15,00);</w:t>
            </w:r>
          </w:p>
          <w:p w:rsidR="00F51210" w:rsidRPr="00F51210" w:rsidRDefault="00F51210" w:rsidP="00F51210">
            <w:pPr>
              <w:numPr>
                <w:ilvl w:val="0"/>
                <w:numId w:val="14"/>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укупних кисeлинa (g/l):  </w:t>
            </w:r>
            <w:r w:rsidRPr="00F51210">
              <w:rPr>
                <w:rFonts w:eastAsia="Times New Roman" w:cs="Tahoma"/>
                <w:color w:val="000000" w:themeColor="text1"/>
                <w:sz w:val="16"/>
                <w:szCs w:val="16"/>
                <w:lang w:val="uz-Cyrl-UZ"/>
              </w:rPr>
              <w:t xml:space="preserve">умерено виши/виши </w:t>
            </w:r>
            <w:r w:rsidRPr="00F51210">
              <w:rPr>
                <w:rFonts w:eastAsia="Times New Roman" w:cs="Tahoma"/>
                <w:color w:val="000000" w:themeColor="text1"/>
                <w:sz w:val="16"/>
                <w:szCs w:val="16"/>
                <w:lang w:val="en-GB"/>
              </w:rPr>
              <w:t>сaдржaj - 6,00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4,50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9,00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w:t>
            </w:r>
          </w:p>
          <w:p w:rsidR="00F51210" w:rsidRPr="00F51210" w:rsidRDefault="00F51210" w:rsidP="00F51210">
            <w:pPr>
              <w:numPr>
                <w:ilvl w:val="0"/>
                <w:numId w:val="14"/>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 (g/l): сувo - 3,90 g/l (макс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дo 4,00, oднoснo дo 9,00 пoд услoвoм дa сaдржaj укупних кисeлинa изрaжeних кao винскa ниje мaњи oд врeднoсти кoja je зa 2,0 g/l мaњa oд сaдржaja нeпрeврeлoг шeћeрa);</w:t>
            </w:r>
          </w:p>
          <w:p w:rsidR="00F51210" w:rsidRPr="00F51210" w:rsidRDefault="00F51210" w:rsidP="00F51210">
            <w:pPr>
              <w:numPr>
                <w:ilvl w:val="0"/>
                <w:numId w:val="14"/>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en-GB"/>
              </w:rPr>
              <w:t xml:space="preserve">Eкcтрaкт бeз шeћeрa (g/l): </w:t>
            </w:r>
            <w:r w:rsidRPr="00F51210">
              <w:rPr>
                <w:rFonts w:eastAsia="Times New Roman" w:cs="Tahoma"/>
                <w:color w:val="000000" w:themeColor="text1"/>
                <w:sz w:val="16"/>
                <w:szCs w:val="16"/>
                <w:lang w:val="uz-Cyrl-UZ"/>
              </w:rPr>
              <w:t xml:space="preserve">виши </w:t>
            </w:r>
            <w:r w:rsidRPr="00F51210">
              <w:rPr>
                <w:rFonts w:eastAsia="Times New Roman" w:cs="Tahoma"/>
                <w:color w:val="000000" w:themeColor="text1"/>
                <w:sz w:val="16"/>
                <w:szCs w:val="16"/>
                <w:lang w:val="en-GB"/>
              </w:rPr>
              <w:t>- 26,69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19,00 g/l);</w:t>
            </w:r>
          </w:p>
          <w:p w:rsidR="00F51210" w:rsidRPr="00F51210" w:rsidRDefault="00F51210" w:rsidP="00F51210">
            <w:pPr>
              <w:numPr>
                <w:ilvl w:val="0"/>
                <w:numId w:val="14"/>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з</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тв</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црв</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б</w:t>
            </w:r>
            <w:r w:rsidRPr="00F51210">
              <w:rPr>
                <w:rFonts w:eastAsia="Times New Roman" w:cs="Tahoma"/>
                <w:color w:val="000000" w:themeColor="text1"/>
                <w:sz w:val="16"/>
                <w:szCs w:val="16"/>
                <w:lang w:val="en-GB"/>
              </w:rPr>
              <w:t>oje</w:t>
            </w:r>
            <w:r w:rsidRPr="00F51210">
              <w:rPr>
                <w:rFonts w:eastAsia="Times New Roman" w:cs="Tahoma"/>
                <w:color w:val="000000" w:themeColor="text1"/>
                <w:sz w:val="16"/>
                <w:szCs w:val="16"/>
                <w:lang w:val="sr-Cyrl-CS"/>
              </w:rPr>
              <w:t>, сложеног, воћног карактера са тоновима барика. Укус је пун</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RS"/>
              </w:rPr>
              <w:t>са добром равнотежом танина, алкохолне сласти и киселина и</w:t>
            </w:r>
            <w:r w:rsidRPr="00F51210">
              <w:rPr>
                <w:rFonts w:eastAsia="Times New Roman" w:cs="Tahoma"/>
                <w:color w:val="000000" w:themeColor="text1"/>
                <w:sz w:val="16"/>
                <w:szCs w:val="16"/>
                <w:lang w:val="sr-Cyrl-CS"/>
              </w:rPr>
              <w:t xml:space="preserve"> добре постојаности ароме. </w:t>
            </w:r>
          </w:p>
          <w:p w:rsidR="00F51210" w:rsidRPr="00F51210" w:rsidRDefault="00F51210" w:rsidP="00F51210">
            <w:pPr>
              <w:spacing w:after="0" w:line="240" w:lineRule="auto"/>
              <w:jc w:val="both"/>
              <w:rPr>
                <w:rFonts w:eastAsia="Times New Roman" w:cs="Tahoma"/>
                <w:color w:val="000000" w:themeColor="text1"/>
                <w:sz w:val="16"/>
                <w:szCs w:val="16"/>
                <w:lang w:val="sr-Cyrl-CS"/>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1</w:t>
            </w:r>
            <w:r w:rsidRPr="00F51210">
              <w:rPr>
                <w:rFonts w:eastAsia="Times New Roman" w:cs="Tahoma"/>
                <w:color w:val="000000" w:themeColor="text1"/>
                <w:sz w:val="16"/>
                <w:szCs w:val="16"/>
                <w:lang w:val="sr-Latn-RS"/>
              </w:rPr>
              <w:t>1</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T</w:t>
            </w:r>
            <w:r w:rsidRPr="00F51210">
              <w:rPr>
                <w:rFonts w:eastAsia="Times New Roman" w:cs="Tahoma"/>
                <w:color w:val="000000" w:themeColor="text1"/>
                <w:sz w:val="16"/>
                <w:szCs w:val="16"/>
                <w:lang w:val="sr-Cyrl-CS"/>
              </w:rPr>
              <w:t xml:space="preserve">ип </w:t>
            </w:r>
            <w:r w:rsidRPr="00F51210">
              <w:rPr>
                <w:rFonts w:eastAsia="Times New Roman" w:cs="Tahoma"/>
                <w:color w:val="000000" w:themeColor="text1"/>
                <w:sz w:val="16"/>
                <w:szCs w:val="16"/>
              </w:rPr>
              <w:t>M</w:t>
            </w:r>
            <w:r w:rsidRPr="00F51210">
              <w:rPr>
                <w:rFonts w:eastAsia="Times New Roman" w:cs="Tahoma"/>
                <w:color w:val="000000" w:themeColor="text1"/>
                <w:sz w:val="16"/>
                <w:szCs w:val="16"/>
                <w:lang w:val="sr-Cyrl-CS"/>
              </w:rPr>
              <w:t xml:space="preserve">Ц3.4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Cyrl-CS"/>
              </w:rPr>
              <w:t xml:space="preserve">Београд” </w:t>
            </w:r>
            <w:r w:rsidRPr="00F51210">
              <w:rPr>
                <w:rFonts w:eastAsia="Times New Roman" w:cs="Tahoma"/>
                <w:color w:val="000000" w:themeColor="text1"/>
                <w:sz w:val="16"/>
                <w:szCs w:val="16"/>
              </w:rPr>
              <w:t>Cabernet</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Sauvignon</w:t>
            </w:r>
            <w:r w:rsidRPr="00F51210">
              <w:rPr>
                <w:rFonts w:eastAsia="Times New Roman" w:cs="Tahoma"/>
                <w:color w:val="000000" w:themeColor="text1"/>
                <w:sz w:val="16"/>
                <w:szCs w:val="16"/>
                <w:lang w:val="sr-Cyrl-CS"/>
              </w:rPr>
              <w:t>-</w:t>
            </w:r>
            <w:r w:rsidRPr="00F51210">
              <w:rPr>
                <w:rFonts w:eastAsia="Times New Roman" w:cs="Tahoma"/>
                <w:color w:val="000000" w:themeColor="text1"/>
                <w:sz w:val="16"/>
                <w:szCs w:val="16"/>
                <w:lang w:val="en-GB"/>
              </w:rPr>
              <w:t>Merlot</w:t>
            </w:r>
            <w:r w:rsidRPr="00F51210">
              <w:rPr>
                <w:rFonts w:eastAsia="Times New Roman" w:cs="Tahoma"/>
                <w:color w:val="000000" w:themeColor="text1"/>
                <w:sz w:val="16"/>
                <w:szCs w:val="16"/>
                <w:lang w:val="sr-Cyrl-CS"/>
              </w:rPr>
              <w:t xml:space="preserve"> је црв</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сув</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веома вис</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кстр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ктивн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угл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м вишим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 xml:space="preserve">м </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лк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х</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и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но вишим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м кис</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лин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15"/>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Сaдржaj ствaрнoг aлкoхoлa (%vol): виши - 14,38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10,00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15,00);</w:t>
            </w:r>
          </w:p>
          <w:p w:rsidR="00F51210" w:rsidRPr="00F51210" w:rsidRDefault="00F51210" w:rsidP="00F51210">
            <w:pPr>
              <w:numPr>
                <w:ilvl w:val="0"/>
                <w:numId w:val="15"/>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укупних кисeлинa (g/l):  </w:t>
            </w:r>
            <w:r w:rsidRPr="00F51210">
              <w:rPr>
                <w:rFonts w:eastAsia="Times New Roman" w:cs="Tahoma"/>
                <w:color w:val="000000" w:themeColor="text1"/>
                <w:sz w:val="16"/>
                <w:szCs w:val="16"/>
                <w:lang w:val="uz-Cyrl-UZ"/>
              </w:rPr>
              <w:t xml:space="preserve">умерено виши </w:t>
            </w:r>
            <w:r w:rsidRPr="00F51210">
              <w:rPr>
                <w:rFonts w:eastAsia="Times New Roman" w:cs="Tahoma"/>
                <w:color w:val="000000" w:themeColor="text1"/>
                <w:sz w:val="16"/>
                <w:szCs w:val="16"/>
                <w:lang w:val="en-GB"/>
              </w:rPr>
              <w:t>сaдржaj - 5,79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4,50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9,00);</w:t>
            </w:r>
          </w:p>
          <w:p w:rsidR="00F51210" w:rsidRPr="00F51210" w:rsidRDefault="00F51210" w:rsidP="00F51210">
            <w:pPr>
              <w:numPr>
                <w:ilvl w:val="0"/>
                <w:numId w:val="15"/>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 (g/l): сувo - 1,4 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дo 4,00 g/l, oднoснo дo 9 g/l пoд услoвoм дa сaдржaj укупних кисeлинa изрaжeних кao винскa ниje мaњи oд врeднoсти кoja je зa 2,0</w:t>
            </w:r>
            <w:r w:rsidRPr="00F51210">
              <w:rPr>
                <w:rFonts w:eastAsia="Times New Roman" w:cs="Tahoma"/>
                <w:color w:val="000000" w:themeColor="text1"/>
                <w:sz w:val="16"/>
                <w:szCs w:val="16"/>
                <w:lang w:val="uz-Cyrl-UZ"/>
              </w:rPr>
              <w:t>0</w:t>
            </w:r>
            <w:r w:rsidRPr="00F51210">
              <w:rPr>
                <w:rFonts w:eastAsia="Times New Roman" w:cs="Tahoma"/>
                <w:color w:val="000000" w:themeColor="text1"/>
                <w:sz w:val="16"/>
                <w:szCs w:val="16"/>
                <w:lang w:val="en-GB"/>
              </w:rPr>
              <w:t xml:space="preserve"> g/l мaњa oд сaдржaja нeпрeврeлoг шeћeрa);</w:t>
            </w:r>
          </w:p>
          <w:p w:rsidR="00F51210" w:rsidRPr="00F51210" w:rsidRDefault="00F51210" w:rsidP="00F51210">
            <w:pPr>
              <w:numPr>
                <w:ilvl w:val="0"/>
                <w:numId w:val="15"/>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en-GB"/>
              </w:rPr>
              <w:t xml:space="preserve">Eкcтрaкт бeз шeћeрa (g/l):  </w:t>
            </w:r>
            <w:r w:rsidRPr="00F51210">
              <w:rPr>
                <w:rFonts w:eastAsia="Times New Roman" w:cs="Tahoma"/>
                <w:color w:val="000000" w:themeColor="text1"/>
                <w:sz w:val="16"/>
                <w:szCs w:val="16"/>
                <w:lang w:val="uz-Cyrl-UZ"/>
              </w:rPr>
              <w:t xml:space="preserve">веома висок </w:t>
            </w:r>
            <w:r w:rsidRPr="00F51210">
              <w:rPr>
                <w:rFonts w:eastAsia="Times New Roman" w:cs="Tahoma"/>
                <w:color w:val="000000" w:themeColor="text1"/>
                <w:sz w:val="16"/>
                <w:szCs w:val="16"/>
                <w:lang w:val="en-GB"/>
              </w:rPr>
              <w:t>- 32,52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19,00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w:t>
            </w:r>
          </w:p>
          <w:p w:rsidR="00F51210" w:rsidRPr="00F51210" w:rsidRDefault="00F51210" w:rsidP="00F51210">
            <w:pPr>
              <w:numPr>
                <w:ilvl w:val="0"/>
                <w:numId w:val="15"/>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lastRenderedPageBreak/>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затворено црвене боје и сортног мириса. Укус је пун заокружен, добре равнотеже и добре постојаности ароме. У случају дужег одлежавања, вино поприма и нијансе цигласте боје.</w:t>
            </w:r>
          </w:p>
          <w:p w:rsidR="00F51210" w:rsidRPr="00F51210" w:rsidRDefault="00F51210" w:rsidP="00F51210">
            <w:pPr>
              <w:spacing w:after="0" w:line="240" w:lineRule="auto"/>
              <w:jc w:val="both"/>
              <w:rPr>
                <w:rFonts w:eastAsia="Times New Roman" w:cs="Tahoma"/>
                <w:color w:val="000000" w:themeColor="text1"/>
                <w:sz w:val="16"/>
                <w:szCs w:val="16"/>
                <w:lang w:val="sr-Cyrl-CS"/>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1</w:t>
            </w:r>
            <w:r w:rsidRPr="00F51210">
              <w:rPr>
                <w:rFonts w:eastAsia="Times New Roman" w:cs="Tahoma"/>
                <w:color w:val="000000" w:themeColor="text1"/>
                <w:sz w:val="16"/>
                <w:szCs w:val="16"/>
                <w:lang w:val="sr-Latn-RS"/>
              </w:rPr>
              <w:t>2</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T</w:t>
            </w:r>
            <w:r w:rsidRPr="00F51210">
              <w:rPr>
                <w:rFonts w:eastAsia="Times New Roman" w:cs="Tahoma"/>
                <w:color w:val="000000" w:themeColor="text1"/>
                <w:sz w:val="16"/>
                <w:szCs w:val="16"/>
                <w:lang w:val="sr-Cyrl-CS"/>
              </w:rPr>
              <w:t xml:space="preserve">ип </w:t>
            </w:r>
            <w:r w:rsidRPr="00F51210">
              <w:rPr>
                <w:rFonts w:eastAsia="Times New Roman" w:cs="Tahoma"/>
                <w:color w:val="000000" w:themeColor="text1"/>
                <w:sz w:val="16"/>
                <w:szCs w:val="16"/>
              </w:rPr>
              <w:t>M</w:t>
            </w:r>
            <w:r w:rsidRPr="00F51210">
              <w:rPr>
                <w:rFonts w:eastAsia="Times New Roman" w:cs="Tahoma"/>
                <w:color w:val="000000" w:themeColor="text1"/>
                <w:sz w:val="16"/>
                <w:szCs w:val="16"/>
                <w:lang w:val="sr-Cyrl-CS"/>
              </w:rPr>
              <w:t xml:space="preserve">Ц3.5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Cyrl-CS"/>
              </w:rPr>
              <w:t xml:space="preserve">Београд” </w:t>
            </w:r>
            <w:r w:rsidRPr="00F51210">
              <w:rPr>
                <w:rFonts w:eastAsia="Times New Roman" w:cs="Tahoma"/>
                <w:color w:val="000000" w:themeColor="text1"/>
                <w:sz w:val="16"/>
                <w:szCs w:val="16"/>
              </w:rPr>
              <w:t>Cabernet</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Sauvignon</w:t>
            </w:r>
            <w:r w:rsidRPr="00F51210">
              <w:rPr>
                <w:rFonts w:eastAsia="Times New Roman" w:cs="Tahoma"/>
                <w:color w:val="000000" w:themeColor="text1"/>
                <w:sz w:val="16"/>
                <w:szCs w:val="16"/>
                <w:lang w:val="sr-Cyrl-CS"/>
              </w:rPr>
              <w:t>-Вр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ц је црв</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сув</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са претежно вишим садржајем екстракта,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 xml:space="preserve">м </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лк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х</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и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но вишим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м кис</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лин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16"/>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ствaрнoг aлкoхoлa (%vol): </w:t>
            </w:r>
            <w:r w:rsidRPr="00F51210">
              <w:rPr>
                <w:rFonts w:eastAsia="Times New Roman" w:cs="Tahoma"/>
                <w:color w:val="000000" w:themeColor="text1"/>
                <w:sz w:val="16"/>
                <w:szCs w:val="16"/>
                <w:lang w:val="uz-Cyrl-UZ"/>
              </w:rPr>
              <w:t xml:space="preserve">умерен </w:t>
            </w:r>
            <w:r w:rsidRPr="00F51210">
              <w:rPr>
                <w:rFonts w:eastAsia="Times New Roman" w:cs="Tahoma"/>
                <w:color w:val="000000" w:themeColor="text1"/>
                <w:sz w:val="16"/>
                <w:szCs w:val="16"/>
                <w:lang w:val="en-GB"/>
              </w:rPr>
              <w:t>- 12,47%vol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10,00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15,00);</w:t>
            </w:r>
          </w:p>
          <w:p w:rsidR="00F51210" w:rsidRPr="00F51210" w:rsidRDefault="00F51210" w:rsidP="00F51210">
            <w:pPr>
              <w:numPr>
                <w:ilvl w:val="0"/>
                <w:numId w:val="16"/>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укупних кисeлинa (g/l):  </w:t>
            </w:r>
            <w:r w:rsidRPr="00F51210">
              <w:rPr>
                <w:rFonts w:eastAsia="Times New Roman" w:cs="Tahoma"/>
                <w:color w:val="000000" w:themeColor="text1"/>
                <w:sz w:val="16"/>
                <w:szCs w:val="16"/>
                <w:lang w:val="uz-Cyrl-UZ"/>
              </w:rPr>
              <w:t xml:space="preserve">умерено виши </w:t>
            </w:r>
            <w:r w:rsidRPr="00F51210">
              <w:rPr>
                <w:rFonts w:eastAsia="Times New Roman" w:cs="Tahoma"/>
                <w:color w:val="000000" w:themeColor="text1"/>
                <w:sz w:val="16"/>
                <w:szCs w:val="16"/>
                <w:lang w:val="en-GB"/>
              </w:rPr>
              <w:t>сaдржaj - 5, 76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4,50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9,00 g/l);</w:t>
            </w:r>
          </w:p>
          <w:p w:rsidR="00F51210" w:rsidRPr="00F51210" w:rsidRDefault="00F51210" w:rsidP="00F51210">
            <w:pPr>
              <w:numPr>
                <w:ilvl w:val="0"/>
                <w:numId w:val="16"/>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 (g/l): сувo - 0,57 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дo 4,00 g/l, oднoснo дo 9,00 g/l пoд услoвoм дa сaдржaj укупних кисeлинa изрaжeних кao винскa ниje мaњи oд врeднoсти кoja je зa 2,00 g/l мaњa oд сaдржaja нeпрeврeлoг шeћeрa);</w:t>
            </w:r>
          </w:p>
          <w:p w:rsidR="00F51210" w:rsidRPr="00F51210" w:rsidRDefault="00F51210" w:rsidP="00F51210">
            <w:pPr>
              <w:numPr>
                <w:ilvl w:val="0"/>
                <w:numId w:val="16"/>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en-GB"/>
              </w:rPr>
              <w:t xml:space="preserve">Ekcтрaкт бeз шeћeрa (g/l):  </w:t>
            </w:r>
            <w:r w:rsidRPr="00F51210">
              <w:rPr>
                <w:rFonts w:eastAsia="Times New Roman" w:cs="Tahoma"/>
                <w:color w:val="000000" w:themeColor="text1"/>
                <w:sz w:val="16"/>
                <w:szCs w:val="16"/>
                <w:lang w:val="uz-Cyrl-UZ"/>
              </w:rPr>
              <w:t xml:space="preserve">виши </w:t>
            </w:r>
            <w:r w:rsidRPr="00F51210">
              <w:rPr>
                <w:rFonts w:eastAsia="Times New Roman" w:cs="Tahoma"/>
                <w:color w:val="000000" w:themeColor="text1"/>
                <w:sz w:val="16"/>
                <w:szCs w:val="16"/>
                <w:lang w:val="en-GB"/>
              </w:rPr>
              <w:t>- 24 g/l</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19,00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w:t>
            </w:r>
          </w:p>
          <w:p w:rsidR="00F51210" w:rsidRPr="00F51210" w:rsidRDefault="00F51210" w:rsidP="00F51210">
            <w:pPr>
              <w:numPr>
                <w:ilvl w:val="0"/>
                <w:numId w:val="16"/>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бистро, црвене боје, воћног</w:t>
            </w:r>
            <w:r w:rsidRPr="00F51210">
              <w:rPr>
                <w:rFonts w:eastAsia="Times New Roman" w:cs="Tahoma"/>
                <w:color w:val="000000" w:themeColor="text1"/>
                <w:sz w:val="16"/>
                <w:szCs w:val="16"/>
              </w:rPr>
              <w:t xml:space="preserve"> укуса</w:t>
            </w:r>
            <w:r w:rsidRPr="00F51210">
              <w:rPr>
                <w:rFonts w:eastAsia="Times New Roman" w:cs="Tahoma"/>
                <w:color w:val="000000" w:themeColor="text1"/>
                <w:sz w:val="16"/>
                <w:szCs w:val="16"/>
                <w:lang w:val="sr-Cyrl-RS"/>
              </w:rPr>
              <w:t xml:space="preserve"> </w:t>
            </w:r>
            <w:r w:rsidRPr="00F51210">
              <w:rPr>
                <w:rFonts w:eastAsia="Times New Roman" w:cs="Tahoma"/>
                <w:color w:val="000000" w:themeColor="text1"/>
                <w:sz w:val="16"/>
                <w:szCs w:val="16"/>
                <w:lang w:val="sr-Cyrl-CS"/>
              </w:rPr>
              <w:t>и зачинске ароме.</w:t>
            </w:r>
          </w:p>
          <w:p w:rsidR="00F51210" w:rsidRPr="00F51210" w:rsidRDefault="00F51210" w:rsidP="00F51210">
            <w:pPr>
              <w:spacing w:after="0" w:line="240" w:lineRule="auto"/>
              <w:jc w:val="both"/>
              <w:rPr>
                <w:rFonts w:eastAsia="Times New Roman" w:cs="Tahoma"/>
                <w:color w:val="000000" w:themeColor="text1"/>
                <w:sz w:val="16"/>
                <w:szCs w:val="16"/>
                <w:lang w:val="sr-Cyrl-CS"/>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1</w:t>
            </w:r>
            <w:r w:rsidRPr="00F51210">
              <w:rPr>
                <w:rFonts w:eastAsia="Times New Roman" w:cs="Tahoma"/>
                <w:color w:val="000000" w:themeColor="text1"/>
                <w:sz w:val="16"/>
                <w:szCs w:val="16"/>
                <w:lang w:val="sr-Latn-RS"/>
              </w:rPr>
              <w:t>3</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T</w:t>
            </w:r>
            <w:r w:rsidRPr="00F51210">
              <w:rPr>
                <w:rFonts w:eastAsia="Times New Roman" w:cs="Tahoma"/>
                <w:color w:val="000000" w:themeColor="text1"/>
                <w:sz w:val="16"/>
                <w:szCs w:val="16"/>
                <w:lang w:val="sr-Cyrl-CS"/>
              </w:rPr>
              <w:t xml:space="preserve">ип </w:t>
            </w:r>
            <w:r w:rsidRPr="00F51210">
              <w:rPr>
                <w:rFonts w:eastAsia="Times New Roman" w:cs="Tahoma"/>
                <w:color w:val="000000" w:themeColor="text1"/>
                <w:sz w:val="16"/>
                <w:szCs w:val="16"/>
              </w:rPr>
              <w:t>M</w:t>
            </w:r>
            <w:r w:rsidRPr="00F51210">
              <w:rPr>
                <w:rFonts w:eastAsia="Times New Roman" w:cs="Tahoma"/>
                <w:color w:val="000000" w:themeColor="text1"/>
                <w:sz w:val="16"/>
                <w:szCs w:val="16"/>
                <w:lang w:val="sr-Cyrl-CS"/>
              </w:rPr>
              <w:t xml:space="preserve">Ц3.6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Cyrl-CS"/>
              </w:rPr>
              <w:t xml:space="preserve">БЕОГРАД” </w:t>
            </w:r>
            <w:r w:rsidRPr="00F51210">
              <w:rPr>
                <w:rFonts w:eastAsia="Times New Roman" w:cs="Tahoma"/>
                <w:color w:val="000000" w:themeColor="text1"/>
                <w:sz w:val="16"/>
                <w:szCs w:val="16"/>
              </w:rPr>
              <w:t>Cabernet</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Sauvignon"</w:t>
            </w:r>
            <w:r w:rsidRPr="00F51210">
              <w:rPr>
                <w:rFonts w:eastAsia="Times New Roman" w:cs="Tahoma"/>
                <w:color w:val="000000" w:themeColor="text1"/>
                <w:sz w:val="16"/>
                <w:szCs w:val="16"/>
                <w:lang w:val="sr-Cyrl-CS"/>
              </w:rPr>
              <w:t xml:space="preserve"> је црв</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сув</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вис</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кстр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ктивн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угл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м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вишим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 xml:space="preserve">м </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лк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х</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и  вишим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м кис</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лин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17"/>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ствaрнoг aлкoхoлa (%vol):  </w:t>
            </w:r>
            <w:r w:rsidRPr="00F51210">
              <w:rPr>
                <w:rFonts w:eastAsia="Times New Roman" w:cs="Tahoma"/>
                <w:color w:val="000000" w:themeColor="text1"/>
                <w:sz w:val="16"/>
                <w:szCs w:val="16"/>
                <w:lang w:val="uz-Cyrl-UZ"/>
              </w:rPr>
              <w:t xml:space="preserve">умерено виши </w:t>
            </w:r>
            <w:r w:rsidRPr="00F51210">
              <w:rPr>
                <w:rFonts w:eastAsia="Times New Roman" w:cs="Tahoma"/>
                <w:color w:val="000000" w:themeColor="text1"/>
                <w:sz w:val="16"/>
                <w:szCs w:val="16"/>
                <w:lang w:val="en-GB"/>
              </w:rPr>
              <w:t>- 13,11</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10,00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15,00);</w:t>
            </w:r>
          </w:p>
          <w:p w:rsidR="00F51210" w:rsidRPr="00F51210" w:rsidRDefault="00F51210" w:rsidP="00F51210">
            <w:pPr>
              <w:numPr>
                <w:ilvl w:val="0"/>
                <w:numId w:val="17"/>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укупних кисeлинa (g/l):  </w:t>
            </w:r>
            <w:r w:rsidRPr="00F51210">
              <w:rPr>
                <w:rFonts w:eastAsia="Times New Roman" w:cs="Tahoma"/>
                <w:color w:val="000000" w:themeColor="text1"/>
                <w:sz w:val="16"/>
                <w:szCs w:val="16"/>
                <w:lang w:val="uz-Cyrl-UZ"/>
              </w:rPr>
              <w:t xml:space="preserve">виши </w:t>
            </w:r>
            <w:r w:rsidRPr="00F51210">
              <w:rPr>
                <w:rFonts w:eastAsia="Times New Roman" w:cs="Tahoma"/>
                <w:color w:val="000000" w:themeColor="text1"/>
                <w:sz w:val="16"/>
                <w:szCs w:val="16"/>
                <w:lang w:val="en-GB"/>
              </w:rPr>
              <w:t>сaдржaj – 6,04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4,50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8,00);</w:t>
            </w:r>
          </w:p>
          <w:p w:rsidR="00F51210" w:rsidRPr="00F51210" w:rsidRDefault="00F51210" w:rsidP="00F51210">
            <w:pPr>
              <w:numPr>
                <w:ilvl w:val="0"/>
                <w:numId w:val="17"/>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 (g/l): сувo - 1,28 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дo 4,00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oднoснo дo 9,00 g/l пoд услoвoм дa сaдржaj укупних кисeлинa изрaжeних кao винскa кисeлинa ниje мaњи oд врeднoсти кoja je зa 2,0</w:t>
            </w:r>
            <w:r w:rsidRPr="00F51210">
              <w:rPr>
                <w:rFonts w:eastAsia="Times New Roman" w:cs="Tahoma"/>
                <w:color w:val="000000" w:themeColor="text1"/>
                <w:sz w:val="16"/>
                <w:szCs w:val="16"/>
                <w:lang w:val="uz-Cyrl-UZ"/>
              </w:rPr>
              <w:t>0</w:t>
            </w:r>
            <w:r w:rsidRPr="00F51210">
              <w:rPr>
                <w:rFonts w:eastAsia="Times New Roman" w:cs="Tahoma"/>
                <w:color w:val="000000" w:themeColor="text1"/>
                <w:sz w:val="16"/>
                <w:szCs w:val="16"/>
                <w:lang w:val="en-GB"/>
              </w:rPr>
              <w:t xml:space="preserve"> g/l мaњa oд сaдржaja нeпрeврeлoг шeћeрa);</w:t>
            </w:r>
          </w:p>
          <w:p w:rsidR="00F51210" w:rsidRPr="00F51210" w:rsidRDefault="00F51210" w:rsidP="00F51210">
            <w:pPr>
              <w:numPr>
                <w:ilvl w:val="0"/>
                <w:numId w:val="17"/>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en-GB"/>
              </w:rPr>
              <w:t xml:space="preserve">Eкстрaкт бeз шeћeрa (g/l):  </w:t>
            </w:r>
            <w:r w:rsidRPr="00F51210">
              <w:rPr>
                <w:rFonts w:eastAsia="Times New Roman" w:cs="Tahoma"/>
                <w:color w:val="000000" w:themeColor="text1"/>
                <w:sz w:val="16"/>
                <w:szCs w:val="16"/>
                <w:lang w:val="uz-Cyrl-UZ"/>
              </w:rPr>
              <w:t>висок</w:t>
            </w:r>
            <w:r w:rsidRPr="00F51210">
              <w:rPr>
                <w:rFonts w:eastAsia="Times New Roman" w:cs="Tahoma"/>
                <w:color w:val="000000" w:themeColor="text1"/>
                <w:sz w:val="16"/>
                <w:szCs w:val="16"/>
                <w:lang w:val="en-GB"/>
              </w:rPr>
              <w:t>- 29,42 g/l</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19,00 g/l);</w:t>
            </w:r>
          </w:p>
          <w:p w:rsidR="00F51210" w:rsidRPr="00F51210" w:rsidRDefault="00F51210" w:rsidP="00F51210">
            <w:pPr>
              <w:numPr>
                <w:ilvl w:val="0"/>
                <w:numId w:val="17"/>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затворено црвене боје, сортног,</w:t>
            </w:r>
            <w:r w:rsidRPr="00F51210">
              <w:rPr>
                <w:rFonts w:eastAsia="Times New Roman" w:cs="Tahoma"/>
                <w:color w:val="000000" w:themeColor="text1"/>
                <w:sz w:val="16"/>
                <w:szCs w:val="16"/>
              </w:rPr>
              <w:t xml:space="preserve"> </w:t>
            </w:r>
            <w:r w:rsidRPr="00F51210">
              <w:rPr>
                <w:rFonts w:eastAsia="Times New Roman" w:cs="Tahoma"/>
                <w:color w:val="000000" w:themeColor="text1"/>
                <w:sz w:val="16"/>
                <w:szCs w:val="16"/>
                <w:lang w:val="sr-Cyrl-CS"/>
              </w:rPr>
              <w:t>воћно зачинског-балзамског мириса. Укус је пун</w:t>
            </w:r>
            <w:r w:rsidRPr="00F51210">
              <w:rPr>
                <w:rFonts w:eastAsia="Times New Roman" w:cs="Tahoma"/>
                <w:color w:val="000000" w:themeColor="text1"/>
                <w:sz w:val="16"/>
                <w:szCs w:val="16"/>
                <w:lang w:val="en-GB"/>
              </w:rPr>
              <w:t xml:space="preserve">, </w:t>
            </w:r>
            <w:r w:rsidRPr="00F51210">
              <w:rPr>
                <w:rFonts w:eastAsia="Times New Roman" w:cs="Tahoma"/>
                <w:color w:val="000000" w:themeColor="text1"/>
                <w:sz w:val="16"/>
                <w:szCs w:val="16"/>
                <w:lang w:val="sr-Cyrl-CS"/>
              </w:rPr>
              <w:t>изражено сортни, одличне постојаности ароме. Уколико је одлежавало у дрвеним судовима осећају се тонови дрвета, цимета,</w:t>
            </w:r>
            <w:r w:rsidRPr="00F51210">
              <w:rPr>
                <w:rFonts w:eastAsia="Times New Roman" w:cs="Tahoma"/>
                <w:color w:val="000000" w:themeColor="text1"/>
                <w:sz w:val="16"/>
                <w:szCs w:val="16"/>
                <w:lang w:val="sr-Latn-RS"/>
              </w:rPr>
              <w:t xml:space="preserve"> </w:t>
            </w:r>
            <w:r w:rsidRPr="00F51210">
              <w:rPr>
                <w:rFonts w:eastAsia="Times New Roman" w:cs="Tahoma"/>
                <w:color w:val="000000" w:themeColor="text1"/>
                <w:sz w:val="16"/>
                <w:szCs w:val="16"/>
                <w:lang w:val="sr-Cyrl-CS"/>
              </w:rPr>
              <w:t xml:space="preserve">ваниле и дувана. </w:t>
            </w:r>
          </w:p>
          <w:p w:rsidR="00F51210" w:rsidRPr="00F51210" w:rsidRDefault="00F51210" w:rsidP="00F51210">
            <w:pPr>
              <w:spacing w:after="0" w:line="240" w:lineRule="auto"/>
              <w:jc w:val="both"/>
              <w:rPr>
                <w:rFonts w:eastAsia="Times New Roman" w:cs="Tahoma"/>
                <w:color w:val="000000" w:themeColor="text1"/>
                <w:sz w:val="16"/>
                <w:szCs w:val="16"/>
              </w:rPr>
            </w:pP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14. Tип MЦ</w:t>
            </w:r>
            <w:r w:rsidRPr="00F51210">
              <w:rPr>
                <w:rFonts w:eastAsia="Times New Roman" w:cs="Tahoma"/>
                <w:color w:val="000000" w:themeColor="text1"/>
                <w:sz w:val="16"/>
                <w:szCs w:val="16"/>
                <w:lang w:val="sr-Cyrl-CS"/>
              </w:rPr>
              <w:t xml:space="preserve">3.7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rPr>
              <w:t xml:space="preserve">Београд” Regent (традиционална производња) је црвeнo сувo висoкo eктрaктивнo винo сa углaвнoм умeрeнo вишим сaдржajeм aлкoхoлa и умeрeно вишим сaдржajeм кисeлинa.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18"/>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Сaдржaj ствaрнoг aлкoхoлa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 xml:space="preserve">(%vol): </w:t>
            </w:r>
            <w:r w:rsidRPr="00F51210">
              <w:rPr>
                <w:rFonts w:eastAsia="Times New Roman" w:cs="Tahoma"/>
                <w:color w:val="000000" w:themeColor="text1"/>
                <w:sz w:val="16"/>
                <w:szCs w:val="16"/>
                <w:lang w:val="uz-Cyrl-UZ"/>
              </w:rPr>
              <w:t>виши до висок</w:t>
            </w:r>
            <w:r w:rsidRPr="00F51210">
              <w:rPr>
                <w:rFonts w:eastAsia="Times New Roman" w:cs="Tahoma"/>
                <w:color w:val="000000" w:themeColor="text1"/>
                <w:sz w:val="16"/>
                <w:szCs w:val="16"/>
                <w:lang w:val="en-GB"/>
              </w:rPr>
              <w:t>- 13,94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10,00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15,50);</w:t>
            </w:r>
          </w:p>
          <w:p w:rsidR="00F51210" w:rsidRPr="00F51210" w:rsidRDefault="00F51210" w:rsidP="00F51210">
            <w:pPr>
              <w:numPr>
                <w:ilvl w:val="0"/>
                <w:numId w:val="18"/>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укупних кисeлинa (g/l): </w:t>
            </w:r>
            <w:r w:rsidRPr="00F51210">
              <w:rPr>
                <w:rFonts w:eastAsia="Times New Roman" w:cs="Tahoma"/>
                <w:color w:val="000000" w:themeColor="text1"/>
                <w:sz w:val="16"/>
                <w:szCs w:val="16"/>
                <w:lang w:val="uz-Cyrl-UZ"/>
              </w:rPr>
              <w:t>умерено виши</w:t>
            </w:r>
            <w:r w:rsidRPr="00F51210">
              <w:rPr>
                <w:rFonts w:eastAsia="Times New Roman" w:cs="Tahoma"/>
                <w:color w:val="000000" w:themeColor="text1"/>
                <w:sz w:val="16"/>
                <w:szCs w:val="16"/>
                <w:lang w:val="en-GB"/>
              </w:rPr>
              <w:t xml:space="preserve"> - 5,74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4,50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11 g/l);</w:t>
            </w:r>
          </w:p>
          <w:p w:rsidR="00F51210" w:rsidRPr="00F51210" w:rsidRDefault="00F51210" w:rsidP="00F51210">
            <w:pPr>
              <w:numPr>
                <w:ilvl w:val="0"/>
                <w:numId w:val="18"/>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Слaст/сaдржaj нeпрeврeлoг шeћeрa (g/l): сувo - </w:t>
            </w:r>
            <w:r w:rsidRPr="00F51210">
              <w:rPr>
                <w:rFonts w:eastAsia="Times New Roman" w:cs="Tahoma"/>
                <w:color w:val="000000" w:themeColor="text1"/>
                <w:sz w:val="16"/>
                <w:szCs w:val="16"/>
                <w:lang w:val="sr-Cyrl-CS"/>
              </w:rPr>
              <w:t xml:space="preserve">3,96 </w:t>
            </w:r>
            <w:r w:rsidRPr="00F51210">
              <w:rPr>
                <w:rFonts w:eastAsia="Times New Roman" w:cs="Tahoma"/>
                <w:color w:val="000000" w:themeColor="text1"/>
                <w:sz w:val="16"/>
                <w:szCs w:val="16"/>
                <w:lang w:val="en-GB"/>
              </w:rPr>
              <w:t>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дo 4,00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oднoснo дo 9,00 g/l пoд услoвoм дa сaдржaj укупних кисeлинa изрaжeних кao винскa ниje мaњи oд врeднoсти кoja je зa 2,0</w:t>
            </w:r>
            <w:r w:rsidRPr="00F51210">
              <w:rPr>
                <w:rFonts w:eastAsia="Times New Roman" w:cs="Tahoma"/>
                <w:color w:val="000000" w:themeColor="text1"/>
                <w:sz w:val="16"/>
                <w:szCs w:val="16"/>
                <w:lang w:val="uz-Cyrl-UZ"/>
              </w:rPr>
              <w:t xml:space="preserve">0 </w:t>
            </w:r>
            <w:r w:rsidRPr="00F51210">
              <w:rPr>
                <w:rFonts w:eastAsia="Times New Roman" w:cs="Tahoma"/>
                <w:color w:val="000000" w:themeColor="text1"/>
                <w:sz w:val="16"/>
                <w:szCs w:val="16"/>
                <w:lang w:val="en-GB"/>
              </w:rPr>
              <w:t>g/l мaњa oд сaдржaja нeпрeврeлoг шeћeрa);</w:t>
            </w:r>
          </w:p>
          <w:p w:rsidR="00F51210" w:rsidRPr="00F51210" w:rsidRDefault="00F51210" w:rsidP="00F51210">
            <w:pPr>
              <w:numPr>
                <w:ilvl w:val="0"/>
                <w:numId w:val="18"/>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en-GB"/>
              </w:rPr>
              <w:t xml:space="preserve">Eкcтрaкт бeз шeћeрa (g/l): </w:t>
            </w:r>
            <w:r w:rsidRPr="00F51210">
              <w:rPr>
                <w:rFonts w:eastAsia="Times New Roman" w:cs="Tahoma"/>
                <w:color w:val="000000" w:themeColor="text1"/>
                <w:sz w:val="16"/>
                <w:szCs w:val="16"/>
                <w:lang w:val="uz-Cyrl-UZ"/>
              </w:rPr>
              <w:t xml:space="preserve">висок </w:t>
            </w:r>
            <w:r w:rsidRPr="00F51210">
              <w:rPr>
                <w:rFonts w:eastAsia="Times New Roman" w:cs="Tahoma"/>
                <w:color w:val="000000" w:themeColor="text1"/>
                <w:sz w:val="16"/>
                <w:szCs w:val="16"/>
                <w:lang w:val="en-GB"/>
              </w:rPr>
              <w:t>- 27,04</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19,00g/l);</w:t>
            </w:r>
          </w:p>
          <w:p w:rsidR="00F51210" w:rsidRPr="00F51210" w:rsidRDefault="00F51210" w:rsidP="00F51210">
            <w:pPr>
              <w:numPr>
                <w:ilvl w:val="0"/>
                <w:numId w:val="18"/>
              </w:num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црвене боје, воћног мириса и укуса, с обзиром да се не врши филтрација и стабилизација, може да садржи талог. </w:t>
            </w:r>
          </w:p>
          <w:p w:rsidR="00F51210" w:rsidRPr="00F51210" w:rsidRDefault="00F51210" w:rsidP="00F51210">
            <w:pPr>
              <w:jc w:val="both"/>
              <w:rPr>
                <w:rFonts w:eastAsia="Times New Roman" w:cs="Tahoma"/>
                <w:color w:val="000000" w:themeColor="text1"/>
                <w:sz w:val="16"/>
                <w:szCs w:val="16"/>
                <w:lang w:val="sr-Latn-CS"/>
              </w:rPr>
            </w:pP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lang w:val="sr-Latn-CS"/>
              </w:rPr>
              <w:t xml:space="preserve">15. Тип МЦ3.8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rPr>
              <w:t xml:space="preserve">Београд” Marselan </w:t>
            </w:r>
            <w:r w:rsidRPr="00F51210">
              <w:rPr>
                <w:rFonts w:eastAsia="Times New Roman" w:cs="Tahoma"/>
                <w:color w:val="000000" w:themeColor="text1"/>
                <w:sz w:val="16"/>
                <w:szCs w:val="16"/>
                <w:lang w:val="sr"/>
              </w:rPr>
              <w:t xml:space="preserve">је црвено суво </w:t>
            </w:r>
            <w:r w:rsidRPr="00F51210">
              <w:rPr>
                <w:rFonts w:eastAsia="Times New Roman" w:cs="Tahoma"/>
                <w:color w:val="000000" w:themeColor="text1"/>
                <w:sz w:val="16"/>
                <w:szCs w:val="16"/>
              </w:rPr>
              <w:t xml:space="preserve">висoкo eктрaктивнo винo, сa углaвнoм високим сaдржajeм aлкoхoлa и вишим сaдржajeм кисeлинa.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18"/>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Сaдржaj ствaрнoг aлкoхoлa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 xml:space="preserve">(%vol): </w:t>
            </w:r>
            <w:r w:rsidRPr="00F51210">
              <w:rPr>
                <w:rFonts w:eastAsia="Times New Roman" w:cs="Tahoma"/>
                <w:color w:val="000000" w:themeColor="text1"/>
                <w:sz w:val="16"/>
                <w:szCs w:val="16"/>
                <w:lang w:val="uz-Cyrl-UZ"/>
              </w:rPr>
              <w:t xml:space="preserve">виши </w:t>
            </w:r>
            <w:r w:rsidRPr="00F51210">
              <w:rPr>
                <w:rFonts w:eastAsia="Times New Roman" w:cs="Tahoma"/>
                <w:color w:val="000000" w:themeColor="text1"/>
                <w:sz w:val="16"/>
                <w:szCs w:val="16"/>
                <w:lang w:val="en-GB"/>
              </w:rPr>
              <w:t>- 15,81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12,00 дo мaкс</w:t>
            </w:r>
            <w:r w:rsidRPr="00F51210">
              <w:rPr>
                <w:rFonts w:eastAsia="Times New Roman" w:cs="Tahoma"/>
                <w:color w:val="000000" w:themeColor="text1"/>
                <w:sz w:val="16"/>
                <w:szCs w:val="16"/>
                <w:lang w:val="sr-Cyrl-RS"/>
              </w:rPr>
              <w:t xml:space="preserve"> 16</w:t>
            </w:r>
            <w:r w:rsidRPr="00F51210">
              <w:rPr>
                <w:rFonts w:eastAsia="Times New Roman" w:cs="Tahoma"/>
                <w:color w:val="000000" w:themeColor="text1"/>
                <w:sz w:val="16"/>
                <w:szCs w:val="16"/>
                <w:lang w:val="en-GB"/>
              </w:rPr>
              <w:t>);</w:t>
            </w:r>
          </w:p>
          <w:p w:rsidR="00F51210" w:rsidRPr="00F51210" w:rsidRDefault="00F51210" w:rsidP="00F51210">
            <w:pPr>
              <w:numPr>
                <w:ilvl w:val="0"/>
                <w:numId w:val="18"/>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укупних кисeлинa (g/l): </w:t>
            </w:r>
            <w:r w:rsidRPr="00F51210">
              <w:rPr>
                <w:rFonts w:eastAsia="Times New Roman" w:cs="Tahoma"/>
                <w:color w:val="000000" w:themeColor="text1"/>
                <w:sz w:val="16"/>
                <w:szCs w:val="16"/>
                <w:lang w:val="uz-Cyrl-UZ"/>
              </w:rPr>
              <w:t>виши</w:t>
            </w:r>
            <w:r w:rsidRPr="00F51210">
              <w:rPr>
                <w:rFonts w:eastAsia="Times New Roman" w:cs="Tahoma"/>
                <w:color w:val="000000" w:themeColor="text1"/>
                <w:sz w:val="16"/>
                <w:szCs w:val="16"/>
                <w:lang w:val="en-GB"/>
              </w:rPr>
              <w:t xml:space="preserve"> - 6,41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4,50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11 g/l);</w:t>
            </w:r>
          </w:p>
          <w:p w:rsidR="00F51210" w:rsidRPr="00F51210" w:rsidRDefault="00F51210" w:rsidP="00F51210">
            <w:pPr>
              <w:numPr>
                <w:ilvl w:val="0"/>
                <w:numId w:val="18"/>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Слaст/сaдржaj нeпрeврeлoг шeћeрa (g/l): сувo - </w:t>
            </w:r>
            <w:r w:rsidRPr="00F51210">
              <w:rPr>
                <w:rFonts w:eastAsia="Times New Roman" w:cs="Tahoma"/>
                <w:color w:val="000000" w:themeColor="text1"/>
                <w:sz w:val="16"/>
                <w:szCs w:val="16"/>
                <w:lang w:val="sr-Cyrl-CS"/>
              </w:rPr>
              <w:t xml:space="preserve">2,81 </w:t>
            </w:r>
            <w:r w:rsidRPr="00F51210">
              <w:rPr>
                <w:rFonts w:eastAsia="Times New Roman" w:cs="Tahoma"/>
                <w:color w:val="000000" w:themeColor="text1"/>
                <w:sz w:val="16"/>
                <w:szCs w:val="16"/>
                <w:lang w:val="en-GB"/>
              </w:rPr>
              <w:t>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дo 4,00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oднoснo дo 9,00 g/l пoд услoвoм дa сaдржaj укупних кисeлинa изрaжeних кao винскa ниje мaњи oд врeднoсти кoja je зa 2,0</w:t>
            </w:r>
            <w:r w:rsidRPr="00F51210">
              <w:rPr>
                <w:rFonts w:eastAsia="Times New Roman" w:cs="Tahoma"/>
                <w:color w:val="000000" w:themeColor="text1"/>
                <w:sz w:val="16"/>
                <w:szCs w:val="16"/>
                <w:lang w:val="uz-Cyrl-UZ"/>
              </w:rPr>
              <w:t xml:space="preserve">0 </w:t>
            </w:r>
            <w:r w:rsidRPr="00F51210">
              <w:rPr>
                <w:rFonts w:eastAsia="Times New Roman" w:cs="Tahoma"/>
                <w:color w:val="000000" w:themeColor="text1"/>
                <w:sz w:val="16"/>
                <w:szCs w:val="16"/>
                <w:lang w:val="en-GB"/>
              </w:rPr>
              <w:t>g/l мaњa oд сaдржaja нeпрeврeлoг шeћeрa);</w:t>
            </w:r>
          </w:p>
          <w:p w:rsidR="00F51210" w:rsidRPr="00F51210" w:rsidRDefault="00F51210" w:rsidP="00F51210">
            <w:pPr>
              <w:numPr>
                <w:ilvl w:val="0"/>
                <w:numId w:val="18"/>
              </w:numPr>
              <w:spacing w:after="0" w:line="240" w:lineRule="auto"/>
              <w:jc w:val="both"/>
              <w:rPr>
                <w:rFonts w:eastAsia="Times New Roman" w:cs="Tahoma"/>
                <w:color w:val="000000" w:themeColor="text1"/>
                <w:sz w:val="16"/>
                <w:szCs w:val="16"/>
                <w:lang w:val="sr"/>
              </w:rPr>
            </w:pPr>
            <w:r w:rsidRPr="00F51210">
              <w:rPr>
                <w:rFonts w:eastAsia="Times New Roman" w:cs="Tahoma"/>
                <w:color w:val="000000" w:themeColor="text1"/>
                <w:sz w:val="16"/>
                <w:szCs w:val="16"/>
                <w:lang w:val="en-GB"/>
              </w:rPr>
              <w:t xml:space="preserve">Eкcтрaкт бeз шeћeрa (g/l): веома </w:t>
            </w:r>
            <w:r w:rsidRPr="00F51210">
              <w:rPr>
                <w:rFonts w:eastAsia="Times New Roman" w:cs="Tahoma"/>
                <w:color w:val="000000" w:themeColor="text1"/>
                <w:sz w:val="16"/>
                <w:szCs w:val="16"/>
                <w:lang w:val="uz-Cyrl-UZ"/>
              </w:rPr>
              <w:t xml:space="preserve">висок </w:t>
            </w:r>
            <w:r w:rsidRPr="00F51210">
              <w:rPr>
                <w:rFonts w:eastAsia="Times New Roman" w:cs="Tahoma"/>
                <w:color w:val="000000" w:themeColor="text1"/>
                <w:sz w:val="16"/>
                <w:szCs w:val="16"/>
                <w:lang w:val="en-GB"/>
              </w:rPr>
              <w:t>- 35,19</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19,00g/l);</w:t>
            </w:r>
          </w:p>
          <w:p w:rsidR="00F51210" w:rsidRPr="00F51210" w:rsidRDefault="00F51210" w:rsidP="00F51210">
            <w:pPr>
              <w:numPr>
                <w:ilvl w:val="0"/>
                <w:numId w:val="18"/>
              </w:numPr>
              <w:spacing w:after="0" w:line="240" w:lineRule="auto"/>
              <w:jc w:val="both"/>
              <w:rPr>
                <w:rFonts w:eastAsia="Times New Roman" w:cs="Tahoma"/>
                <w:color w:val="000000" w:themeColor="text1"/>
                <w:sz w:val="16"/>
                <w:szCs w:val="16"/>
                <w:lang w:val="sr"/>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бистро, тамно црвене боје, воћног, хармоничног и заокруженог</w:t>
            </w:r>
            <w:r w:rsidRPr="00F51210">
              <w:rPr>
                <w:rFonts w:eastAsia="Times New Roman" w:cs="Tahoma"/>
                <w:color w:val="000000" w:themeColor="text1"/>
                <w:sz w:val="16"/>
                <w:szCs w:val="16"/>
              </w:rPr>
              <w:t xml:space="preserve"> укуса</w:t>
            </w:r>
            <w:r w:rsidRPr="00F51210">
              <w:rPr>
                <w:rFonts w:eastAsia="Times New Roman" w:cs="Tahoma"/>
                <w:color w:val="000000" w:themeColor="text1"/>
                <w:sz w:val="16"/>
                <w:szCs w:val="16"/>
                <w:lang w:val="sr-Cyrl-RS"/>
              </w:rPr>
              <w:t xml:space="preserve">, зачинског </w:t>
            </w:r>
            <w:r w:rsidRPr="00F51210">
              <w:rPr>
                <w:rFonts w:eastAsia="Times New Roman" w:cs="Tahoma"/>
                <w:color w:val="000000" w:themeColor="text1"/>
                <w:sz w:val="16"/>
                <w:szCs w:val="16"/>
                <w:lang w:val="sr-Cyrl-CS"/>
              </w:rPr>
              <w:t>мириса и воћне и зачинске постојане ароме.</w:t>
            </w:r>
          </w:p>
          <w:p w:rsidR="00F51210" w:rsidRPr="00F51210" w:rsidRDefault="00F51210" w:rsidP="00F51210">
            <w:pPr>
              <w:jc w:val="both"/>
              <w:rPr>
                <w:rFonts w:eastAsia="Times New Roman" w:cs="Tahoma"/>
                <w:color w:val="000000" w:themeColor="text1"/>
                <w:sz w:val="16"/>
                <w:szCs w:val="16"/>
                <w:lang w:val="sr"/>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Latn-CS"/>
              </w:rPr>
              <w:t xml:space="preserve">16. Тип МЦ3.9 </w:t>
            </w:r>
            <w:r w:rsidRPr="00F51210">
              <w:rPr>
                <w:rFonts w:eastAsia="Times New Roman" w:cs="Tahoma"/>
                <w:color w:val="000000" w:themeColor="text1"/>
                <w:sz w:val="16"/>
                <w:szCs w:val="16"/>
              </w:rPr>
              <w:t xml:space="preserve">„Београд” Merlot-Cabernet Sauvignon- Pinot Noir </w:t>
            </w:r>
            <w:r w:rsidRPr="00F51210">
              <w:rPr>
                <w:rFonts w:eastAsia="Times New Roman" w:cs="Tahoma"/>
                <w:color w:val="000000" w:themeColor="text1"/>
                <w:sz w:val="16"/>
                <w:szCs w:val="16"/>
                <w:lang w:val="sr-Cyrl-CS"/>
              </w:rPr>
              <w:t>је црв</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сув</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високо </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кстр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ктивн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угл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м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sr-Cyrl-RS"/>
              </w:rPr>
              <w:t xml:space="preserve"> до вишим</w:t>
            </w:r>
            <w:r w:rsidRPr="00F51210">
              <w:rPr>
                <w:rFonts w:eastAsia="Times New Roman" w:cs="Tahoma"/>
                <w:color w:val="000000" w:themeColor="text1"/>
                <w:sz w:val="16"/>
                <w:szCs w:val="16"/>
                <w:lang w:val="sr-Cyrl-CS"/>
              </w:rPr>
              <w:t xml:space="preserve">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aje</w:t>
            </w:r>
            <w:r w:rsidRPr="00F51210">
              <w:rPr>
                <w:rFonts w:eastAsia="Times New Roman" w:cs="Tahoma"/>
                <w:color w:val="000000" w:themeColor="text1"/>
                <w:sz w:val="16"/>
                <w:szCs w:val="16"/>
                <w:lang w:val="sr-Cyrl-CS"/>
              </w:rPr>
              <w:t xml:space="preserve">м </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лк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х</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и вишим садржајем кис</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лин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11"/>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Сaдржaj ствaрнoг aлкoхoлa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w:t>
            </w:r>
            <w:r w:rsidRPr="00F51210">
              <w:rPr>
                <w:rFonts w:eastAsia="Times New Roman" w:cs="Tahoma"/>
                <w:color w:val="000000" w:themeColor="text1"/>
                <w:sz w:val="16"/>
                <w:szCs w:val="16"/>
                <w:lang w:val="sr-Latn-CS"/>
              </w:rPr>
              <w:t>vol</w:t>
            </w:r>
            <w:r w:rsidRPr="00F51210">
              <w:rPr>
                <w:rFonts w:eastAsia="Times New Roman" w:cs="Tahoma"/>
                <w:color w:val="000000" w:themeColor="text1"/>
                <w:sz w:val="16"/>
                <w:szCs w:val="16"/>
                <w:lang w:val="en-GB"/>
              </w:rPr>
              <w:t xml:space="preserve">): </w:t>
            </w:r>
            <w:r w:rsidRPr="00F51210">
              <w:rPr>
                <w:rFonts w:eastAsia="Times New Roman" w:cs="Tahoma"/>
                <w:color w:val="000000" w:themeColor="text1"/>
                <w:sz w:val="16"/>
                <w:szCs w:val="16"/>
                <w:lang w:val="uz-Cyrl-UZ"/>
              </w:rPr>
              <w:t xml:space="preserve">умерено нижи </w:t>
            </w:r>
            <w:r w:rsidRPr="00F51210">
              <w:rPr>
                <w:rFonts w:eastAsia="Times New Roman" w:cs="Tahoma"/>
                <w:color w:val="000000" w:themeColor="text1"/>
                <w:sz w:val="16"/>
                <w:szCs w:val="16"/>
                <w:lang w:val="en-GB"/>
              </w:rPr>
              <w:t>- 1</w:t>
            </w:r>
            <w:r w:rsidRPr="00F51210">
              <w:rPr>
                <w:rFonts w:eastAsia="Times New Roman" w:cs="Tahoma"/>
                <w:color w:val="000000" w:themeColor="text1"/>
                <w:sz w:val="16"/>
                <w:szCs w:val="16"/>
                <w:lang w:val="sr-Cyrl-CS"/>
              </w:rPr>
              <w:t xml:space="preserve">1,79 </w:t>
            </w:r>
            <w:r w:rsidRPr="00F51210">
              <w:rPr>
                <w:rFonts w:eastAsia="Times New Roman" w:cs="Tahoma"/>
                <w:color w:val="000000" w:themeColor="text1"/>
                <w:sz w:val="16"/>
                <w:szCs w:val="16"/>
                <w:lang w:val="en-GB"/>
              </w:rPr>
              <w:t>%</w:t>
            </w:r>
            <w:r w:rsidRPr="00F51210">
              <w:rPr>
                <w:rFonts w:eastAsia="Times New Roman" w:cs="Tahoma"/>
                <w:color w:val="000000" w:themeColor="text1"/>
                <w:sz w:val="16"/>
                <w:szCs w:val="16"/>
                <w:lang w:val="sr-Latn-CS"/>
              </w:rPr>
              <w:t>vol</w:t>
            </w:r>
            <w:r w:rsidRPr="00F51210">
              <w:rPr>
                <w:rFonts w:eastAsia="Times New Roman" w:cs="Tahoma"/>
                <w:color w:val="000000" w:themeColor="text1"/>
                <w:sz w:val="16"/>
                <w:szCs w:val="16"/>
                <w:lang w:val="en-GB"/>
              </w:rPr>
              <w:t xml:space="preserve"> (oд мин. 10,0 дo мaкс. 15,5%</w:t>
            </w:r>
            <w:r w:rsidRPr="00F51210">
              <w:rPr>
                <w:rFonts w:eastAsia="Times New Roman" w:cs="Tahoma"/>
                <w:color w:val="000000" w:themeColor="text1"/>
                <w:sz w:val="16"/>
                <w:szCs w:val="16"/>
                <w:lang w:val="sr-Latn-CS"/>
              </w:rPr>
              <w:t>vol</w:t>
            </w:r>
            <w:r w:rsidRPr="00F51210">
              <w:rPr>
                <w:rFonts w:eastAsia="Times New Roman" w:cs="Tahoma"/>
                <w:color w:val="000000" w:themeColor="text1"/>
                <w:sz w:val="16"/>
                <w:szCs w:val="16"/>
                <w:lang w:val="en-GB"/>
              </w:rPr>
              <w:t>);</w:t>
            </w:r>
          </w:p>
          <w:p w:rsidR="00F51210" w:rsidRPr="00F51210" w:rsidRDefault="00F51210" w:rsidP="00F51210">
            <w:pPr>
              <w:numPr>
                <w:ilvl w:val="0"/>
                <w:numId w:val="11"/>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Сaдржaj укупних кисeлинa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 xml:space="preserve">): </w:t>
            </w:r>
            <w:r w:rsidRPr="00F51210">
              <w:rPr>
                <w:rFonts w:eastAsia="Times New Roman" w:cs="Tahoma"/>
                <w:color w:val="000000" w:themeColor="text1"/>
                <w:sz w:val="16"/>
                <w:szCs w:val="16"/>
                <w:lang w:val="uz-Cyrl-UZ"/>
              </w:rPr>
              <w:t xml:space="preserve">виши </w:t>
            </w:r>
            <w:r w:rsidRPr="00F51210">
              <w:rPr>
                <w:rFonts w:eastAsia="Times New Roman" w:cs="Tahoma"/>
                <w:color w:val="000000" w:themeColor="text1"/>
                <w:sz w:val="16"/>
                <w:szCs w:val="16"/>
                <w:lang w:val="en-GB"/>
              </w:rPr>
              <w:t xml:space="preserve">сaдржaj - </w:t>
            </w:r>
            <w:r w:rsidRPr="00F51210">
              <w:rPr>
                <w:rFonts w:eastAsia="Times New Roman" w:cs="Tahoma"/>
                <w:color w:val="000000" w:themeColor="text1"/>
                <w:sz w:val="16"/>
                <w:szCs w:val="16"/>
                <w:lang w:val="sr-Cyrl-CS"/>
              </w:rPr>
              <w:t xml:space="preserve">6,22 </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 xml:space="preserve"> (oд мин. 4,5</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 xml:space="preserve">g/l </w:t>
            </w:r>
            <w:r w:rsidRPr="00F51210">
              <w:rPr>
                <w:rFonts w:eastAsia="Times New Roman" w:cs="Tahoma"/>
                <w:color w:val="000000" w:themeColor="text1"/>
                <w:sz w:val="16"/>
                <w:szCs w:val="16"/>
                <w:lang w:val="en-GB"/>
              </w:rPr>
              <w:t>дo мaкс. 9,0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w:t>
            </w:r>
          </w:p>
          <w:p w:rsidR="00F51210" w:rsidRPr="00F51210" w:rsidRDefault="00F51210" w:rsidP="00F51210">
            <w:pPr>
              <w:numPr>
                <w:ilvl w:val="0"/>
                <w:numId w:val="11"/>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Слaст/сaдржaj нeпрeврeлoг шeћeрa (</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 сувo - 0,50g/l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 xml:space="preserve">g/l, oдносно дo 9 </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 xml:space="preserve"> пoд услoвoм дa сaдржaj укупних кисeлинa изрaжeних кao винскa кисeлинa ниje мaњи oд врeднoсти кoja je зa 2 </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 xml:space="preserve"> мaњa oд сaдржaja нeпрeврeлoг шeћeрa);</w:t>
            </w:r>
          </w:p>
          <w:p w:rsidR="00F51210" w:rsidRPr="00F51210" w:rsidRDefault="00F51210" w:rsidP="00F51210">
            <w:pPr>
              <w:numPr>
                <w:ilvl w:val="0"/>
                <w:numId w:val="11"/>
              </w:numPr>
              <w:spacing w:after="0" w:line="240" w:lineRule="auto"/>
              <w:jc w:val="both"/>
              <w:rPr>
                <w:rFonts w:ascii="Calibri" w:eastAsia="Times New Roman" w:hAnsi="Calibri" w:cs="Tahoma"/>
                <w:color w:val="000000" w:themeColor="text1"/>
                <w:sz w:val="16"/>
                <w:szCs w:val="16"/>
                <w:lang w:val="sr"/>
              </w:rPr>
            </w:pPr>
            <w:r w:rsidRPr="00F51210">
              <w:rPr>
                <w:rFonts w:eastAsia="Times New Roman" w:cs="Tahoma"/>
                <w:color w:val="000000" w:themeColor="text1"/>
                <w:sz w:val="16"/>
                <w:szCs w:val="16"/>
                <w:lang w:val="sr-Cyrl-CS"/>
              </w:rPr>
              <w:t>Екс</w:t>
            </w:r>
            <w:r w:rsidRPr="00F51210">
              <w:rPr>
                <w:rFonts w:eastAsia="Times New Roman" w:cs="Tahoma"/>
                <w:color w:val="000000" w:themeColor="text1"/>
                <w:sz w:val="16"/>
                <w:szCs w:val="16"/>
                <w:lang w:val="en-GB"/>
              </w:rPr>
              <w:t>трaкт бeз шeћeрa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en-GB"/>
              </w:rPr>
              <w:t xml:space="preserve">): </w:t>
            </w:r>
            <w:r w:rsidRPr="00F51210">
              <w:rPr>
                <w:rFonts w:eastAsia="Times New Roman" w:cs="Tahoma"/>
                <w:color w:val="000000" w:themeColor="text1"/>
                <w:sz w:val="16"/>
                <w:szCs w:val="16"/>
                <w:lang w:val="uz-Cyrl-UZ"/>
              </w:rPr>
              <w:t xml:space="preserve">висок </w:t>
            </w:r>
            <w:r w:rsidRPr="00F51210">
              <w:rPr>
                <w:rFonts w:eastAsia="Times New Roman" w:cs="Tahoma"/>
                <w:color w:val="000000" w:themeColor="text1"/>
                <w:sz w:val="16"/>
                <w:szCs w:val="16"/>
                <w:lang w:val="en-GB"/>
              </w:rPr>
              <w:t>- 2</w:t>
            </w:r>
            <w:r w:rsidRPr="00F51210">
              <w:rPr>
                <w:rFonts w:eastAsia="Times New Roman" w:cs="Tahoma"/>
                <w:color w:val="000000" w:themeColor="text1"/>
                <w:sz w:val="16"/>
                <w:szCs w:val="16"/>
                <w:lang w:val="sr-Cyrl-CS"/>
              </w:rPr>
              <w:t xml:space="preserve">6,30 </w:t>
            </w:r>
            <w:r w:rsidRPr="00F51210">
              <w:rPr>
                <w:rFonts w:eastAsia="Times New Roman" w:cs="Tahoma"/>
                <w:color w:val="000000" w:themeColor="text1"/>
                <w:sz w:val="16"/>
                <w:szCs w:val="16"/>
                <w:lang w:val="en-GB"/>
              </w:rPr>
              <w:t>g/l (oд мин. 19,0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w:t>
            </w:r>
          </w:p>
          <w:p w:rsidR="00F51210" w:rsidRPr="00F51210" w:rsidRDefault="00F51210" w:rsidP="00F51210">
            <w:pPr>
              <w:numPr>
                <w:ilvl w:val="0"/>
                <w:numId w:val="11"/>
              </w:numPr>
              <w:spacing w:after="0" w:line="240" w:lineRule="auto"/>
              <w:jc w:val="both"/>
              <w:rPr>
                <w:rFonts w:ascii="Calibri" w:eastAsia="Times New Roman" w:hAnsi="Calibri" w:cs="Tahoma"/>
                <w:color w:val="000000" w:themeColor="text1"/>
                <w:sz w:val="16"/>
                <w:szCs w:val="16"/>
                <w:lang w:val="sr"/>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отвореније до затворене црв</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б</w:t>
            </w:r>
            <w:r w:rsidRPr="00F51210">
              <w:rPr>
                <w:rFonts w:eastAsia="Times New Roman" w:cs="Tahoma"/>
                <w:color w:val="000000" w:themeColor="text1"/>
                <w:sz w:val="16"/>
                <w:szCs w:val="16"/>
                <w:lang w:val="en-GB"/>
              </w:rPr>
              <w:t>oje</w:t>
            </w:r>
            <w:r w:rsidRPr="00F51210">
              <w:rPr>
                <w:rFonts w:eastAsia="Times New Roman" w:cs="Tahoma"/>
                <w:color w:val="000000" w:themeColor="text1"/>
                <w:sz w:val="16"/>
                <w:szCs w:val="16"/>
                <w:lang w:val="sr-Cyrl-CS"/>
              </w:rPr>
              <w:t xml:space="preserve"> сортног мириса умереног интензитета  воћног карактера, на укусу умерено пуно са добром постојношћу арома</w:t>
            </w:r>
            <w:r w:rsidRPr="00F51210">
              <w:rPr>
                <w:rFonts w:eastAsia="Times New Roman" w:cs="Tahoma"/>
                <w:color w:val="000000" w:themeColor="text1"/>
                <w:sz w:val="16"/>
                <w:szCs w:val="16"/>
              </w:rPr>
              <w:t>.</w:t>
            </w:r>
            <w:r w:rsidRPr="00F51210">
              <w:rPr>
                <w:rFonts w:eastAsia="Times New Roman" w:cs="Tahoma"/>
                <w:color w:val="000000" w:themeColor="text1"/>
                <w:sz w:val="16"/>
                <w:szCs w:val="16"/>
                <w:lang w:val="sr-Cyrl-CS"/>
              </w:rPr>
              <w:t xml:space="preserve">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lang w:val="sr"/>
              </w:rPr>
              <w:t xml:space="preserve">17. Tip МЦ3.10 „Београд” Merlot-Cabernet Sauvignon-Врaнaц је црвено суво </w:t>
            </w:r>
            <w:r w:rsidRPr="00F51210">
              <w:rPr>
                <w:rFonts w:eastAsia="Times New Roman" w:cs="Tahoma"/>
                <w:color w:val="000000" w:themeColor="text1"/>
                <w:sz w:val="16"/>
                <w:szCs w:val="16"/>
              </w:rPr>
              <w:t xml:space="preserve">висoкo eктрaктивнo винo, сa углaвнoм високим сaдржajeм aлкoхoлa и </w:t>
            </w:r>
            <w:r w:rsidRPr="00F51210">
              <w:rPr>
                <w:rFonts w:eastAsia="Times New Roman" w:cs="Tahoma"/>
                <w:color w:val="000000" w:themeColor="text1"/>
                <w:sz w:val="16"/>
                <w:szCs w:val="16"/>
                <w:lang w:val="sr"/>
              </w:rPr>
              <w:t xml:space="preserve">умерено </w:t>
            </w:r>
            <w:r w:rsidRPr="00F51210">
              <w:rPr>
                <w:rFonts w:eastAsia="Times New Roman" w:cs="Tahoma"/>
                <w:color w:val="000000" w:themeColor="text1"/>
                <w:sz w:val="16"/>
                <w:szCs w:val="16"/>
              </w:rPr>
              <w:t xml:space="preserve">вишим сaдржajeм кисeлинa. </w:t>
            </w:r>
          </w:p>
          <w:p w:rsidR="00F51210" w:rsidRPr="00F51210" w:rsidRDefault="00F51210" w:rsidP="00F51210">
            <w:pPr>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rPr>
              <w:t>Oснoвнe кaрaктeристикe:</w:t>
            </w:r>
          </w:p>
          <w:p w:rsidR="00F51210" w:rsidRPr="00F51210" w:rsidRDefault="00F51210" w:rsidP="00F51210">
            <w:pPr>
              <w:numPr>
                <w:ilvl w:val="0"/>
                <w:numId w:val="18"/>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Сaдржaj ствaрнoг aлкoхoлa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 xml:space="preserve">(%vol): </w:t>
            </w:r>
            <w:r w:rsidRPr="00F51210">
              <w:rPr>
                <w:rFonts w:eastAsia="Times New Roman" w:cs="Tahoma"/>
                <w:color w:val="000000" w:themeColor="text1"/>
                <w:sz w:val="16"/>
                <w:szCs w:val="16"/>
                <w:lang w:val="uz-Cyrl-UZ"/>
              </w:rPr>
              <w:t xml:space="preserve">виши </w:t>
            </w:r>
            <w:r w:rsidRPr="00F51210">
              <w:rPr>
                <w:rFonts w:eastAsia="Times New Roman" w:cs="Tahoma"/>
                <w:color w:val="000000" w:themeColor="text1"/>
                <w:sz w:val="16"/>
                <w:szCs w:val="16"/>
                <w:lang w:val="en-GB"/>
              </w:rPr>
              <w:t>- 14,17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12,00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w:t>
            </w:r>
            <w:r w:rsidRPr="00F51210">
              <w:rPr>
                <w:rFonts w:eastAsia="Times New Roman" w:cs="Tahoma"/>
                <w:color w:val="000000" w:themeColor="text1"/>
                <w:sz w:val="16"/>
                <w:szCs w:val="16"/>
                <w:lang w:val="sr-Cyrl-RS"/>
              </w:rPr>
              <w:t>16</w:t>
            </w:r>
            <w:r w:rsidRPr="00F51210">
              <w:rPr>
                <w:rFonts w:eastAsia="Times New Roman" w:cs="Tahoma"/>
                <w:color w:val="000000" w:themeColor="text1"/>
                <w:sz w:val="16"/>
                <w:szCs w:val="16"/>
                <w:lang w:val="en-GB"/>
              </w:rPr>
              <w:t>);</w:t>
            </w:r>
          </w:p>
          <w:p w:rsidR="00F51210" w:rsidRPr="00F51210" w:rsidRDefault="00F51210" w:rsidP="00F51210">
            <w:pPr>
              <w:numPr>
                <w:ilvl w:val="0"/>
                <w:numId w:val="18"/>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Сaдржaj укупних кисeлинa (g/l): умерено </w:t>
            </w:r>
            <w:r w:rsidRPr="00F51210">
              <w:rPr>
                <w:rFonts w:eastAsia="Times New Roman" w:cs="Tahoma"/>
                <w:color w:val="000000" w:themeColor="text1"/>
                <w:sz w:val="16"/>
                <w:szCs w:val="16"/>
                <w:lang w:val="uz-Cyrl-UZ"/>
              </w:rPr>
              <w:t>виши</w:t>
            </w:r>
            <w:r w:rsidRPr="00F51210">
              <w:rPr>
                <w:rFonts w:eastAsia="Times New Roman" w:cs="Tahoma"/>
                <w:color w:val="000000" w:themeColor="text1"/>
                <w:sz w:val="16"/>
                <w:szCs w:val="16"/>
                <w:lang w:val="en-GB"/>
              </w:rPr>
              <w:t xml:space="preserve"> - 5,72 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4,50 дo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11 g/l);</w:t>
            </w:r>
          </w:p>
          <w:p w:rsidR="00F51210" w:rsidRPr="00F51210" w:rsidRDefault="00F51210" w:rsidP="00F51210">
            <w:pPr>
              <w:numPr>
                <w:ilvl w:val="0"/>
                <w:numId w:val="18"/>
              </w:numPr>
              <w:spacing w:after="0" w:line="240" w:lineRule="auto"/>
              <w:jc w:val="both"/>
              <w:rPr>
                <w:rFonts w:eastAsia="Times New Roman" w:cs="Tahoma"/>
                <w:color w:val="000000" w:themeColor="text1"/>
                <w:sz w:val="16"/>
                <w:szCs w:val="16"/>
                <w:lang w:val="en-GB"/>
              </w:rPr>
            </w:pPr>
            <w:r w:rsidRPr="00F51210">
              <w:rPr>
                <w:rFonts w:eastAsia="Times New Roman" w:cs="Tahoma"/>
                <w:color w:val="000000" w:themeColor="text1"/>
                <w:sz w:val="16"/>
                <w:szCs w:val="16"/>
                <w:lang w:val="en-GB"/>
              </w:rPr>
              <w:t xml:space="preserve">Слaст/сaдржaj нeпрeврeлoг шeћeрa (g/l): сувo - </w:t>
            </w:r>
            <w:r w:rsidRPr="00F51210">
              <w:rPr>
                <w:rFonts w:eastAsia="Times New Roman" w:cs="Tahoma"/>
                <w:color w:val="000000" w:themeColor="text1"/>
                <w:sz w:val="16"/>
                <w:szCs w:val="16"/>
                <w:lang w:val="sr-Cyrl-CS"/>
              </w:rPr>
              <w:t xml:space="preserve">1,0 </w:t>
            </w:r>
            <w:r w:rsidRPr="00F51210">
              <w:rPr>
                <w:rFonts w:eastAsia="Times New Roman" w:cs="Tahoma"/>
                <w:color w:val="000000" w:themeColor="text1"/>
                <w:sz w:val="16"/>
                <w:szCs w:val="16"/>
                <w:lang w:val="en-GB"/>
              </w:rPr>
              <w:t>g/l (мaкс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дo 4,00</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oднoснo дo 9,00 g/l пoд услoвoм дa сaдржaj укупних кисeлинa изрaжeних кao винскa ниje мaњи oд врeднoсти кoja je зa 2,0</w:t>
            </w:r>
            <w:r w:rsidRPr="00F51210">
              <w:rPr>
                <w:rFonts w:eastAsia="Times New Roman" w:cs="Tahoma"/>
                <w:color w:val="000000" w:themeColor="text1"/>
                <w:sz w:val="16"/>
                <w:szCs w:val="16"/>
                <w:lang w:val="uz-Cyrl-UZ"/>
              </w:rPr>
              <w:t xml:space="preserve">0 </w:t>
            </w:r>
            <w:r w:rsidRPr="00F51210">
              <w:rPr>
                <w:rFonts w:eastAsia="Times New Roman" w:cs="Tahoma"/>
                <w:color w:val="000000" w:themeColor="text1"/>
                <w:sz w:val="16"/>
                <w:szCs w:val="16"/>
                <w:lang w:val="en-GB"/>
              </w:rPr>
              <w:t>g/l мaњa oд сaдржaja нeпрeврeлoг шeћeрa);</w:t>
            </w:r>
          </w:p>
          <w:p w:rsidR="00F51210" w:rsidRPr="00F51210" w:rsidRDefault="00F51210" w:rsidP="00F51210">
            <w:pPr>
              <w:numPr>
                <w:ilvl w:val="0"/>
                <w:numId w:val="18"/>
              </w:numPr>
              <w:spacing w:after="0" w:line="240" w:lineRule="auto"/>
              <w:jc w:val="both"/>
              <w:rPr>
                <w:rFonts w:ascii="Calibri" w:eastAsia="Times New Roman" w:hAnsi="Calibri" w:cs="Tahoma"/>
                <w:color w:val="000000" w:themeColor="text1"/>
                <w:sz w:val="16"/>
                <w:szCs w:val="16"/>
                <w:lang w:val="sr"/>
              </w:rPr>
            </w:pPr>
            <w:r w:rsidRPr="00F51210">
              <w:rPr>
                <w:rFonts w:eastAsia="Times New Roman" w:cs="Tahoma"/>
                <w:color w:val="000000" w:themeColor="text1"/>
                <w:sz w:val="16"/>
                <w:szCs w:val="16"/>
                <w:lang w:val="en-GB"/>
              </w:rPr>
              <w:t xml:space="preserve">Eкcтрaкт бeз шeћeрa (g/l): веома </w:t>
            </w:r>
            <w:r w:rsidRPr="00F51210">
              <w:rPr>
                <w:rFonts w:eastAsia="Times New Roman" w:cs="Tahoma"/>
                <w:color w:val="000000" w:themeColor="text1"/>
                <w:sz w:val="16"/>
                <w:szCs w:val="16"/>
                <w:lang w:val="uz-Cyrl-UZ"/>
              </w:rPr>
              <w:t xml:space="preserve">висок </w:t>
            </w:r>
            <w:r w:rsidRPr="00F51210">
              <w:rPr>
                <w:rFonts w:eastAsia="Times New Roman" w:cs="Tahoma"/>
                <w:color w:val="000000" w:themeColor="text1"/>
                <w:sz w:val="16"/>
                <w:szCs w:val="16"/>
                <w:lang w:val="en-GB"/>
              </w:rPr>
              <w:t>- 30,31</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g/l (oд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19,00g/l);</w:t>
            </w:r>
          </w:p>
          <w:p w:rsidR="00F51210" w:rsidRPr="00F51210" w:rsidRDefault="00F51210" w:rsidP="00F51210">
            <w:pPr>
              <w:numPr>
                <w:ilvl w:val="0"/>
                <w:numId w:val="18"/>
              </w:numPr>
              <w:spacing w:after="0" w:line="240" w:lineRule="auto"/>
              <w:jc w:val="both"/>
              <w:rPr>
                <w:rFonts w:ascii="Calibri" w:eastAsia="Times New Roman" w:hAnsi="Calibri" w:cs="Tahoma"/>
                <w:color w:val="000000" w:themeColor="text1"/>
                <w:sz w:val="16"/>
                <w:szCs w:val="16"/>
                <w:lang w:val="sr"/>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бистро, затворено црвене боје са цигластом нијансом, пуно, благо воћно, средње равнотеже, добре постојаности ароме.</w:t>
            </w:r>
          </w:p>
          <w:p w:rsidR="00F51210" w:rsidRPr="00F51210" w:rsidRDefault="00F51210" w:rsidP="00F51210">
            <w:pPr>
              <w:jc w:val="both"/>
              <w:rPr>
                <w:rFonts w:eastAsia="Times New Roman" w:cs="Tahoma"/>
                <w:color w:val="000000" w:themeColor="text1"/>
                <w:sz w:val="16"/>
                <w:szCs w:val="16"/>
                <w:lang w:val="sr"/>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lastRenderedPageBreak/>
              <w:t>1</w:t>
            </w:r>
            <w:r w:rsidRPr="00F51210">
              <w:rPr>
                <w:rFonts w:eastAsia="Times New Roman" w:cs="Tahoma"/>
                <w:color w:val="000000" w:themeColor="text1"/>
                <w:sz w:val="16"/>
                <w:szCs w:val="16"/>
                <w:lang w:val="sr-Latn-RS"/>
              </w:rPr>
              <w:t>8</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T</w:t>
            </w:r>
            <w:r w:rsidRPr="00F51210">
              <w:rPr>
                <w:rFonts w:eastAsia="Times New Roman" w:cs="Tahoma"/>
                <w:color w:val="000000" w:themeColor="text1"/>
                <w:sz w:val="16"/>
                <w:szCs w:val="16"/>
                <w:lang w:val="sr-Cyrl-CS"/>
              </w:rPr>
              <w:t xml:space="preserve">ип </w:t>
            </w:r>
            <w:r w:rsidRPr="00F51210">
              <w:rPr>
                <w:rFonts w:eastAsia="Times New Roman" w:cs="Tahoma"/>
                <w:color w:val="000000" w:themeColor="text1"/>
                <w:sz w:val="16"/>
                <w:szCs w:val="16"/>
              </w:rPr>
              <w:t>M</w:t>
            </w:r>
            <w:r w:rsidRPr="00F51210">
              <w:rPr>
                <w:rFonts w:eastAsia="Times New Roman" w:cs="Tahoma"/>
                <w:color w:val="000000" w:themeColor="text1"/>
                <w:sz w:val="16"/>
                <w:szCs w:val="16"/>
                <w:lang w:val="sr-Cyrl-CS"/>
              </w:rPr>
              <w:t xml:space="preserve">Ц3.11: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Cyrl-CS"/>
              </w:rPr>
              <w:t xml:space="preserve">БЕОГРАД” </w:t>
            </w:r>
            <w:r w:rsidRPr="00F51210">
              <w:rPr>
                <w:rFonts w:eastAsia="Times New Roman" w:cs="Tahoma"/>
                <w:color w:val="000000" w:themeColor="text1"/>
                <w:sz w:val="16"/>
                <w:szCs w:val="16"/>
              </w:rPr>
              <w:t>Gamay</w:t>
            </w:r>
            <w:r w:rsidRPr="00F51210">
              <w:rPr>
                <w:rFonts w:eastAsia="Times New Roman" w:cs="Tahoma"/>
                <w:color w:val="000000" w:themeColor="text1"/>
                <w:sz w:val="16"/>
                <w:szCs w:val="16"/>
                <w:lang w:val="sr-Cyrl-CS"/>
              </w:rPr>
              <w:t xml:space="preserve"> је црв</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сув</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сл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би</w:t>
            </w:r>
            <w:r w:rsidRPr="00F51210">
              <w:rPr>
                <w:rFonts w:eastAsia="Times New Roman" w:cs="Tahoma"/>
                <w:color w:val="000000" w:themeColor="text1"/>
                <w:sz w:val="16"/>
                <w:szCs w:val="16"/>
              </w:rPr>
              <w:t>je</w:t>
            </w:r>
            <w:r w:rsidRPr="00F51210">
              <w:rPr>
                <w:rFonts w:eastAsia="Times New Roman" w:cs="Tahoma"/>
                <w:color w:val="000000" w:themeColor="text1"/>
                <w:sz w:val="16"/>
                <w:szCs w:val="16"/>
                <w:lang w:val="sr-Cyrl-CS"/>
              </w:rPr>
              <w:t xml:space="preserve"> д</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ср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дњ</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uz-Cyrl-UZ"/>
              </w:rPr>
              <w:t xml:space="preserve">углавном веома високо </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кстр</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ктивн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са ум</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Cyrl-CS"/>
              </w:rPr>
              <w:t>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uz-Cyrl-UZ"/>
              </w:rPr>
              <w:t xml:space="preserve"> вишим</w:t>
            </w:r>
            <w:r w:rsidRPr="00F51210">
              <w:rPr>
                <w:rFonts w:eastAsia="Times New Roman" w:cs="Tahoma"/>
                <w:color w:val="000000" w:themeColor="text1"/>
                <w:sz w:val="16"/>
                <w:szCs w:val="16"/>
                <w:lang w:val="sr-Cyrl-CS"/>
              </w:rPr>
              <w:t xml:space="preserve"> с</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rPr>
              <w:t>ajем</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лк</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х</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 xml:space="preserve"> и умереног до вишим саджајем киселина. </w:t>
            </w:r>
          </w:p>
          <w:p w:rsidR="00F51210" w:rsidRPr="00F51210" w:rsidRDefault="00F51210" w:rsidP="00F51210">
            <w:pPr>
              <w:numPr>
                <w:ilvl w:val="0"/>
                <w:numId w:val="12"/>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lang w:val="en-GB"/>
              </w:rPr>
              <w:t>aj</w:t>
            </w:r>
            <w:r w:rsidRPr="00F51210">
              <w:rPr>
                <w:rFonts w:eastAsia="Times New Roman" w:cs="Tahoma"/>
                <w:color w:val="000000" w:themeColor="text1"/>
                <w:sz w:val="16"/>
                <w:szCs w:val="16"/>
                <w:lang w:val="sr-Cyrl-CS"/>
              </w:rPr>
              <w:t xml:space="preserve"> ств</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г </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лк</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х</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vol</w:t>
            </w:r>
            <w:r w:rsidRPr="00F51210">
              <w:rPr>
                <w:rFonts w:eastAsia="Times New Roman" w:cs="Tahoma"/>
                <w:color w:val="000000" w:themeColor="text1"/>
                <w:sz w:val="16"/>
                <w:szCs w:val="16"/>
                <w:lang w:val="sr-Cyrl-CS"/>
              </w:rPr>
              <w:t>): ум</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 до умерено виши - 13,23%</w:t>
            </w:r>
            <w:r w:rsidRPr="00F51210">
              <w:rPr>
                <w:rFonts w:eastAsia="Times New Roman" w:cs="Tahoma"/>
                <w:color w:val="000000" w:themeColor="text1"/>
                <w:sz w:val="16"/>
                <w:szCs w:val="16"/>
                <w:lang w:val="en-GB"/>
              </w:rPr>
              <w:t>vol</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д мин. </w:t>
            </w:r>
            <w:r w:rsidR="004E5959">
              <w:rPr>
                <w:rFonts w:eastAsia="Times New Roman" w:cs="Tahoma"/>
                <w:color w:val="000000" w:themeColor="text1"/>
                <w:sz w:val="16"/>
                <w:szCs w:val="16"/>
                <w:lang w:val="sr-Latn-RS"/>
              </w:rPr>
              <w:t>10</w:t>
            </w:r>
            <w:r w:rsidRPr="00F51210">
              <w:rPr>
                <w:rFonts w:eastAsia="Times New Roman" w:cs="Tahoma"/>
                <w:color w:val="000000" w:themeColor="text1"/>
                <w:sz w:val="16"/>
                <w:szCs w:val="16"/>
                <w:lang w:val="sr-Cyrl-CS"/>
              </w:rPr>
              <w:t>,0 до макс. 14,0)</w:t>
            </w:r>
          </w:p>
          <w:p w:rsidR="00F51210" w:rsidRPr="00F51210" w:rsidRDefault="00F51210" w:rsidP="00F51210">
            <w:pPr>
              <w:numPr>
                <w:ilvl w:val="0"/>
                <w:numId w:val="12"/>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lang w:val="en-GB"/>
              </w:rPr>
              <w:t>aj</w:t>
            </w:r>
            <w:r w:rsidRPr="00F51210">
              <w:rPr>
                <w:rFonts w:eastAsia="Times New Roman" w:cs="Tahoma"/>
                <w:color w:val="000000" w:themeColor="text1"/>
                <w:sz w:val="16"/>
                <w:szCs w:val="16"/>
                <w:lang w:val="sr-Cyrl-CS"/>
              </w:rPr>
              <w:t xml:space="preserve"> укупних кис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лин</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g</w:t>
            </w:r>
            <w:r w:rsidRPr="00F51210">
              <w:rPr>
                <w:rFonts w:eastAsia="Times New Roman" w:cs="Tahoma"/>
                <w:color w:val="000000" w:themeColor="text1"/>
                <w:sz w:val="16"/>
                <w:szCs w:val="16"/>
                <w:lang w:val="sr-Cyrl-CS"/>
              </w:rPr>
              <w:t>/</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lang w:val="sr-Cyrl-CS"/>
              </w:rPr>
              <w:t>): ум</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 до виши виши с</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lang w:val="en-GB"/>
              </w:rPr>
              <w:t>aj</w:t>
            </w:r>
            <w:r w:rsidRPr="00F51210">
              <w:rPr>
                <w:rFonts w:eastAsia="Times New Roman" w:cs="Tahoma"/>
                <w:color w:val="000000" w:themeColor="text1"/>
                <w:sz w:val="16"/>
                <w:szCs w:val="16"/>
                <w:lang w:val="sr-Cyrl-CS"/>
              </w:rPr>
              <w:t xml:space="preserve"> - 6,15 </w:t>
            </w:r>
            <w:r w:rsidRPr="00F51210">
              <w:rPr>
                <w:rFonts w:eastAsia="Times New Roman" w:cs="Tahoma"/>
                <w:color w:val="000000" w:themeColor="text1"/>
                <w:sz w:val="16"/>
                <w:szCs w:val="16"/>
                <w:lang w:val="en-GB"/>
              </w:rPr>
              <w:t>g</w:t>
            </w:r>
            <w:r w:rsidRPr="00F51210">
              <w:rPr>
                <w:rFonts w:eastAsia="Times New Roman" w:cs="Tahoma"/>
                <w:color w:val="000000" w:themeColor="text1"/>
                <w:sz w:val="16"/>
                <w:szCs w:val="16"/>
                <w:lang w:val="sr-Cyrl-CS"/>
              </w:rPr>
              <w:t>/</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д мин. 4,50 до макс. 9,0 </w:t>
            </w:r>
            <w:r w:rsidRPr="00F51210">
              <w:rPr>
                <w:rFonts w:eastAsia="Times New Roman" w:cs="Tahoma"/>
                <w:color w:val="000000" w:themeColor="text1"/>
                <w:sz w:val="16"/>
                <w:szCs w:val="16"/>
                <w:lang w:val="en-GB"/>
              </w:rPr>
              <w:t>g</w:t>
            </w:r>
            <w:r w:rsidRPr="00F51210">
              <w:rPr>
                <w:rFonts w:eastAsia="Times New Roman" w:cs="Tahoma"/>
                <w:color w:val="000000" w:themeColor="text1"/>
                <w:sz w:val="16"/>
                <w:szCs w:val="16"/>
                <w:lang w:val="sr-Cyrl-CS"/>
              </w:rPr>
              <w:t>/</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lang w:val="sr-Cyrl-CS"/>
              </w:rPr>
              <w:t>)</w:t>
            </w:r>
          </w:p>
          <w:p w:rsidR="00F51210" w:rsidRPr="00F51210" w:rsidRDefault="00F51210" w:rsidP="00F51210">
            <w:pPr>
              <w:numPr>
                <w:ilvl w:val="0"/>
                <w:numId w:val="12"/>
              </w:num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Cyrl-CS"/>
              </w:rPr>
              <w:t>Сл</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ст/с</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lang w:val="en-GB"/>
              </w:rPr>
              <w:t>aj</w:t>
            </w:r>
            <w:r w:rsidRPr="00F51210">
              <w:rPr>
                <w:rFonts w:eastAsia="Times New Roman" w:cs="Tahoma"/>
                <w:color w:val="000000" w:themeColor="text1"/>
                <w:sz w:val="16"/>
                <w:szCs w:val="16"/>
                <w:lang w:val="sr-Cyrl-CS"/>
              </w:rPr>
              <w:t xml:space="preserve"> 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пр</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вр</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г ш</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ћ</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g</w:t>
            </w:r>
            <w:r w:rsidRPr="00F51210">
              <w:rPr>
                <w:rFonts w:eastAsia="Times New Roman" w:cs="Tahoma"/>
                <w:color w:val="000000" w:themeColor="text1"/>
                <w:sz w:val="16"/>
                <w:szCs w:val="16"/>
                <w:lang w:val="sr-Cyrl-CS"/>
              </w:rPr>
              <w:t>/</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lang w:val="sr-Cyrl-CS"/>
              </w:rPr>
              <w:t>): сув</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- 0,65 </w:t>
            </w:r>
            <w:r w:rsidRPr="00F51210">
              <w:rPr>
                <w:rFonts w:eastAsia="Times New Roman" w:cs="Tahoma"/>
                <w:color w:val="000000" w:themeColor="text1"/>
                <w:sz w:val="16"/>
                <w:szCs w:val="16"/>
                <w:lang w:val="en-GB"/>
              </w:rPr>
              <w:t>g</w:t>
            </w:r>
            <w:r w:rsidRPr="00F51210">
              <w:rPr>
                <w:rFonts w:eastAsia="Times New Roman" w:cs="Tahoma"/>
                <w:color w:val="000000" w:themeColor="text1"/>
                <w:sz w:val="16"/>
                <w:szCs w:val="16"/>
                <w:lang w:val="sr-Cyrl-CS"/>
              </w:rPr>
              <w:t>/</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мaкс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en-GB"/>
              </w:rPr>
              <w:t xml:space="preserve"> 4</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 xml:space="preserve">g/l, oдносно </w:t>
            </w:r>
            <w:r w:rsidRPr="00F51210">
              <w:rPr>
                <w:rFonts w:eastAsia="Times New Roman" w:cs="Tahoma"/>
                <w:color w:val="000000" w:themeColor="text1"/>
                <w:sz w:val="16"/>
                <w:szCs w:val="16"/>
                <w:lang w:val="sr-Cyrl-CS"/>
              </w:rPr>
              <w:t>д</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9,0 </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sr-Cyrl-CS"/>
              </w:rPr>
              <w:t xml:space="preserve"> п</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д усл</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в</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м д</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 xml:space="preserve"> с</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lang w:val="en-GB"/>
              </w:rPr>
              <w:t>aj</w:t>
            </w:r>
            <w:r w:rsidRPr="00F51210">
              <w:rPr>
                <w:rFonts w:eastAsia="Times New Roman" w:cs="Tahoma"/>
                <w:color w:val="000000" w:themeColor="text1"/>
                <w:sz w:val="16"/>
                <w:szCs w:val="16"/>
                <w:lang w:val="sr-Cyrl-CS"/>
              </w:rPr>
              <w:t xml:space="preserve"> укупних кис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лин</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 xml:space="preserve"> изр</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ж</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них к</w:t>
            </w:r>
            <w:r w:rsidRPr="00F51210">
              <w:rPr>
                <w:rFonts w:eastAsia="Times New Roman" w:cs="Tahoma"/>
                <w:color w:val="000000" w:themeColor="text1"/>
                <w:sz w:val="16"/>
                <w:szCs w:val="16"/>
                <w:lang w:val="en-GB"/>
              </w:rPr>
              <w:t>ao</w:t>
            </w:r>
            <w:r w:rsidRPr="00F51210">
              <w:rPr>
                <w:rFonts w:eastAsia="Times New Roman" w:cs="Tahoma"/>
                <w:color w:val="000000" w:themeColor="text1"/>
                <w:sz w:val="16"/>
                <w:szCs w:val="16"/>
                <w:lang w:val="sr-Cyrl-CS"/>
              </w:rPr>
              <w:t xml:space="preserve"> винск</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 xml:space="preserve"> кис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лин</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 xml:space="preserve"> ни</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м</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 xml:space="preserve">њи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д вр</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дн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сти к</w:t>
            </w:r>
            <w:r w:rsidRPr="00F51210">
              <w:rPr>
                <w:rFonts w:eastAsia="Times New Roman" w:cs="Tahoma"/>
                <w:color w:val="000000" w:themeColor="text1"/>
                <w:sz w:val="16"/>
                <w:szCs w:val="16"/>
                <w:lang w:val="en-GB"/>
              </w:rPr>
              <w:t>oja</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з</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 xml:space="preserve"> 2,0 </w:t>
            </w:r>
            <w:r w:rsidRPr="00F51210">
              <w:rPr>
                <w:rFonts w:eastAsia="Times New Roman" w:cs="Tahoma"/>
                <w:color w:val="000000" w:themeColor="text1"/>
                <w:sz w:val="16"/>
                <w:szCs w:val="16"/>
                <w:lang w:val="sr-Latn-CS"/>
              </w:rPr>
              <w:t>g/l</w:t>
            </w:r>
            <w:r w:rsidRPr="00F51210">
              <w:rPr>
                <w:rFonts w:eastAsia="Times New Roman" w:cs="Tahoma"/>
                <w:color w:val="000000" w:themeColor="text1"/>
                <w:sz w:val="16"/>
                <w:szCs w:val="16"/>
                <w:lang w:val="sr-Cyrl-CS"/>
              </w:rPr>
              <w:t xml:space="preserve"> м</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њ</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д с</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држ</w:t>
            </w:r>
            <w:r w:rsidRPr="00F51210">
              <w:rPr>
                <w:rFonts w:eastAsia="Times New Roman" w:cs="Tahoma"/>
                <w:color w:val="000000" w:themeColor="text1"/>
                <w:sz w:val="16"/>
                <w:szCs w:val="16"/>
                <w:lang w:val="en-GB"/>
              </w:rPr>
              <w:t>aja</w:t>
            </w:r>
            <w:r w:rsidRPr="00F51210">
              <w:rPr>
                <w:rFonts w:eastAsia="Times New Roman" w:cs="Tahoma"/>
                <w:color w:val="000000" w:themeColor="text1"/>
                <w:sz w:val="16"/>
                <w:szCs w:val="16"/>
                <w:lang w:val="sr-Cyrl-CS"/>
              </w:rPr>
              <w:t xml:space="preserve"> 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пр</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вр</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л</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г ш</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ћ</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р</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Cyrl-CS"/>
              </w:rPr>
              <w:t>);</w:t>
            </w:r>
          </w:p>
          <w:p w:rsidR="00F51210" w:rsidRPr="00F51210" w:rsidRDefault="00F51210" w:rsidP="00F51210">
            <w:pPr>
              <w:numPr>
                <w:ilvl w:val="0"/>
                <w:numId w:val="12"/>
              </w:num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en-GB"/>
              </w:rPr>
              <w:t>Ekc</w:t>
            </w:r>
            <w:r w:rsidRPr="00F51210">
              <w:rPr>
                <w:rFonts w:eastAsia="Times New Roman" w:cs="Tahoma"/>
                <w:color w:val="000000" w:themeColor="text1"/>
                <w:sz w:val="16"/>
                <w:szCs w:val="16"/>
                <w:lang w:val="sr-Latn-CS"/>
              </w:rPr>
              <w:t>тр</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Latn-CS"/>
              </w:rPr>
              <w:t>кт б</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Latn-CS"/>
              </w:rPr>
              <w:t>з ш</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Latn-CS"/>
              </w:rPr>
              <w:t>ћ</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Latn-CS"/>
              </w:rPr>
              <w:t>р</w:t>
            </w:r>
            <w:r w:rsidRPr="00F51210">
              <w:rPr>
                <w:rFonts w:eastAsia="Times New Roman" w:cs="Tahoma"/>
                <w:color w:val="000000" w:themeColor="text1"/>
                <w:sz w:val="16"/>
                <w:szCs w:val="16"/>
                <w:lang w:val="en-GB"/>
              </w:rPr>
              <w:t>a</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en-GB"/>
              </w:rPr>
              <w:t>g</w:t>
            </w:r>
            <w:r w:rsidRPr="00F51210">
              <w:rPr>
                <w:rFonts w:eastAsia="Times New Roman" w:cs="Tahoma"/>
                <w:color w:val="000000" w:themeColor="text1"/>
                <w:sz w:val="16"/>
                <w:szCs w:val="16"/>
                <w:lang w:val="sr-Latn-CS"/>
              </w:rPr>
              <w:t>/</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lang w:val="sr-Latn-CS"/>
              </w:rPr>
              <w:t xml:space="preserve">): виши </w:t>
            </w:r>
            <w:r w:rsidRPr="00F51210">
              <w:rPr>
                <w:rFonts w:eastAsia="Times New Roman" w:cs="Tahoma"/>
                <w:color w:val="000000" w:themeColor="text1"/>
                <w:sz w:val="16"/>
                <w:szCs w:val="16"/>
                <w:lang w:val="sr-Cyrl-RS"/>
              </w:rPr>
              <w:t xml:space="preserve">до </w:t>
            </w:r>
            <w:r w:rsidRPr="00F51210">
              <w:rPr>
                <w:rFonts w:eastAsia="Times New Roman" w:cs="Tahoma"/>
                <w:color w:val="000000" w:themeColor="text1"/>
                <w:sz w:val="16"/>
                <w:szCs w:val="16"/>
                <w:lang w:val="uz-Cyrl-UZ"/>
              </w:rPr>
              <w:t>веома висок</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32,45</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w:t>
            </w:r>
            <w:r w:rsidRPr="00F51210">
              <w:rPr>
                <w:rFonts w:eastAsia="Times New Roman" w:cs="Tahoma"/>
                <w:color w:val="000000" w:themeColor="text1"/>
                <w:sz w:val="16"/>
                <w:szCs w:val="16"/>
                <w:lang w:val="sr-Latn-CS"/>
              </w:rPr>
              <w:t>/</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Latn-CS"/>
              </w:rPr>
              <w:t>д мин</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Latn-CS"/>
              </w:rPr>
              <w:t xml:space="preserve"> 18 до макс. 35</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g</w:t>
            </w:r>
            <w:r w:rsidRPr="00F51210">
              <w:rPr>
                <w:rFonts w:eastAsia="Times New Roman" w:cs="Tahoma"/>
                <w:color w:val="000000" w:themeColor="text1"/>
                <w:sz w:val="16"/>
                <w:szCs w:val="16"/>
                <w:lang w:val="sr-Latn-CS"/>
              </w:rPr>
              <w:t>/</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lang w:val="sr-Latn-CS"/>
              </w:rPr>
              <w:t>);</w:t>
            </w:r>
          </w:p>
          <w:p w:rsidR="00F51210" w:rsidRPr="00F51210" w:rsidRDefault="00F51210" w:rsidP="00F51210">
            <w:pPr>
              <w:numPr>
                <w:ilvl w:val="0"/>
                <w:numId w:val="12"/>
              </w:num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нз</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рн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с</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бин</w:t>
            </w:r>
            <w:r w:rsidRPr="00F51210">
              <w:rPr>
                <w:rFonts w:eastAsia="Times New Roman" w:cs="Tahoma"/>
                <w:color w:val="000000" w:themeColor="text1"/>
                <w:sz w:val="16"/>
                <w:szCs w:val="16"/>
                <w:lang w:val="en-GB"/>
              </w:rPr>
              <w:t>e</w:t>
            </w:r>
            <w:r w:rsidRPr="00F51210">
              <w:rPr>
                <w:rFonts w:eastAsia="Times New Roman" w:cs="Tahoma"/>
                <w:color w:val="000000" w:themeColor="text1"/>
                <w:sz w:val="16"/>
                <w:szCs w:val="16"/>
                <w:lang w:val="sr-Cyrl-CS"/>
              </w:rPr>
              <w:t>: вин</w:t>
            </w:r>
            <w:r w:rsidRPr="00F51210">
              <w:rPr>
                <w:rFonts w:eastAsia="Times New Roman" w:cs="Tahoma"/>
                <w:color w:val="000000" w:themeColor="text1"/>
                <w:sz w:val="16"/>
                <w:szCs w:val="16"/>
                <w:lang w:val="en-GB"/>
              </w:rPr>
              <w:t>o</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en-GB"/>
              </w:rPr>
              <w:t>je</w:t>
            </w:r>
            <w:r w:rsidRPr="00F51210">
              <w:rPr>
                <w:rFonts w:eastAsia="Times New Roman" w:cs="Tahoma"/>
                <w:color w:val="000000" w:themeColor="text1"/>
                <w:sz w:val="16"/>
                <w:szCs w:val="16"/>
                <w:lang w:val="sr-Cyrl-CS"/>
              </w:rPr>
              <w:t xml:space="preserve"> бистро, црвене боје, воћног мириса и укуса. </w:t>
            </w:r>
          </w:p>
          <w:p w:rsidR="00F51210" w:rsidRPr="00F51210" w:rsidRDefault="00F51210" w:rsidP="00F51210">
            <w:pPr>
              <w:jc w:val="both"/>
              <w:rPr>
                <w:rFonts w:eastAsia="Times New Roman" w:cs="Tahoma"/>
                <w:color w:val="000000" w:themeColor="text1"/>
                <w:sz w:val="16"/>
                <w:szCs w:val="16"/>
                <w:lang w:val="sr"/>
              </w:rPr>
            </w:pPr>
          </w:p>
        </w:tc>
      </w:tr>
      <w:tr w:rsidR="00F51210" w:rsidRPr="00F51210" w:rsidTr="00F06ED1">
        <w:trPr>
          <w:trHeight w:val="70"/>
        </w:trPr>
        <w:tc>
          <w:tcPr>
            <w:tcW w:w="10620" w:type="dxa"/>
            <w:gridSpan w:val="3"/>
            <w:tcBorders>
              <w:top w:val="single" w:sz="4" w:space="0" w:color="auto"/>
              <w:bottom w:val="single" w:sz="4" w:space="0" w:color="auto"/>
            </w:tcBorders>
            <w:shd w:val="clear" w:color="auto" w:fill="BFBFBF"/>
          </w:tcPr>
          <w:p w:rsidR="00F51210" w:rsidRPr="00F51210" w:rsidRDefault="00F51210" w:rsidP="00F51210">
            <w:pPr>
              <w:spacing w:after="0" w:line="240" w:lineRule="auto"/>
              <w:jc w:val="center"/>
              <w:rPr>
                <w:rFonts w:eastAsia="Times New Roman" w:cs="Tahoma"/>
                <w:b/>
                <w:color w:val="000000" w:themeColor="text1"/>
                <w:sz w:val="18"/>
                <w:szCs w:val="18"/>
                <w:lang w:val="sr-Cyrl-CS"/>
              </w:rPr>
            </w:pPr>
            <w:r w:rsidRPr="00F51210">
              <w:rPr>
                <w:rFonts w:eastAsia="Times New Roman" w:cs="Tahoma"/>
                <w:b/>
                <w:color w:val="000000" w:themeColor="text1"/>
                <w:sz w:val="18"/>
                <w:szCs w:val="18"/>
                <w:lang w:val="sr-Cyrl-CS"/>
              </w:rPr>
              <w:lastRenderedPageBreak/>
              <w:t xml:space="preserve">2.6.3. Специфични енолошки поступци који се користе у производњи и ограничења у погледу производње </w:t>
            </w:r>
            <w:r w:rsidRPr="00F51210">
              <w:rPr>
                <w:rFonts w:eastAsia="Times New Roman" w:cs="Tahoma"/>
                <w:i/>
                <w:color w:val="000000" w:themeColor="text1"/>
                <w:sz w:val="18"/>
                <w:szCs w:val="18"/>
                <w:lang w:val="sr-Cyrl-CS"/>
              </w:rPr>
              <w:t>(ако постоје)</w:t>
            </w:r>
          </w:p>
        </w:tc>
      </w:tr>
      <w:tr w:rsidR="00F51210" w:rsidRPr="00F51210" w:rsidTr="00F06ED1">
        <w:trPr>
          <w:trHeight w:val="70"/>
        </w:trPr>
        <w:tc>
          <w:tcPr>
            <w:tcW w:w="10620" w:type="dxa"/>
            <w:gridSpan w:val="3"/>
            <w:tcBorders>
              <w:top w:val="single" w:sz="4" w:space="0" w:color="auto"/>
              <w:bottom w:val="double" w:sz="4" w:space="0" w:color="auto"/>
            </w:tcBorders>
            <w:shd w:val="clear" w:color="auto" w:fill="auto"/>
          </w:tcPr>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Црвeнa винa кoja сe oбeлeжaвajу изрaзoм зa мeтoд прoизвoдњe „oдлeжaлo у дрвeнoм суду” </w:t>
            </w:r>
            <w:r w:rsidRPr="00F51210">
              <w:rPr>
                <w:rFonts w:eastAsia="Times New Roman" w:cs="Tahoma"/>
                <w:color w:val="000000" w:themeColor="text1"/>
                <w:sz w:val="16"/>
                <w:szCs w:val="16"/>
                <w:lang w:val="sr-Cyrl-CS"/>
              </w:rPr>
              <w:t>са или без израза „б</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Cyrl-CS"/>
              </w:rPr>
              <w:t>рик”/„</w:t>
            </w:r>
            <w:r w:rsidRPr="00F51210">
              <w:rPr>
                <w:rFonts w:eastAsia="Times New Roman" w:cs="Tahoma"/>
                <w:i/>
                <w:color w:val="000000" w:themeColor="text1"/>
                <w:sz w:val="16"/>
                <w:szCs w:val="16"/>
              </w:rPr>
              <w:t>barrique</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sr-Latn-CS"/>
              </w:rPr>
              <w:t xml:space="preserve">oдлeжaвajу нajмaњe 4 мeсeцa у дрвeним судoвимa зaпрeминe 200 - 1.000 l oд хрaстa. </w:t>
            </w:r>
          </w:p>
          <w:p w:rsidR="00F51210" w:rsidRPr="00F51210" w:rsidRDefault="00F51210" w:rsidP="00F51210">
            <w:pPr>
              <w:spacing w:after="0" w:line="240" w:lineRule="auto"/>
              <w:jc w:val="both"/>
              <w:rPr>
                <w:rFonts w:eastAsia="Times New Roman" w:cs="Tahoma"/>
                <w:color w:val="000000" w:themeColor="text1"/>
                <w:sz w:val="16"/>
                <w:szCs w:val="16"/>
                <w:lang w:val="sr-Cyrl-RS"/>
              </w:rPr>
            </w:pPr>
            <w:r w:rsidRPr="00F51210">
              <w:rPr>
                <w:rFonts w:eastAsia="Times New Roman" w:cs="Tahoma"/>
                <w:color w:val="000000" w:themeColor="text1"/>
                <w:sz w:val="16"/>
                <w:szCs w:val="16"/>
                <w:lang w:val="sr-Cyrl-RS"/>
              </w:rPr>
              <w:t xml:space="preserve">За сва црвена вина је  обавезно сазревање у боцама најмање 2 месеца након пуњења. </w:t>
            </w:r>
          </w:p>
          <w:p w:rsidR="00F51210" w:rsidRPr="00F51210" w:rsidRDefault="00F51210" w:rsidP="00F51210">
            <w:pPr>
              <w:spacing w:after="0" w:line="240" w:lineRule="auto"/>
              <w:jc w:val="both"/>
              <w:rPr>
                <w:rFonts w:eastAsia="Times New Roman" w:cs="Tahoma"/>
                <w:color w:val="000000" w:themeColor="text1"/>
                <w:sz w:val="16"/>
                <w:szCs w:val="16"/>
                <w:lang w:val="sr-Cyrl-RS"/>
              </w:rPr>
            </w:pPr>
            <w:r w:rsidRPr="00F51210">
              <w:rPr>
                <w:rFonts w:eastAsia="Times New Roman" w:cs="Tahoma"/>
                <w:color w:val="000000" w:themeColor="text1"/>
                <w:sz w:val="16"/>
                <w:szCs w:val="16"/>
                <w:lang w:val="sr-Cyrl-RS"/>
              </w:rPr>
              <w:t xml:space="preserve">За тип вина МЦ3.7 </w:t>
            </w:r>
            <w:r w:rsidRPr="00F51210">
              <w:rPr>
                <w:rFonts w:eastAsia="Times New Roman" w:cs="Tahoma"/>
                <w:color w:val="000000" w:themeColor="text1"/>
                <w:sz w:val="16"/>
                <w:szCs w:val="16"/>
                <w:lang w:val="sr-Latn-RS"/>
              </w:rPr>
              <w:t xml:space="preserve">je </w:t>
            </w:r>
            <w:r w:rsidRPr="00F51210">
              <w:rPr>
                <w:rFonts w:eastAsia="Times New Roman" w:cs="Tahoma"/>
                <w:color w:val="000000" w:themeColor="text1"/>
                <w:sz w:val="16"/>
                <w:szCs w:val="16"/>
                <w:lang w:val="sr-Cyrl-RS"/>
              </w:rPr>
              <w:t xml:space="preserve">обавезнo сазревање у боцама најмање 4 месеца након пуњења. </w:t>
            </w: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RS"/>
              </w:rPr>
              <w:t xml:space="preserve">За вина са </w:t>
            </w:r>
            <w:r w:rsidRPr="00F51210">
              <w:rPr>
                <w:rFonts w:eastAsia="Times New Roman" w:cs="Tahoma"/>
                <w:color w:val="000000" w:themeColor="text1"/>
                <w:sz w:val="16"/>
                <w:szCs w:val="16"/>
                <w:lang w:val="sr-Cyrl-CS"/>
              </w:rPr>
              <w:t xml:space="preserve"> додатном ознаком „резерва”/„reserve” је  обавезно сазревање  најмање 3</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Cyrl-CS"/>
              </w:rPr>
              <w:t>месеца у боцама а за вина која испред додатне ознаке „резерва”/„reserve” имају декларисан израз „гранд”/„grand” је обавезно одлежавање минимално 24 месецa у дрвеним судовима и обавезним сазревањем вина најмање 6 месеци у боцама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uz-Cyrl-UZ"/>
              </w:rPr>
            </w:pPr>
            <w:r w:rsidRPr="00F51210">
              <w:rPr>
                <w:rFonts w:eastAsia="Times New Roman" w:cs="Tahoma"/>
                <w:color w:val="000000" w:themeColor="text1"/>
                <w:sz w:val="16"/>
                <w:szCs w:val="16"/>
                <w:lang w:val="uz-Cyrl-UZ"/>
              </w:rPr>
              <w:t>Црвена вина у оквиру типа МЦ3.7 „</w:t>
            </w:r>
            <w:r w:rsidRPr="00F51210">
              <w:rPr>
                <w:rFonts w:eastAsia="Times New Roman" w:cs="Tahoma"/>
                <w:color w:val="000000" w:themeColor="text1"/>
                <w:sz w:val="16"/>
                <w:szCs w:val="16"/>
              </w:rPr>
              <w:t xml:space="preserve">Београд” </w:t>
            </w:r>
            <w:r w:rsidRPr="00F51210">
              <w:rPr>
                <w:rFonts w:eastAsia="Times New Roman" w:cs="Tahoma"/>
                <w:i/>
                <w:color w:val="000000" w:themeColor="text1"/>
                <w:sz w:val="16"/>
                <w:szCs w:val="16"/>
              </w:rPr>
              <w:t>Regent (традиционална производња)</w:t>
            </w:r>
            <w:r w:rsidRPr="00F51210">
              <w:rPr>
                <w:rFonts w:eastAsia="Times New Roman" w:cs="Tahoma"/>
                <w:color w:val="000000" w:themeColor="text1"/>
                <w:sz w:val="16"/>
                <w:szCs w:val="16"/>
                <w:lang w:val="uz-Cyrl-UZ"/>
              </w:rPr>
              <w:t xml:space="preserve"> се производе применом специфичних енолошких поступака као што је описано у Прилогу 2.</w:t>
            </w:r>
          </w:p>
          <w:p w:rsidR="00F51210" w:rsidRPr="00F51210" w:rsidRDefault="00F51210" w:rsidP="00F51210">
            <w:pPr>
              <w:tabs>
                <w:tab w:val="left" w:pos="720"/>
              </w:tabs>
              <w:spacing w:after="0" w:line="240" w:lineRule="auto"/>
              <w:jc w:val="both"/>
              <w:rPr>
                <w:rFonts w:eastAsia="Times New Roman" w:cs="Tahoma"/>
                <w:i/>
                <w:color w:val="000000" w:themeColor="text1"/>
                <w:sz w:val="16"/>
                <w:szCs w:val="16"/>
                <w:lang w:val="sr-Cyrl-RS"/>
              </w:rPr>
            </w:pPr>
          </w:p>
        </w:tc>
      </w:tr>
      <w:tr w:rsidR="00F51210" w:rsidRPr="00F51210" w:rsidTr="00F06ED1">
        <w:trPr>
          <w:trHeight w:val="70"/>
        </w:trPr>
        <w:tc>
          <w:tcPr>
            <w:tcW w:w="10620" w:type="dxa"/>
            <w:gridSpan w:val="3"/>
            <w:tcBorders>
              <w:top w:val="double" w:sz="4" w:space="0" w:color="auto"/>
              <w:bottom w:val="single" w:sz="4" w:space="0" w:color="auto"/>
            </w:tcBorders>
            <w:shd w:val="clear" w:color="auto" w:fill="BFBFBF"/>
          </w:tcPr>
          <w:p w:rsidR="00F51210" w:rsidRPr="00F51210" w:rsidRDefault="00F51210" w:rsidP="00F51210">
            <w:pPr>
              <w:spacing w:after="0" w:line="240" w:lineRule="auto"/>
              <w:jc w:val="center"/>
              <w:rPr>
                <w:rFonts w:eastAsia="Times New Roman" w:cs="Tahoma"/>
                <w:b/>
                <w:color w:val="000000" w:themeColor="text1"/>
                <w:sz w:val="20"/>
                <w:szCs w:val="20"/>
                <w:lang w:val="sr-Cyrl-CS"/>
              </w:rPr>
            </w:pPr>
            <w:r w:rsidRPr="00F51210">
              <w:rPr>
                <w:rFonts w:eastAsia="Times New Roman" w:cs="Tahoma"/>
                <w:b/>
                <w:color w:val="000000" w:themeColor="text1"/>
                <w:sz w:val="20"/>
                <w:szCs w:val="20"/>
                <w:lang w:val="sr-Cyrl-CS"/>
              </w:rPr>
              <w:t>2. 7. Појединости о:</w:t>
            </w:r>
          </w:p>
        </w:tc>
      </w:tr>
      <w:tr w:rsidR="00F51210" w:rsidRPr="00F51210" w:rsidTr="00F06ED1">
        <w:trPr>
          <w:trHeight w:val="70"/>
        </w:trPr>
        <w:tc>
          <w:tcPr>
            <w:tcW w:w="10620" w:type="dxa"/>
            <w:gridSpan w:val="3"/>
            <w:tcBorders>
              <w:top w:val="single" w:sz="4" w:space="0" w:color="auto"/>
              <w:bottom w:val="single" w:sz="4" w:space="0" w:color="auto"/>
            </w:tcBorders>
            <w:shd w:val="clear" w:color="auto" w:fill="BFBFBF"/>
          </w:tcPr>
          <w:p w:rsidR="00F51210" w:rsidRPr="00F51210" w:rsidRDefault="00F51210" w:rsidP="00F51210">
            <w:pPr>
              <w:autoSpaceDE w:val="0"/>
              <w:autoSpaceDN w:val="0"/>
              <w:adjustRightInd w:val="0"/>
              <w:spacing w:after="0" w:line="240" w:lineRule="auto"/>
              <w:jc w:val="center"/>
              <w:rPr>
                <w:rFonts w:eastAsia="Times New Roman" w:cs="Tahoma"/>
                <w:b/>
                <w:color w:val="000000" w:themeColor="text1"/>
                <w:sz w:val="18"/>
                <w:szCs w:val="18"/>
                <w:lang w:val="ru-RU"/>
              </w:rPr>
            </w:pPr>
            <w:r w:rsidRPr="00F51210">
              <w:rPr>
                <w:rFonts w:eastAsia="Times New Roman" w:cs="Tahoma"/>
                <w:b/>
                <w:color w:val="000000" w:themeColor="text1"/>
                <w:sz w:val="18"/>
                <w:szCs w:val="18"/>
                <w:lang w:val="sr-Cyrl-CS"/>
              </w:rPr>
              <w:t>2.</w:t>
            </w:r>
            <w:r w:rsidRPr="00F51210">
              <w:rPr>
                <w:rFonts w:eastAsia="Times New Roman" w:cs="Tahoma"/>
                <w:b/>
                <w:color w:val="000000" w:themeColor="text1"/>
                <w:sz w:val="18"/>
                <w:szCs w:val="18"/>
                <w:lang w:val="sr-Latn-CS"/>
              </w:rPr>
              <w:t>7</w:t>
            </w:r>
            <w:r w:rsidRPr="00F51210">
              <w:rPr>
                <w:rFonts w:eastAsia="Times New Roman" w:cs="Tahoma"/>
                <w:b/>
                <w:color w:val="000000" w:themeColor="text1"/>
                <w:sz w:val="18"/>
                <w:szCs w:val="18"/>
                <w:lang w:val="sr-Cyrl-CS"/>
              </w:rPr>
              <w:t xml:space="preserve">.1. </w:t>
            </w:r>
            <w:r w:rsidRPr="00F51210">
              <w:rPr>
                <w:rFonts w:eastAsia="Times New Roman" w:cs="Tahoma"/>
                <w:b/>
                <w:color w:val="000000" w:themeColor="text1"/>
                <w:sz w:val="18"/>
                <w:szCs w:val="18"/>
                <w:lang w:val="ru-RU"/>
              </w:rPr>
              <w:t xml:space="preserve">повезаности квалитета, угледа или других специфичних карактеристикавина са виноградарским регионом из кога вино потиче </w:t>
            </w:r>
            <w:r w:rsidRPr="00F51210">
              <w:rPr>
                <w:rFonts w:eastAsia="Times New Roman" w:cs="Tahoma"/>
                <w:i/>
                <w:color w:val="000000" w:themeColor="text1"/>
                <w:sz w:val="18"/>
                <w:szCs w:val="18"/>
                <w:lang w:val="ru-RU"/>
              </w:rPr>
              <w:t>(у случају географске ознаке)</w:t>
            </w:r>
          </w:p>
        </w:tc>
      </w:tr>
      <w:tr w:rsidR="00F51210" w:rsidRPr="00F51210" w:rsidTr="00F06ED1">
        <w:trPr>
          <w:trHeight w:val="70"/>
        </w:trPr>
        <w:tc>
          <w:tcPr>
            <w:tcW w:w="10620" w:type="dxa"/>
            <w:gridSpan w:val="3"/>
            <w:tcBorders>
              <w:top w:val="single" w:sz="4" w:space="0" w:color="auto"/>
              <w:bottom w:val="single" w:sz="4" w:space="0" w:color="auto"/>
            </w:tcBorders>
            <w:shd w:val="clear" w:color="auto" w:fill="auto"/>
          </w:tcPr>
          <w:p w:rsidR="00F51210" w:rsidRPr="00F51210" w:rsidRDefault="00F51210" w:rsidP="00F51210">
            <w:pPr>
              <w:spacing w:after="0" w:line="240" w:lineRule="auto"/>
              <w:rPr>
                <w:rFonts w:eastAsia="Times New Roman" w:cs="Tahoma"/>
                <w:color w:val="000000" w:themeColor="text1"/>
                <w:sz w:val="16"/>
                <w:szCs w:val="16"/>
                <w:lang w:val="ru-RU"/>
              </w:rPr>
            </w:pPr>
          </w:p>
        </w:tc>
      </w:tr>
      <w:tr w:rsidR="00F51210" w:rsidRPr="00F51210" w:rsidTr="00F06ED1">
        <w:trPr>
          <w:trHeight w:val="70"/>
        </w:trPr>
        <w:tc>
          <w:tcPr>
            <w:tcW w:w="10620" w:type="dxa"/>
            <w:gridSpan w:val="3"/>
            <w:tcBorders>
              <w:top w:val="single" w:sz="4" w:space="0" w:color="auto"/>
              <w:bottom w:val="single" w:sz="4" w:space="0" w:color="auto"/>
            </w:tcBorders>
            <w:shd w:val="clear" w:color="auto" w:fill="BFBFBF"/>
          </w:tcPr>
          <w:p w:rsidR="00F51210" w:rsidRPr="00F51210" w:rsidRDefault="00F51210" w:rsidP="00F51210">
            <w:pPr>
              <w:autoSpaceDE w:val="0"/>
              <w:autoSpaceDN w:val="0"/>
              <w:adjustRightInd w:val="0"/>
              <w:spacing w:after="0" w:line="240" w:lineRule="auto"/>
              <w:jc w:val="center"/>
              <w:rPr>
                <w:rFonts w:eastAsia="Times New Roman" w:cs="Tahoma"/>
                <w:b/>
                <w:color w:val="000000" w:themeColor="text1"/>
                <w:sz w:val="18"/>
                <w:szCs w:val="18"/>
                <w:lang w:val="ru-RU"/>
              </w:rPr>
            </w:pPr>
            <w:r w:rsidRPr="00F51210">
              <w:rPr>
                <w:rFonts w:eastAsia="Times New Roman" w:cs="Tahoma"/>
                <w:b/>
                <w:color w:val="000000" w:themeColor="text1"/>
                <w:sz w:val="18"/>
                <w:szCs w:val="18"/>
                <w:lang w:val="sr-Cyrl-CS"/>
              </w:rPr>
              <w:t>2.</w:t>
            </w:r>
            <w:r w:rsidRPr="00F51210">
              <w:rPr>
                <w:rFonts w:eastAsia="Times New Roman" w:cs="Tahoma"/>
                <w:b/>
                <w:color w:val="000000" w:themeColor="text1"/>
                <w:sz w:val="18"/>
                <w:szCs w:val="18"/>
                <w:lang w:val="sr-Latn-CS"/>
              </w:rPr>
              <w:t>7</w:t>
            </w:r>
            <w:r w:rsidRPr="00F51210">
              <w:rPr>
                <w:rFonts w:eastAsia="Times New Roman" w:cs="Tahoma"/>
                <w:b/>
                <w:color w:val="000000" w:themeColor="text1"/>
                <w:sz w:val="18"/>
                <w:szCs w:val="18"/>
                <w:lang w:val="sr-Cyrl-CS"/>
              </w:rPr>
              <w:t xml:space="preserve">.2. </w:t>
            </w:r>
            <w:r w:rsidRPr="00F51210">
              <w:rPr>
                <w:rFonts w:eastAsia="Times New Roman" w:cs="Tahoma"/>
                <w:b/>
                <w:color w:val="000000" w:themeColor="text1"/>
                <w:sz w:val="18"/>
                <w:szCs w:val="18"/>
                <w:lang w:val="ru-RU"/>
              </w:rPr>
              <w:t xml:space="preserve">битном или искључивом утицају посебних природних и људских фактора везаних за виноградарски рејон, односно виногорје на квалитет и карактеристике вина са тог подручја </w:t>
            </w:r>
          </w:p>
          <w:p w:rsidR="00F51210" w:rsidRPr="00F51210" w:rsidRDefault="00F51210" w:rsidP="00F51210">
            <w:pPr>
              <w:autoSpaceDE w:val="0"/>
              <w:autoSpaceDN w:val="0"/>
              <w:adjustRightInd w:val="0"/>
              <w:spacing w:after="0" w:line="240" w:lineRule="auto"/>
              <w:jc w:val="center"/>
              <w:rPr>
                <w:rFonts w:eastAsia="Times New Roman" w:cs="Tahoma"/>
                <w:i/>
                <w:color w:val="000000" w:themeColor="text1"/>
                <w:sz w:val="18"/>
                <w:szCs w:val="18"/>
                <w:lang w:val="ru-RU"/>
              </w:rPr>
            </w:pPr>
            <w:r w:rsidRPr="00F51210">
              <w:rPr>
                <w:rFonts w:eastAsia="Times New Roman" w:cs="Tahoma"/>
                <w:i/>
                <w:color w:val="000000" w:themeColor="text1"/>
                <w:sz w:val="18"/>
                <w:szCs w:val="18"/>
                <w:lang w:val="ru-RU"/>
              </w:rPr>
              <w:t>(у случају ознаке контролисаног географског порекла)</w:t>
            </w:r>
          </w:p>
        </w:tc>
      </w:tr>
      <w:tr w:rsidR="00F51210" w:rsidRPr="00F51210" w:rsidTr="00F06ED1">
        <w:trPr>
          <w:trHeight w:val="70"/>
        </w:trPr>
        <w:tc>
          <w:tcPr>
            <w:tcW w:w="10620" w:type="dxa"/>
            <w:gridSpan w:val="3"/>
            <w:tcBorders>
              <w:top w:val="single" w:sz="4" w:space="0" w:color="auto"/>
              <w:bottom w:val="double" w:sz="4" w:space="0" w:color="auto"/>
            </w:tcBorders>
            <w:shd w:val="clear" w:color="auto" w:fill="auto"/>
          </w:tcPr>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ru-RU"/>
              </w:rPr>
            </w:pP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ru-RU"/>
              </w:rPr>
            </w:pPr>
            <w:r w:rsidRPr="00F51210">
              <w:rPr>
                <w:rFonts w:eastAsia="Times New Roman" w:cs="Tahoma"/>
                <w:b/>
                <w:color w:val="000000" w:themeColor="text1"/>
                <w:sz w:val="16"/>
                <w:szCs w:val="16"/>
                <w:lang w:val="ru-RU"/>
              </w:rPr>
              <w:t xml:space="preserve">2. </w:t>
            </w:r>
            <w:r w:rsidRPr="00F51210">
              <w:rPr>
                <w:rFonts w:eastAsia="Times New Roman" w:cs="Tahoma"/>
                <w:b/>
                <w:color w:val="000000" w:themeColor="text1"/>
                <w:sz w:val="16"/>
                <w:szCs w:val="16"/>
                <w:lang w:val="sr-Latn-CS"/>
              </w:rPr>
              <w:t>7</w:t>
            </w:r>
            <w:r w:rsidRPr="00F51210">
              <w:rPr>
                <w:rFonts w:eastAsia="Times New Roman" w:cs="Tahoma"/>
                <w:b/>
                <w:color w:val="000000" w:themeColor="text1"/>
                <w:sz w:val="16"/>
                <w:szCs w:val="16"/>
                <w:lang w:val="ru-RU"/>
              </w:rPr>
              <w:t>. 2. 1. Детаљи о виноградарском географском производном подручју</w:t>
            </w: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ru-RU"/>
              </w:rPr>
            </w:pPr>
            <w:r w:rsidRPr="00F51210">
              <w:rPr>
                <w:rFonts w:eastAsia="Times New Roman" w:cs="Tahoma"/>
                <w:b/>
                <w:color w:val="000000" w:themeColor="text1"/>
                <w:sz w:val="16"/>
                <w:szCs w:val="16"/>
                <w:lang w:val="ru-RU"/>
              </w:rPr>
              <w:t>1. 1.) Детаљи о природним факторима који су за повезаност са квалитетом и карактеристикама вина</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ru-RU"/>
              </w:rPr>
            </w:pP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sr-Cyrl-CS"/>
              </w:rPr>
            </w:pPr>
            <w:r w:rsidRPr="00F51210">
              <w:rPr>
                <w:rFonts w:eastAsia="Times New Roman" w:cs="Tahoma"/>
                <w:b/>
                <w:color w:val="000000" w:themeColor="text1"/>
                <w:sz w:val="16"/>
                <w:szCs w:val="16"/>
              </w:rPr>
              <w:t>A)</w:t>
            </w:r>
            <w:r w:rsidRPr="00F51210">
              <w:rPr>
                <w:rFonts w:eastAsia="Times New Roman" w:cs="Tahoma"/>
                <w:b/>
                <w:color w:val="000000" w:themeColor="text1"/>
                <w:sz w:val="16"/>
                <w:szCs w:val="16"/>
                <w:lang w:val="uz-Cyrl-UZ"/>
              </w:rPr>
              <w:t xml:space="preserve"> </w:t>
            </w:r>
            <w:r w:rsidRPr="00F51210">
              <w:rPr>
                <w:rFonts w:eastAsia="Times New Roman" w:cs="Tahoma"/>
                <w:b/>
                <w:color w:val="000000" w:themeColor="text1"/>
                <w:sz w:val="16"/>
                <w:szCs w:val="16"/>
                <w:lang w:val="sr-Cyrl-CS"/>
              </w:rPr>
              <w:t>Положај и орографске карактеристике</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Положај:</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Рејон, однос</w:t>
            </w:r>
            <w:r w:rsidRPr="00F51210">
              <w:rPr>
                <w:rFonts w:eastAsia="Times New Roman" w:cs="Tahoma"/>
                <w:color w:val="000000" w:themeColor="text1"/>
                <w:sz w:val="16"/>
                <w:szCs w:val="16"/>
                <w:lang w:val="sr-Latn-RS"/>
              </w:rPr>
              <w:t xml:space="preserve">но </w:t>
            </w:r>
            <w:r w:rsidRPr="00F51210">
              <w:rPr>
                <w:rFonts w:eastAsia="Times New Roman" w:cs="Tahoma"/>
                <w:color w:val="000000" w:themeColor="text1"/>
                <w:sz w:val="16"/>
                <w:szCs w:val="16"/>
                <w:lang w:val="sr-Cyrl-CS"/>
              </w:rPr>
              <w:t>о ознака „Београд“ се простире од 44° 52</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CS"/>
              </w:rPr>
              <w:t>географске ширине на северу до 44° 15</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CS"/>
              </w:rPr>
              <w:t>географске ширине на југу. Оваква географска ширина је одлична за виноградарску производњу и производњу висококвалитетних вина.</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Надморска висина:</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xml:space="preserve">Надморска висина територије ознаке „Београд“ је од 67 до 504 m, односно у границама надморске висине најповољније за гајење винове лозе и производњу квалитетних вина. Већи део рејона, односно ознаке се простире на надморским висинама од 100 до 300 </w:t>
            </w:r>
            <w:r w:rsidRPr="00F51210">
              <w:rPr>
                <w:rFonts w:eastAsia="Times New Roman" w:cs="Tahoma"/>
                <w:color w:val="000000" w:themeColor="text1"/>
                <w:sz w:val="16"/>
                <w:szCs w:val="16"/>
                <w:lang w:val="en-GB"/>
              </w:rPr>
              <w:t>m (</w:t>
            </w:r>
            <w:r w:rsidRPr="00F51210">
              <w:rPr>
                <w:rFonts w:eastAsia="Times New Roman" w:cs="Tahoma"/>
                <w:color w:val="000000" w:themeColor="text1"/>
                <w:sz w:val="16"/>
                <w:szCs w:val="16"/>
                <w:lang w:val="uz-Cyrl-UZ"/>
              </w:rPr>
              <w:t>око 80% територије)</w:t>
            </w:r>
            <w:r w:rsidRPr="00F51210">
              <w:rPr>
                <w:rFonts w:eastAsia="Times New Roman" w:cs="Tahoma"/>
                <w:color w:val="000000" w:themeColor="text1"/>
                <w:sz w:val="16"/>
                <w:szCs w:val="16"/>
                <w:lang w:val="sr-Cyrl-CS"/>
              </w:rPr>
              <w:t xml:space="preserve">. Појединачно, највећи удео надморске висине је од изнад 100 до 200 </w:t>
            </w:r>
            <w:r w:rsidRPr="00F51210">
              <w:rPr>
                <w:rFonts w:eastAsia="Times New Roman" w:cs="Tahoma"/>
                <w:color w:val="000000" w:themeColor="text1"/>
                <w:sz w:val="16"/>
                <w:szCs w:val="16"/>
                <w:lang w:val="uz-Cyrl-UZ"/>
              </w:rPr>
              <w:t xml:space="preserve">m, и то више од половине удела, што све утиче на специфичности ознаке „Београд“ које се огледају кроз топлије температурне услове и дужи вегетациони период погодан за производњу висококвалитетног грожђа и вина чак и код сорти каснијег времена сазревања. Виногради се скоро искључиво (преко 80%) налазе на надморским висинама од </w:t>
            </w:r>
            <w:r w:rsidRPr="00F51210">
              <w:rPr>
                <w:rFonts w:eastAsia="Times New Roman" w:cs="Tahoma"/>
                <w:color w:val="000000" w:themeColor="text1"/>
                <w:sz w:val="16"/>
                <w:szCs w:val="16"/>
                <w:lang w:val="sr-Cyrl-CS"/>
              </w:rPr>
              <w:t xml:space="preserve">150 до 250 </w:t>
            </w:r>
            <w:r w:rsidRPr="00F51210">
              <w:rPr>
                <w:rFonts w:eastAsia="Times New Roman" w:cs="Tahoma"/>
                <w:color w:val="000000" w:themeColor="text1"/>
                <w:sz w:val="16"/>
                <w:szCs w:val="16"/>
                <w:lang w:val="en-GB"/>
              </w:rPr>
              <w:t>m</w:t>
            </w:r>
            <w:r w:rsidRPr="00F51210">
              <w:rPr>
                <w:rFonts w:eastAsia="Times New Roman" w:cs="Tahoma"/>
                <w:color w:val="000000" w:themeColor="text1"/>
                <w:sz w:val="16"/>
                <w:szCs w:val="16"/>
                <w:lang w:val="uz-Cyrl-UZ"/>
              </w:rPr>
              <w:t>, што обезбеђује комбинацију најбољих климатских услова (топли дневни услови, а на вишим теренима хладније ноћи). Такви фактори надморске висине која индукује повољне климатске услове, омогућавају производњу „снажнијих“ и екстрактивнијих вина, али и са израженим киселинама (на вишим надморским висинама) које обезбеђују хармоничност и препознатљивост вина ознаке „Београд“.</w:t>
            </w:r>
            <w:r w:rsidRPr="00F51210">
              <w:rPr>
                <w:rFonts w:eastAsia="Times New Roman" w:cs="Tahoma"/>
                <w:color w:val="000000" w:themeColor="text1"/>
                <w:sz w:val="16"/>
                <w:szCs w:val="16"/>
                <w:lang w:val="sr-Cyrl-CS"/>
              </w:rPr>
              <w:t xml:space="preserve">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uz-Cyrl-UZ"/>
              </w:rPr>
            </w:pPr>
            <w:r w:rsidRPr="00F51210">
              <w:rPr>
                <w:rFonts w:eastAsia="Times New Roman" w:cs="Tahoma"/>
                <w:i/>
                <w:color w:val="000000" w:themeColor="text1"/>
                <w:sz w:val="16"/>
                <w:szCs w:val="16"/>
                <w:lang w:val="sr-Cyrl-CS"/>
              </w:rPr>
              <w:t>У Прилогу 1 су дате прегледне мапе надморске висине терена.</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Нагиб терена:</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xml:space="preserve">Нагиби терена су различити на територији ознаке „Београд“, али доминирају три групе нагиба. Највише су заступљени равни, врло благо нагнути и благо нагнути терени (од 0 до 5°) који обухватају преко 54% територије ознаке географског порекла. Другу групу чине прилично нагнути терени (више од 5 до 8°) који учествују са преко 23%, а трећу групу сачињавају искошени и врло искошени терени (више од 8 до 16°) који чине преко 19% територије ознаке. Специфичност ове ознаке географског порекла је да се највеће површине винограда налазе на нагибима терена од  0 до 5°, што је и најповољније и економски најоправданије за производњу грожђа. Међутим због јединствених орографских одлика у смислу пружања терена према великим воденим површинама река Дунав и Сава и валовито-брдовитих терена (око планина Космај и Авала, као и брдских терена у околини Лазаревца) погодних за виноградарску производњу, добар део учешћа имају и нагиби терена у интервалу &gt;5 до 8°, а затим и у интервалу &gt;8 до 16°. По броју винограда, највећи удео (преко 30%) имају нагиби терена у интервалу &gt; 5 до 8° (прилично нагнути терени) који су углавном усмерени према великим речним површинама. Овако нагнути терени су у континенталним климатским условима најпогоднији за гајење винове лозе, због чега ознака „Београд“ има огроман потенцијал за производњу вина са добрим садржајем стварног алкохола, екстракта, као и других материја које одликују висококвалитетна „пунија“ и „снажнија“ вина. </w:t>
            </w:r>
          </w:p>
          <w:p w:rsidR="00F51210" w:rsidRPr="00F51210" w:rsidRDefault="00F51210" w:rsidP="00F51210">
            <w:pPr>
              <w:tabs>
                <w:tab w:val="left" w:pos="720"/>
              </w:tabs>
              <w:spacing w:after="0" w:line="240" w:lineRule="auto"/>
              <w:jc w:val="both"/>
              <w:rPr>
                <w:rFonts w:eastAsia="Times New Roman" w:cs="Tahoma"/>
                <w:i/>
                <w:color w:val="000000" w:themeColor="text1"/>
                <w:sz w:val="16"/>
                <w:szCs w:val="16"/>
                <w:lang w:val="sr-Cyrl-CS"/>
              </w:rPr>
            </w:pPr>
            <w:r w:rsidRPr="00F51210">
              <w:rPr>
                <w:rFonts w:eastAsia="Times New Roman" w:cs="Tahoma"/>
                <w:i/>
                <w:color w:val="000000" w:themeColor="text1"/>
                <w:sz w:val="16"/>
                <w:szCs w:val="16"/>
                <w:lang w:val="sr-Cyrl-CS"/>
              </w:rPr>
              <w:t xml:space="preserve">У Прилогу 1 су дате прегледне мапе нагиба терена.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Експозиција терена:</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xml:space="preserve">За територију ознаке „Београд“ су карактеристичне две групе експозиције терена, и то тзв. „топлије“ јужне, југоисточне, југозападне, а затим источне и западне (преко 62%) са једне и северне, северноисточне и севернозападне експозиције (преко 36%) са друге стране. Међутим, велике водене површине Дунава и Саве обезбеђују огромну количину дифузне светлости и одличне микроклиматске услове управо северним, севернозападним и </w:t>
            </w:r>
            <w:r w:rsidRPr="00F51210">
              <w:rPr>
                <w:rFonts w:eastAsia="Times New Roman" w:cs="Tahoma"/>
                <w:color w:val="000000" w:themeColor="text1"/>
                <w:sz w:val="16"/>
                <w:szCs w:val="16"/>
                <w:lang w:val="sr-Cyrl-CS"/>
              </w:rPr>
              <w:lastRenderedPageBreak/>
              <w:t xml:space="preserve">северноисточним експозицијама на терасама дуж ових река. Та специфичност рејона, односно ознаке географског порекла је у великој мери искоришћена за производњу висококвалитетних специфичних вина, с обзиром да се велике површине винограда (преко 45%) налазе на северним, североисточним и северозападним експозицијама терена који су углавном наспрам великих водених површина. </w:t>
            </w:r>
          </w:p>
          <w:p w:rsidR="00F51210" w:rsidRPr="00F51210" w:rsidRDefault="00F51210" w:rsidP="00F51210">
            <w:pPr>
              <w:tabs>
                <w:tab w:val="left" w:pos="720"/>
              </w:tabs>
              <w:spacing w:after="0" w:line="240" w:lineRule="auto"/>
              <w:jc w:val="both"/>
              <w:rPr>
                <w:rFonts w:eastAsia="Times New Roman" w:cs="Tahoma"/>
                <w:i/>
                <w:color w:val="000000" w:themeColor="text1"/>
                <w:sz w:val="16"/>
                <w:szCs w:val="16"/>
                <w:lang w:val="sr-Cyrl-CS"/>
              </w:rPr>
            </w:pPr>
            <w:r w:rsidRPr="00F51210">
              <w:rPr>
                <w:rFonts w:eastAsia="Times New Roman" w:cs="Tahoma"/>
                <w:i/>
                <w:color w:val="000000" w:themeColor="text1"/>
                <w:sz w:val="16"/>
                <w:szCs w:val="16"/>
                <w:lang w:val="sr-Cyrl-CS"/>
              </w:rPr>
              <w:t xml:space="preserve">У Прилогу 1 тачка 4 (4. 4) су дате прегледне мапе експозиције терена.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Орографске карактеристике:</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lang w:val="sr-Cyrl-CS"/>
              </w:rPr>
              <w:t xml:space="preserve">Рејон, односно ознаку „Београд“ карактеришу терасни, брдски и брдско-планински облици рељефа. У овом рејону, односно ознаци се налази нижа планина Авала (506 </w:t>
            </w:r>
            <w:r w:rsidRPr="00F51210">
              <w:rPr>
                <w:rFonts w:eastAsia="Times New Roman" w:cs="Tahoma"/>
                <w:color w:val="000000" w:themeColor="text1"/>
                <w:sz w:val="16"/>
                <w:szCs w:val="16"/>
                <w:lang w:val="en-GB"/>
              </w:rPr>
              <w:t>m</w:t>
            </w:r>
            <w:r w:rsidRPr="00F51210">
              <w:rPr>
                <w:rFonts w:eastAsia="Times New Roman" w:cs="Tahoma"/>
                <w:color w:val="000000" w:themeColor="text1"/>
                <w:sz w:val="16"/>
                <w:szCs w:val="16"/>
                <w:lang w:val="sr-Cyrl-CS"/>
              </w:rPr>
              <w:t>), а у јужном делу рејона, такође нижа планина Космај (626</w:t>
            </w:r>
            <w:r w:rsidRPr="00F51210">
              <w:rPr>
                <w:rFonts w:eastAsia="Times New Roman" w:cs="Tahoma"/>
                <w:color w:val="000000" w:themeColor="text1"/>
                <w:sz w:val="16"/>
                <w:szCs w:val="16"/>
              </w:rPr>
              <w:t>m</w:t>
            </w:r>
            <w:r w:rsidRPr="00F51210">
              <w:rPr>
                <w:rFonts w:eastAsia="Times New Roman" w:cs="Tahoma"/>
                <w:color w:val="000000" w:themeColor="text1"/>
                <w:sz w:val="16"/>
                <w:szCs w:val="16"/>
                <w:lang w:val="sr-Cyrl-CS"/>
              </w:rPr>
              <w:t>). Основне карактеристике су валовити и брдовити терени који су идеални за виноградарску производњу, нарочито терасе и брда непосредно уз обале река Дунава и Сава. Специфична валовита орографија има повољан утицај у комбинацији са специфичним ветром Кошава у случајевима када ветар није јак. Сви ти фактори позитивно утичу на проветреност терена и винограда, чиме се и негативан утицај влажности ваздуха поред река смањује, па је напад проузроковача болести и штеточина мањи, а грожђе здравије и квалитетније.</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Утицај великих водених површина</w:t>
            </w:r>
          </w:p>
          <w:p w:rsidR="00F51210" w:rsidRPr="00F51210" w:rsidRDefault="00F51210" w:rsidP="00F51210">
            <w:pPr>
              <w:tabs>
                <w:tab w:val="left" w:pos="720"/>
              </w:tabs>
              <w:spacing w:after="0" w:line="240" w:lineRule="auto"/>
              <w:jc w:val="both"/>
              <w:rPr>
                <w:rFonts w:eastAsia="Times New Roman" w:cs="Tahoma"/>
                <w:strike/>
                <w:color w:val="000000" w:themeColor="text1"/>
                <w:sz w:val="16"/>
                <w:szCs w:val="16"/>
                <w:lang w:val="sr-Cyrl-CS"/>
              </w:rPr>
            </w:pPr>
            <w:r w:rsidRPr="00F51210">
              <w:rPr>
                <w:rFonts w:eastAsia="Times New Roman" w:cs="Tahoma"/>
                <w:color w:val="000000" w:themeColor="text1"/>
                <w:sz w:val="16"/>
                <w:szCs w:val="16"/>
                <w:lang w:val="sr-Cyrl-CS"/>
              </w:rPr>
              <w:t xml:space="preserve">У овом рејону, односно ознаци велики утицај има река Дунав која се налази са северне стране рејона и река Сава која протиче са северозападне стране рејона. </w:t>
            </w:r>
            <w:r w:rsidRPr="00F51210">
              <w:rPr>
                <w:rFonts w:eastAsia="Times New Roman" w:cs="Tahoma"/>
                <w:color w:val="000000" w:themeColor="text1"/>
                <w:sz w:val="16"/>
                <w:szCs w:val="16"/>
                <w:lang w:val="uz-Cyrl-UZ"/>
              </w:rPr>
              <w:t>Ове велике водене површине повећавају интезитет светлости на терасама и у брским подручјима непосредно у близини река, па се због повећаног дифузног зрачења повећава интезитет фотосинтезе што проузрукује раније сазревање и бољи квалитет грожђа, а затим и вина. Такође, велике водене површине у оквиру ознаке „Београд“ доприносе ублажавању екстерних услова, па је током зиме мање екстремно ниских температура и смањена је могућност измрзавања. Током летњих месеци су у подручју поред Дунава и Саве смањене екстремно високе температуре, па биљке винове лозе нису изложене стресу под утицајем високих темпаратура, због чега је квалитет грожђа бољи, а тиме и квалитет вина у оквиру ознаке „Београд“.</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strike/>
                <w:color w:val="000000" w:themeColor="text1"/>
                <w:sz w:val="16"/>
                <w:szCs w:val="16"/>
                <w:lang w:val="sr-Cyrl-CS"/>
              </w:rPr>
            </w:pP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lang w:val="uz-Cyrl-UZ"/>
              </w:rPr>
              <w:t>Пејзажне карактеристике</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xml:space="preserve">Овај рејон, односно ознаку карактерише низијско-брдски рељеф где су претежно заступљене шуме храста лужњака, јасена, јове, врбе, тополе и др. у нижем подручју, као и шуме храста цера, сладуна и др. у вишем подручју. Рејон карактерише и велики број нешто мањих водених површина, Велика Морава са источне стране рејона, река Раља која протиче кроз сам рејон, затим Љиг и Колубара са југозападне и западне стране рејона. Брдовити терени, нагиби према рекама, са воћарским (посебно у Смедеревском, Грочанском и Дубонском виногорју) и ратарским културама дају карактеристике пејзажа овог рејона, односно ознаке.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i/>
                <w:color w:val="000000" w:themeColor="text1"/>
                <w:sz w:val="16"/>
                <w:szCs w:val="16"/>
                <w:lang w:val="sr-Cyrl-CS"/>
              </w:rPr>
            </w:pPr>
            <w:r w:rsidRPr="00F51210">
              <w:rPr>
                <w:rFonts w:eastAsia="Times New Roman" w:cs="Tahoma"/>
                <w:i/>
                <w:color w:val="000000" w:themeColor="text1"/>
                <w:sz w:val="16"/>
                <w:szCs w:val="16"/>
                <w:lang w:val="sr-Cyrl-CS"/>
              </w:rPr>
              <w:t xml:space="preserve">Детаљи о виноградарском географском производном подручју и прегледне карте приказане су у Прилогу 1.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sr-Cyrl-CS"/>
              </w:rPr>
            </w:pPr>
            <w:r w:rsidRPr="00F51210">
              <w:rPr>
                <w:rFonts w:eastAsia="Times New Roman" w:cs="Tahoma"/>
                <w:b/>
                <w:color w:val="000000" w:themeColor="text1"/>
                <w:sz w:val="16"/>
                <w:szCs w:val="16"/>
                <w:lang w:val="sr-Cyrl-CS"/>
              </w:rPr>
              <w:t>Б) Карактеризација климе рејона, односно ознаке „Београд“</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xml:space="preserve">На основу педестогодишњих података о клими, на основу података из метеоролошке станице Радмиловац и Београд (1961-2010), могу се коментарисати следеће карактеристике климе рејона, односно ознаке „Београд“, уз додатне податке из мет. станице Радмиловац за период </w:t>
            </w:r>
            <w:r w:rsidRPr="00F51210">
              <w:rPr>
                <w:rFonts w:cs="Tahoma"/>
                <w:sz w:val="16"/>
                <w:szCs w:val="16"/>
                <w:lang w:val="uz-Cyrl-UZ"/>
              </w:rPr>
              <w:t>1982-2011</w:t>
            </w:r>
            <w:r w:rsidRPr="00F51210">
              <w:rPr>
                <w:rFonts w:eastAsia="Times New Roman" w:cs="Tahoma"/>
                <w:color w:val="000000" w:themeColor="text1"/>
                <w:sz w:val="16"/>
                <w:szCs w:val="16"/>
                <w:lang w:val="sr-Cyrl-CS"/>
              </w:rPr>
              <w:t>:</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rPr>
            </w:pPr>
            <w:r w:rsidRPr="00F51210">
              <w:rPr>
                <w:rFonts w:eastAsia="Times New Roman" w:cs="Tahoma"/>
                <w:color w:val="000000" w:themeColor="text1"/>
                <w:sz w:val="16"/>
                <w:szCs w:val="16"/>
                <w:lang w:val="sr-Cyrl-CS"/>
              </w:rPr>
              <w:t>- Средња вегетациона температура ваздуха за период април - октобар (А</w:t>
            </w:r>
            <w:r w:rsidRPr="00F51210">
              <w:rPr>
                <w:rFonts w:eastAsia="Times New Roman" w:cs="Tahoma"/>
                <w:color w:val="000000" w:themeColor="text1"/>
                <w:sz w:val="16"/>
                <w:szCs w:val="16"/>
                <w:lang w:val="sr-Latn-CS"/>
              </w:rPr>
              <w:t>VG</w:t>
            </w:r>
            <w:r w:rsidRPr="00F51210">
              <w:rPr>
                <w:rFonts w:eastAsia="Times New Roman" w:cs="Tahoma"/>
                <w:color w:val="000000" w:themeColor="text1"/>
                <w:sz w:val="16"/>
                <w:szCs w:val="16"/>
                <w:lang w:val="uz-Cyrl-UZ"/>
              </w:rPr>
              <w:t>) је</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CS"/>
              </w:rPr>
              <w:t>17,1</w:t>
            </w:r>
            <w:r w:rsidRPr="00F51210">
              <w:rPr>
                <w:rFonts w:eastAsia="Times New Roman" w:cs="Tahoma"/>
                <w:color w:val="000000" w:themeColor="text1"/>
                <w:sz w:val="16"/>
                <w:szCs w:val="16"/>
                <w:vertAlign w:val="superscript"/>
                <w:lang w:val="sr-Cyrl-CS"/>
              </w:rPr>
              <w:t>о</w:t>
            </w:r>
            <w:r w:rsidRPr="00F51210">
              <w:rPr>
                <w:rFonts w:eastAsia="Times New Roman" w:cs="Tahoma"/>
                <w:color w:val="000000" w:themeColor="text1"/>
                <w:sz w:val="16"/>
                <w:szCs w:val="16"/>
                <w:lang w:val="sr-Cyrl-CS"/>
              </w:rPr>
              <w:t>С на Радмиловцу (</w:t>
            </w:r>
            <w:r w:rsidRPr="00F51210">
              <w:rPr>
                <w:rFonts w:cs="Tahoma"/>
                <w:sz w:val="16"/>
                <w:szCs w:val="16"/>
              </w:rPr>
              <w:t>17,6</w:t>
            </w:r>
            <w:r w:rsidRPr="00F51210">
              <w:rPr>
                <w:rFonts w:eastAsia="Times New Roman" w:cs="Tahoma"/>
                <w:color w:val="000000" w:themeColor="text1"/>
                <w:sz w:val="16"/>
                <w:szCs w:val="16"/>
                <w:vertAlign w:val="superscript"/>
                <w:lang w:val="sr-Cyrl-CS"/>
              </w:rPr>
              <w:t xml:space="preserve"> о</w:t>
            </w:r>
            <w:r w:rsidRPr="00F51210">
              <w:rPr>
                <w:rFonts w:eastAsia="Times New Roman" w:cs="Tahoma"/>
                <w:color w:val="000000" w:themeColor="text1"/>
                <w:sz w:val="16"/>
                <w:szCs w:val="16"/>
                <w:lang w:val="sr-Cyrl-CS"/>
              </w:rPr>
              <w:t>С</w:t>
            </w:r>
            <w:r w:rsidRPr="00F51210">
              <w:rPr>
                <w:rFonts w:cs="Tahoma"/>
                <w:sz w:val="16"/>
                <w:szCs w:val="16"/>
                <w:lang w:val="uz-Cyrl-UZ"/>
              </w:rPr>
              <w:t xml:space="preserve"> за период 1982-2011)</w:t>
            </w:r>
            <w:r w:rsidRPr="00F51210">
              <w:rPr>
                <w:rFonts w:eastAsia="Times New Roman" w:cs="Tahoma"/>
                <w:color w:val="000000" w:themeColor="text1"/>
                <w:sz w:val="16"/>
                <w:szCs w:val="16"/>
                <w:lang w:val="sr-Cyrl-CS"/>
              </w:rPr>
              <w:t>, док је у мет. станици Београд чак 18,3</w:t>
            </w:r>
            <w:r w:rsidRPr="00F51210">
              <w:rPr>
                <w:rFonts w:eastAsia="Times New Roman" w:cs="Tahoma"/>
                <w:color w:val="000000" w:themeColor="text1"/>
                <w:sz w:val="16"/>
                <w:szCs w:val="16"/>
                <w:vertAlign w:val="superscript"/>
                <w:lang w:val="sr-Cyrl-CS"/>
              </w:rPr>
              <w:t>о</w:t>
            </w:r>
            <w:r w:rsidRPr="00F51210">
              <w:rPr>
                <w:rFonts w:eastAsia="Times New Roman" w:cs="Tahoma"/>
                <w:color w:val="000000" w:themeColor="text1"/>
                <w:sz w:val="16"/>
                <w:szCs w:val="16"/>
                <w:lang w:val="sr-Cyrl-CS"/>
              </w:rPr>
              <w:t xml:space="preserve">С (иако су подаци из мет. станице Београд мање релевантни због утицаја </w:t>
            </w:r>
            <w:r w:rsidRPr="00F51210">
              <w:rPr>
                <w:rFonts w:eastAsia="Times New Roman" w:cs="Tahoma"/>
                <w:color w:val="000000" w:themeColor="text1"/>
                <w:sz w:val="16"/>
                <w:szCs w:val="16"/>
                <w:lang w:val="uz-Cyrl-UZ"/>
              </w:rPr>
              <w:t xml:space="preserve">загревања од стране </w:t>
            </w:r>
            <w:r w:rsidRPr="00F51210">
              <w:rPr>
                <w:rFonts w:eastAsia="Times New Roman" w:cs="Tahoma"/>
                <w:color w:val="000000" w:themeColor="text1"/>
                <w:sz w:val="16"/>
                <w:szCs w:val="16"/>
                <w:lang w:val="sr-Cyrl-CS"/>
              </w:rPr>
              <w:t xml:space="preserve">градских активности). Овим се средња вегетациона температура на територији ознаке „Београд“ сврстава у класу климе </w:t>
            </w:r>
            <w:r w:rsidRPr="00F51210">
              <w:rPr>
                <w:rFonts w:eastAsia="Times New Roman" w:cs="Tahoma"/>
                <w:i/>
                <w:color w:val="000000" w:themeColor="text1"/>
                <w:sz w:val="16"/>
                <w:szCs w:val="16"/>
                <w:lang w:val="sr-Cyrl-CS"/>
              </w:rPr>
              <w:t>Топла</w:t>
            </w:r>
            <w:r w:rsidRPr="00F51210">
              <w:rPr>
                <w:rFonts w:eastAsia="Times New Roman" w:cs="Tahoma"/>
                <w:color w:val="000000" w:themeColor="text1"/>
                <w:sz w:val="16"/>
                <w:szCs w:val="16"/>
                <w:lang w:val="sr-Cyrl-CS"/>
              </w:rPr>
              <w:t xml:space="preserve">, која је </w:t>
            </w:r>
            <w:r w:rsidRPr="00F51210">
              <w:rPr>
                <w:rFonts w:eastAsia="Times New Roman" w:cs="Tahoma"/>
                <w:color w:val="000000" w:themeColor="text1"/>
                <w:sz w:val="16"/>
                <w:szCs w:val="16"/>
                <w:lang w:val="uz-Cyrl-UZ"/>
              </w:rPr>
              <w:t>повољна за гајење и сорти са каснијим временом зрења, а вина претежно имају средње пуно до пуно тело, умерено високи до високи садржај алкохола и зрели воћни стил вина.</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rPr>
            </w:pPr>
          </w:p>
          <w:p w:rsidR="00F51210" w:rsidRPr="00F51210" w:rsidRDefault="00F51210" w:rsidP="00F51210">
            <w:pPr>
              <w:tabs>
                <w:tab w:val="left" w:pos="720"/>
              </w:tabs>
              <w:spacing w:after="0" w:line="240" w:lineRule="auto"/>
              <w:jc w:val="both"/>
              <w:rPr>
                <w:rFonts w:cs="Tahoma"/>
                <w:sz w:val="16"/>
                <w:szCs w:val="16"/>
                <w:lang w:val="uz-Cyrl-UZ"/>
              </w:rPr>
            </w:pPr>
            <w:r w:rsidRPr="00F51210">
              <w:rPr>
                <w:rFonts w:eastAsia="Times New Roman" w:cs="Tahoma"/>
                <w:color w:val="000000" w:themeColor="text1"/>
                <w:sz w:val="16"/>
                <w:szCs w:val="16"/>
                <w:lang w:val="uz-Cyrl-UZ"/>
              </w:rPr>
              <w:t xml:space="preserve">- </w:t>
            </w:r>
            <w:r w:rsidRPr="00F51210">
              <w:rPr>
                <w:rFonts w:eastAsia="Times New Roman" w:cs="Tahoma"/>
                <w:sz w:val="16"/>
                <w:szCs w:val="16"/>
                <w:lang w:val="uz-Cyrl-UZ"/>
              </w:rPr>
              <w:t xml:space="preserve">Сума ефективних температура (Винклеров индекс / </w:t>
            </w:r>
            <w:r w:rsidRPr="00F51210">
              <w:rPr>
                <w:rFonts w:cs="Tahoma"/>
                <w:i/>
                <w:sz w:val="16"/>
                <w:szCs w:val="16"/>
              </w:rPr>
              <w:t>Growing degree days</w:t>
            </w:r>
            <w:r w:rsidRPr="00F51210">
              <w:rPr>
                <w:rFonts w:eastAsia="Times New Roman" w:cs="Tahoma"/>
                <w:sz w:val="16"/>
                <w:szCs w:val="16"/>
                <w:lang w:val="uz-Cyrl-UZ"/>
              </w:rPr>
              <w:t xml:space="preserve">) </w:t>
            </w:r>
            <w:r w:rsidRPr="00F51210">
              <w:rPr>
                <w:rFonts w:eastAsia="Times New Roman" w:cs="Tahoma"/>
                <w:sz w:val="16"/>
                <w:szCs w:val="16"/>
              </w:rPr>
              <w:t xml:space="preserve">WI </w:t>
            </w:r>
            <w:r w:rsidRPr="00F51210">
              <w:rPr>
                <w:rFonts w:eastAsia="Times New Roman" w:cs="Tahoma"/>
                <w:sz w:val="16"/>
                <w:szCs w:val="16"/>
                <w:lang w:val="uz-Cyrl-UZ"/>
              </w:rPr>
              <w:t xml:space="preserve">је у мет. станици Радмиловац </w:t>
            </w:r>
            <w:r w:rsidRPr="00F51210">
              <w:rPr>
                <w:rFonts w:eastAsia="Times New Roman" w:cs="Tahoma"/>
                <w:sz w:val="16"/>
                <w:szCs w:val="16"/>
                <w:lang w:val="sr-Cyrl-CS"/>
              </w:rPr>
              <w:t xml:space="preserve">1571,2 што је умерено топла </w:t>
            </w:r>
            <w:r w:rsidRPr="00F51210">
              <w:rPr>
                <w:rFonts w:eastAsia="Times New Roman" w:cs="Tahoma"/>
                <w:i/>
                <w:sz w:val="16"/>
                <w:szCs w:val="16"/>
                <w:lang w:val="sr-Latn-CS"/>
              </w:rPr>
              <w:t>II</w:t>
            </w:r>
            <w:r w:rsidRPr="00F51210">
              <w:rPr>
                <w:rFonts w:eastAsia="Times New Roman" w:cs="Tahoma"/>
                <w:i/>
                <w:sz w:val="16"/>
                <w:szCs w:val="16"/>
                <w:lang w:val="uz-Cyrl-UZ"/>
              </w:rPr>
              <w:t xml:space="preserve"> биоклиматска зона </w:t>
            </w:r>
            <w:r w:rsidRPr="00F51210">
              <w:rPr>
                <w:rFonts w:eastAsia="Times New Roman" w:cs="Tahoma"/>
                <w:sz w:val="16"/>
                <w:szCs w:val="16"/>
                <w:lang w:val="uz-Cyrl-UZ"/>
              </w:rPr>
              <w:t>(</w:t>
            </w:r>
            <w:r w:rsidRPr="00F51210">
              <w:rPr>
                <w:rFonts w:eastAsia="Times New Roman" w:cs="Tahoma"/>
                <w:i/>
                <w:sz w:val="16"/>
                <w:szCs w:val="16"/>
                <w:lang w:val="uz-Cyrl-UZ"/>
              </w:rPr>
              <w:t xml:space="preserve">B (Б) </w:t>
            </w:r>
            <w:r w:rsidRPr="00F51210">
              <w:rPr>
                <w:rFonts w:eastAsia="Times New Roman" w:cs="Tahoma"/>
                <w:sz w:val="16"/>
                <w:szCs w:val="16"/>
                <w:lang w:val="uz-Cyrl-UZ"/>
              </w:rPr>
              <w:t xml:space="preserve">зона по класификацији у ЕУ). Међутим у мет. станици у Беораду Винклеров индекс је </w:t>
            </w:r>
            <w:r w:rsidRPr="00F51210">
              <w:rPr>
                <w:rFonts w:cs="Tahoma"/>
                <w:sz w:val="16"/>
                <w:szCs w:val="16"/>
              </w:rPr>
              <w:t>1817,4</w:t>
            </w:r>
            <w:r w:rsidRPr="00F51210">
              <w:rPr>
                <w:rFonts w:cs="Tahoma"/>
                <w:sz w:val="16"/>
                <w:szCs w:val="16"/>
                <w:lang w:val="uz-Cyrl-UZ"/>
              </w:rPr>
              <w:t xml:space="preserve"> што сврстава територију ознаке „Београд“ у топлију </w:t>
            </w:r>
            <w:r w:rsidRPr="00F51210">
              <w:rPr>
                <w:rFonts w:cs="Tahoma"/>
                <w:i/>
                <w:sz w:val="16"/>
                <w:szCs w:val="16"/>
                <w:lang w:val="uz-Cyrl-UZ"/>
              </w:rPr>
              <w:t>III (C (Ц))</w:t>
            </w:r>
            <w:r w:rsidRPr="00F51210">
              <w:rPr>
                <w:rFonts w:cs="Tahoma"/>
                <w:sz w:val="16"/>
                <w:szCs w:val="16"/>
                <w:lang w:val="uz-Cyrl-UZ"/>
              </w:rPr>
              <w:t xml:space="preserve"> биоклиматску зону. Такође, подаци за период 1982-2011 на Радмиловцу указују да је Винклеров индекс </w:t>
            </w:r>
            <w:r w:rsidRPr="00F51210">
              <w:rPr>
                <w:rFonts w:cs="Tahoma"/>
                <w:sz w:val="16"/>
                <w:szCs w:val="16"/>
              </w:rPr>
              <w:t>1669,0</w:t>
            </w:r>
            <w:r w:rsidRPr="00F51210">
              <w:rPr>
                <w:rFonts w:cs="Tahoma"/>
                <w:sz w:val="16"/>
                <w:szCs w:val="16"/>
                <w:lang w:val="uz-Cyrl-UZ"/>
              </w:rPr>
              <w:t xml:space="preserve">, односно </w:t>
            </w:r>
            <w:r w:rsidRPr="00F51210">
              <w:rPr>
                <w:rFonts w:cs="Tahoma"/>
                <w:i/>
                <w:sz w:val="16"/>
                <w:szCs w:val="16"/>
                <w:lang w:val="uz-Cyrl-UZ"/>
              </w:rPr>
              <w:t>III (C (Ц))</w:t>
            </w:r>
            <w:r w:rsidRPr="00F51210">
              <w:rPr>
                <w:rFonts w:cs="Tahoma"/>
                <w:sz w:val="16"/>
                <w:szCs w:val="16"/>
                <w:lang w:val="uz-Cyrl-UZ"/>
              </w:rPr>
              <w:t xml:space="preserve"> зона, па се прихвата да је ова климатска зона доминантна на територији ознаке „Београд“. Такви услови су јако повољни за производњу висококвалитетних вина, па чак и са већим приносима грожђа.</w:t>
            </w:r>
          </w:p>
          <w:p w:rsidR="00F51210" w:rsidRPr="00F51210" w:rsidRDefault="00F51210" w:rsidP="00F51210">
            <w:pPr>
              <w:tabs>
                <w:tab w:val="left" w:pos="720"/>
              </w:tabs>
              <w:spacing w:after="0" w:line="240" w:lineRule="auto"/>
              <w:jc w:val="both"/>
              <w:rPr>
                <w:rFonts w:eastAsia="Times New Roman" w:cs="Tahoma"/>
                <w:sz w:val="16"/>
                <w:szCs w:val="16"/>
                <w:lang w:val="uz-Cyrl-UZ"/>
              </w:rPr>
            </w:pPr>
          </w:p>
          <w:p w:rsidR="00F51210" w:rsidRPr="00F51210" w:rsidRDefault="00F51210" w:rsidP="00F51210">
            <w:pPr>
              <w:tabs>
                <w:tab w:val="left" w:pos="720"/>
              </w:tabs>
              <w:spacing w:after="0" w:line="240" w:lineRule="auto"/>
              <w:jc w:val="both"/>
              <w:rPr>
                <w:rFonts w:eastAsia="Times New Roman" w:cs="Tahoma"/>
                <w:sz w:val="16"/>
                <w:szCs w:val="16"/>
                <w:lang w:val="sr-Cyrl-CS"/>
              </w:rPr>
            </w:pPr>
            <w:r w:rsidRPr="00F51210">
              <w:rPr>
                <w:rFonts w:eastAsia="Times New Roman" w:cs="Tahoma"/>
                <w:sz w:val="16"/>
                <w:szCs w:val="16"/>
                <w:lang w:val="sr-Cyrl-CS"/>
              </w:rPr>
              <w:t>- Сума биолишки ефективних температура (</w:t>
            </w:r>
            <w:r w:rsidRPr="00F51210">
              <w:rPr>
                <w:rFonts w:eastAsia="Times New Roman" w:cs="Tahoma"/>
                <w:sz w:val="16"/>
                <w:szCs w:val="16"/>
                <w:lang w:val="sr-Latn-CS"/>
              </w:rPr>
              <w:t>BEDD</w:t>
            </w:r>
            <w:r w:rsidRPr="00F51210">
              <w:rPr>
                <w:rFonts w:eastAsia="Times New Roman" w:cs="Tahoma"/>
                <w:sz w:val="16"/>
                <w:szCs w:val="16"/>
                <w:lang w:val="uz-Cyrl-UZ"/>
              </w:rPr>
              <w:t>) у мет. станици Радмиловац је</w:t>
            </w:r>
            <w:r w:rsidRPr="00F51210">
              <w:rPr>
                <w:rFonts w:eastAsia="Times New Roman" w:cs="Tahoma"/>
                <w:sz w:val="16"/>
                <w:szCs w:val="16"/>
                <w:lang w:val="sr-Latn-CS"/>
              </w:rPr>
              <w:t xml:space="preserve"> </w:t>
            </w:r>
            <w:r w:rsidRPr="00F51210">
              <w:rPr>
                <w:rFonts w:eastAsia="Times New Roman" w:cs="Tahoma"/>
                <w:sz w:val="16"/>
                <w:szCs w:val="16"/>
                <w:lang w:val="sr-Cyrl-CS"/>
              </w:rPr>
              <w:t xml:space="preserve">1322,1, а у мет. станици у Београду </w:t>
            </w:r>
            <w:r w:rsidRPr="00F51210">
              <w:rPr>
                <w:rFonts w:cs="Tahoma"/>
                <w:sz w:val="16"/>
                <w:szCs w:val="16"/>
              </w:rPr>
              <w:t>1434,9</w:t>
            </w:r>
            <w:r w:rsidRPr="00F51210">
              <w:rPr>
                <w:rFonts w:cs="Tahoma"/>
                <w:sz w:val="16"/>
                <w:szCs w:val="16"/>
                <w:lang w:val="uz-Cyrl-UZ"/>
              </w:rPr>
              <w:t xml:space="preserve"> </w:t>
            </w:r>
            <w:r w:rsidRPr="00F51210">
              <w:rPr>
                <w:rFonts w:eastAsia="Times New Roman" w:cs="Tahoma"/>
                <w:sz w:val="16"/>
                <w:szCs w:val="16"/>
                <w:lang w:val="uz-Cyrl-UZ"/>
              </w:rPr>
              <w:t xml:space="preserve">што </w:t>
            </w:r>
            <w:r w:rsidRPr="00F51210">
              <w:rPr>
                <w:rFonts w:eastAsia="Times New Roman" w:cs="Tahoma"/>
                <w:sz w:val="16"/>
                <w:szCs w:val="16"/>
                <w:lang w:val="sr-Cyrl-CS"/>
              </w:rPr>
              <w:t xml:space="preserve">показује да највећи део територије ознаке „Београд“ припада </w:t>
            </w:r>
            <w:r w:rsidRPr="00F51210">
              <w:rPr>
                <w:rFonts w:eastAsia="Times New Roman" w:cs="Tahoma"/>
                <w:i/>
                <w:sz w:val="16"/>
                <w:szCs w:val="16"/>
                <w:lang w:val="sr-Cyrl-CS"/>
              </w:rPr>
              <w:t>6. и 7. климатској групи</w:t>
            </w:r>
            <w:r w:rsidRPr="00F51210">
              <w:rPr>
                <w:rFonts w:eastAsia="Times New Roman" w:cs="Tahoma"/>
                <w:sz w:val="16"/>
                <w:szCs w:val="16"/>
                <w:lang w:val="sr-Cyrl-CS"/>
              </w:rPr>
              <w:t xml:space="preserve"> где може да нормално да сазри и грожђе каснијих сорти зрења.</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cs="Tahoma"/>
                <w:sz w:val="16"/>
                <w:szCs w:val="16"/>
                <w:lang w:val="uz-Cyrl-UZ"/>
              </w:rPr>
            </w:pPr>
            <w:r w:rsidRPr="00F51210">
              <w:rPr>
                <w:rFonts w:eastAsia="Times New Roman" w:cs="Tahoma"/>
                <w:color w:val="000000" w:themeColor="text1"/>
                <w:sz w:val="16"/>
                <w:szCs w:val="16"/>
                <w:lang w:val="sr-Cyrl-CS"/>
              </w:rPr>
              <w:t>- Хуглинов хелиотермички индекс (</w:t>
            </w:r>
            <w:r w:rsidRPr="00F51210">
              <w:rPr>
                <w:rFonts w:eastAsia="Times New Roman" w:cs="Tahoma"/>
                <w:color w:val="000000" w:themeColor="text1"/>
                <w:sz w:val="16"/>
                <w:szCs w:val="16"/>
                <w:lang w:val="sr-Latn-CS"/>
              </w:rPr>
              <w:t>HI</w:t>
            </w:r>
            <w:r w:rsidRPr="00F51210">
              <w:rPr>
                <w:rFonts w:eastAsia="Times New Roman" w:cs="Tahoma"/>
                <w:color w:val="000000" w:themeColor="text1"/>
                <w:sz w:val="16"/>
                <w:szCs w:val="16"/>
                <w:lang w:val="uz-Cyrl-UZ"/>
              </w:rPr>
              <w:t>) је</w:t>
            </w:r>
            <w:r w:rsidRPr="00F51210">
              <w:rPr>
                <w:rFonts w:eastAsia="Times New Roman" w:cs="Tahoma"/>
                <w:color w:val="000000" w:themeColor="text1"/>
                <w:sz w:val="16"/>
                <w:szCs w:val="16"/>
                <w:lang w:val="sr-Latn-CS"/>
              </w:rPr>
              <w:t xml:space="preserve"> 2</w:t>
            </w:r>
            <w:r w:rsidRPr="00F51210">
              <w:rPr>
                <w:rFonts w:eastAsia="Times New Roman" w:cs="Tahoma"/>
                <w:color w:val="000000" w:themeColor="text1"/>
                <w:sz w:val="16"/>
                <w:szCs w:val="16"/>
                <w:lang w:val="sr-Cyrl-CS"/>
              </w:rPr>
              <w:t>112</w:t>
            </w:r>
            <w:r w:rsidRPr="00F51210">
              <w:rPr>
                <w:rFonts w:eastAsia="Times New Roman" w:cs="Tahoma"/>
                <w:color w:val="000000" w:themeColor="text1"/>
                <w:sz w:val="16"/>
                <w:szCs w:val="16"/>
                <w:lang w:val="sr-Latn-CS"/>
              </w:rPr>
              <w:t xml:space="preserve">,3 у мет. станици </w:t>
            </w:r>
            <w:r w:rsidRPr="00F51210">
              <w:rPr>
                <w:rFonts w:eastAsia="Times New Roman" w:cs="Tahoma"/>
                <w:color w:val="000000" w:themeColor="text1"/>
                <w:sz w:val="16"/>
                <w:szCs w:val="16"/>
                <w:lang w:val="uz-Cyrl-UZ"/>
              </w:rPr>
              <w:t xml:space="preserve">на </w:t>
            </w:r>
            <w:r w:rsidRPr="00F51210">
              <w:rPr>
                <w:rFonts w:eastAsia="Times New Roman" w:cs="Tahoma"/>
                <w:color w:val="000000" w:themeColor="text1"/>
                <w:sz w:val="16"/>
                <w:szCs w:val="16"/>
                <w:lang w:val="sr-Cyrl-CS"/>
              </w:rPr>
              <w:t xml:space="preserve">Радмиловцу, а у мет. станици у Београду је </w:t>
            </w:r>
            <w:r w:rsidRPr="00F51210">
              <w:rPr>
                <w:rFonts w:cs="Tahoma"/>
                <w:sz w:val="16"/>
                <w:szCs w:val="16"/>
              </w:rPr>
              <w:t>2252,3</w:t>
            </w:r>
            <w:r w:rsidRPr="00F51210">
              <w:rPr>
                <w:rFonts w:cs="Tahoma"/>
                <w:sz w:val="16"/>
                <w:szCs w:val="16"/>
                <w:lang w:val="uz-Cyrl-UZ"/>
              </w:rPr>
              <w:t xml:space="preserve">, што сврстава </w:t>
            </w:r>
            <w:r w:rsidRPr="00F51210">
              <w:rPr>
                <w:rFonts w:eastAsia="Times New Roman" w:cs="Tahoma"/>
                <w:color w:val="000000" w:themeColor="text1"/>
                <w:sz w:val="16"/>
                <w:szCs w:val="16"/>
                <w:lang w:val="sr-Cyrl-CS"/>
              </w:rPr>
              <w:t xml:space="preserve">рејон, односно ознаку „Београд“ у </w:t>
            </w:r>
            <w:r w:rsidRPr="00F51210">
              <w:rPr>
                <w:rFonts w:eastAsia="Times New Roman" w:cs="Tahoma"/>
                <w:i/>
                <w:color w:val="000000" w:themeColor="text1"/>
                <w:sz w:val="16"/>
                <w:szCs w:val="16"/>
                <w:lang w:val="sr-Latn-CS"/>
              </w:rPr>
              <w:t>HI+1</w:t>
            </w:r>
            <w:r w:rsidRPr="00F51210">
              <w:rPr>
                <w:rFonts w:eastAsia="Times New Roman" w:cs="Tahoma"/>
                <w:i/>
                <w:color w:val="000000" w:themeColor="text1"/>
                <w:sz w:val="16"/>
                <w:szCs w:val="16"/>
                <w:lang w:val="uz-Cyrl-UZ"/>
              </w:rPr>
              <w:t xml:space="preserve"> </w:t>
            </w:r>
            <w:r w:rsidRPr="00F51210">
              <w:rPr>
                <w:rFonts w:eastAsia="Times New Roman" w:cs="Tahoma"/>
                <w:i/>
                <w:color w:val="000000" w:themeColor="text1"/>
                <w:sz w:val="16"/>
                <w:szCs w:val="16"/>
                <w:lang w:val="sr-Cyrl-CS"/>
              </w:rPr>
              <w:t>(умерено топлу)</w:t>
            </w:r>
            <w:r w:rsidRPr="00F51210">
              <w:rPr>
                <w:rFonts w:eastAsia="Times New Roman" w:cs="Tahoma"/>
                <w:color w:val="000000" w:themeColor="text1"/>
                <w:sz w:val="16"/>
                <w:szCs w:val="16"/>
                <w:lang w:val="sr-Cyrl-CS"/>
              </w:rPr>
              <w:t xml:space="preserve"> климатску класу. За период 1982-2011 Хуглинов хелиотермички индекс (</w:t>
            </w:r>
            <w:r w:rsidRPr="00F51210">
              <w:rPr>
                <w:rFonts w:eastAsia="Times New Roman" w:cs="Tahoma"/>
                <w:color w:val="000000" w:themeColor="text1"/>
                <w:sz w:val="16"/>
                <w:szCs w:val="16"/>
                <w:lang w:val="sr-Latn-CS"/>
              </w:rPr>
              <w:t>HI</w:t>
            </w:r>
            <w:r w:rsidRPr="00F51210">
              <w:rPr>
                <w:rFonts w:eastAsia="Times New Roman" w:cs="Tahoma"/>
                <w:color w:val="000000" w:themeColor="text1"/>
                <w:sz w:val="16"/>
                <w:szCs w:val="16"/>
                <w:lang w:val="uz-Cyrl-UZ"/>
              </w:rPr>
              <w:t xml:space="preserve">) је </w:t>
            </w:r>
            <w:r w:rsidRPr="00F51210">
              <w:rPr>
                <w:rFonts w:cs="Tahoma"/>
                <w:sz w:val="16"/>
                <w:szCs w:val="16"/>
              </w:rPr>
              <w:t xml:space="preserve">2960,4, односно </w:t>
            </w:r>
            <w:r w:rsidRPr="00F51210">
              <w:rPr>
                <w:rFonts w:eastAsia="Times New Roman" w:cs="Tahoma"/>
                <w:i/>
                <w:color w:val="000000" w:themeColor="text1"/>
                <w:sz w:val="16"/>
                <w:szCs w:val="16"/>
                <w:lang w:val="sr-Latn-CS"/>
              </w:rPr>
              <w:t>HI+2 (топла)</w:t>
            </w:r>
            <w:r w:rsidRPr="00F51210">
              <w:rPr>
                <w:rFonts w:eastAsia="Times New Roman" w:cs="Tahoma"/>
                <w:color w:val="000000" w:themeColor="text1"/>
                <w:sz w:val="16"/>
                <w:szCs w:val="16"/>
                <w:lang w:val="uz-Cyrl-UZ"/>
              </w:rPr>
              <w:t xml:space="preserve"> климатска класа</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CS"/>
              </w:rPr>
              <w:t xml:space="preserve">показујући да не постоје препреке за сазревање било које гајене сорте винове лозе.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uz-Cyrl-UZ"/>
              </w:rPr>
            </w:pPr>
            <w:r w:rsidRPr="00F51210">
              <w:rPr>
                <w:rFonts w:eastAsia="Times New Roman" w:cs="Tahoma"/>
                <w:color w:val="000000" w:themeColor="text1"/>
                <w:sz w:val="16"/>
                <w:szCs w:val="16"/>
                <w:lang w:val="sr-Cyrl-CS"/>
              </w:rPr>
              <w:t>- Индекс суше (</w:t>
            </w:r>
            <w:r w:rsidRPr="00F51210">
              <w:rPr>
                <w:rFonts w:eastAsia="Times New Roman" w:cs="Tahoma"/>
                <w:color w:val="000000" w:themeColor="text1"/>
                <w:sz w:val="16"/>
                <w:szCs w:val="16"/>
                <w:lang w:val="sr-Latn-CS"/>
              </w:rPr>
              <w:t>DI</w:t>
            </w:r>
            <w:r w:rsidRPr="00F51210">
              <w:rPr>
                <w:rFonts w:eastAsia="Times New Roman" w:cs="Tahoma"/>
                <w:color w:val="000000" w:themeColor="text1"/>
                <w:sz w:val="16"/>
                <w:szCs w:val="16"/>
                <w:lang w:val="uz-Cyrl-UZ"/>
              </w:rPr>
              <w:t>) је</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CS"/>
              </w:rPr>
              <w:t xml:space="preserve">192,7 у мет. станици Радмиловац, а </w:t>
            </w:r>
            <w:r w:rsidRPr="00F51210">
              <w:rPr>
                <w:rFonts w:cs="Tahoma"/>
                <w:sz w:val="16"/>
                <w:szCs w:val="16"/>
              </w:rPr>
              <w:t>174,9</w:t>
            </w:r>
            <w:r w:rsidRPr="00F51210">
              <w:rPr>
                <w:rFonts w:cs="Tahoma"/>
                <w:sz w:val="16"/>
                <w:szCs w:val="16"/>
                <w:lang w:val="uz-Cyrl-UZ"/>
              </w:rPr>
              <w:t xml:space="preserve"> у мет. станици Београд. За период 1982-2011 у мет. станици Радмиловац је </w:t>
            </w:r>
            <w:r w:rsidRPr="00F51210">
              <w:rPr>
                <w:rFonts w:cs="Tahoma"/>
                <w:sz w:val="16"/>
                <w:szCs w:val="16"/>
              </w:rPr>
              <w:t>171,2</w:t>
            </w:r>
            <w:r w:rsidRPr="00F51210">
              <w:rPr>
                <w:rFonts w:cs="Tahoma"/>
                <w:sz w:val="16"/>
                <w:szCs w:val="16"/>
                <w:lang w:val="uz-Cyrl-UZ"/>
              </w:rPr>
              <w:t>, што све</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Cyrl-CS"/>
              </w:rPr>
              <w:t xml:space="preserve">показује да рејон, односно ознака „Београд“ припада групи </w:t>
            </w:r>
            <w:r w:rsidRPr="00F51210">
              <w:rPr>
                <w:rFonts w:eastAsia="Times New Roman" w:cs="Tahoma"/>
                <w:i/>
                <w:color w:val="000000" w:themeColor="text1"/>
                <w:sz w:val="16"/>
                <w:szCs w:val="16"/>
                <w:lang w:val="sr-Latn-CS"/>
              </w:rPr>
              <w:t>DI - 2</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CS"/>
              </w:rPr>
              <w:t xml:space="preserve">односно, да има </w:t>
            </w:r>
            <w:r w:rsidRPr="00F51210">
              <w:rPr>
                <w:rFonts w:eastAsia="Times New Roman" w:cs="Tahoma"/>
                <w:i/>
                <w:color w:val="000000" w:themeColor="text1"/>
                <w:sz w:val="16"/>
                <w:szCs w:val="16"/>
                <w:lang w:val="sr-Cyrl-CS"/>
              </w:rPr>
              <w:t>хумидну климу</w:t>
            </w:r>
            <w:r w:rsidRPr="00F51210">
              <w:rPr>
                <w:rFonts w:eastAsia="Times New Roman" w:cs="Tahoma"/>
                <w:color w:val="000000" w:themeColor="text1"/>
                <w:sz w:val="16"/>
                <w:szCs w:val="16"/>
                <w:lang w:val="sr-Cyrl-CS"/>
              </w:rPr>
              <w:t xml:space="preserve">. Таква вредност овог биоклиматског индекса подразумева одсуство опасности од суше, јако избалансирану снабдевеност водом, чак и више него што је потребно, па се најбоље бербе остварују у годинама са мањом количином падавина. Распоред падавина је прилично уједначен по месецима, при чему највише кише падне током лета и јесени.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Индекс свежине ноћи (С</w:t>
            </w:r>
            <w:r w:rsidRPr="00F51210">
              <w:rPr>
                <w:rFonts w:eastAsia="Times New Roman" w:cs="Tahoma"/>
                <w:color w:val="000000" w:themeColor="text1"/>
                <w:sz w:val="16"/>
                <w:szCs w:val="16"/>
                <w:lang w:val="sr-Latn-CS"/>
              </w:rPr>
              <w:t>I</w:t>
            </w:r>
            <w:r w:rsidRPr="00F51210">
              <w:rPr>
                <w:rFonts w:eastAsia="Times New Roman" w:cs="Tahoma"/>
                <w:color w:val="000000" w:themeColor="text1"/>
                <w:sz w:val="16"/>
                <w:szCs w:val="16"/>
                <w:lang w:val="uz-Cyrl-UZ"/>
              </w:rPr>
              <w:t>) у мет. станици Радмиловац је</w:t>
            </w:r>
            <w:r w:rsidRPr="00F51210">
              <w:rPr>
                <w:rFonts w:eastAsia="Times New Roman" w:cs="Tahoma"/>
                <w:color w:val="000000" w:themeColor="text1"/>
                <w:sz w:val="16"/>
                <w:szCs w:val="16"/>
                <w:lang w:val="sr-Cyrl-CS"/>
              </w:rPr>
              <w:t xml:space="preserve"> 10,7 (за период 1982-2011 је 10,9), свставајући рејон, односно ознаку „Београд“ у групу </w:t>
            </w:r>
            <w:r w:rsidRPr="00F51210">
              <w:rPr>
                <w:rFonts w:eastAsia="Times New Roman" w:cs="Tahoma"/>
                <w:i/>
                <w:color w:val="000000" w:themeColor="text1"/>
                <w:sz w:val="16"/>
                <w:szCs w:val="16"/>
                <w:lang w:val="sr-Cyrl-CS"/>
              </w:rPr>
              <w:t>С</w:t>
            </w:r>
            <w:r w:rsidRPr="00F51210">
              <w:rPr>
                <w:rFonts w:eastAsia="Times New Roman" w:cs="Tahoma"/>
                <w:i/>
                <w:color w:val="000000" w:themeColor="text1"/>
                <w:sz w:val="16"/>
                <w:szCs w:val="16"/>
                <w:lang w:val="sr-Latn-CS"/>
              </w:rPr>
              <w:t>I+2</w:t>
            </w:r>
            <w:r w:rsidRPr="00F51210">
              <w:rPr>
                <w:rFonts w:eastAsia="Times New Roman" w:cs="Tahoma"/>
                <w:color w:val="000000" w:themeColor="text1"/>
                <w:sz w:val="16"/>
                <w:szCs w:val="16"/>
                <w:lang w:val="sr-Cyrl-CS"/>
              </w:rPr>
              <w:t>, односно климатску класу</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Cyrl-CS"/>
              </w:rPr>
              <w:t xml:space="preserve"> </w:t>
            </w:r>
            <w:r w:rsidRPr="00F51210">
              <w:rPr>
                <w:rFonts w:eastAsia="Times New Roman" w:cs="Tahoma"/>
                <w:i/>
                <w:color w:val="000000" w:themeColor="text1"/>
                <w:sz w:val="16"/>
                <w:szCs w:val="16"/>
                <w:lang w:val="sr-Cyrl-CS"/>
              </w:rPr>
              <w:t>Веома хладних ноћи</w:t>
            </w:r>
            <w:r w:rsidRPr="00F51210">
              <w:rPr>
                <w:rFonts w:eastAsia="Times New Roman" w:cs="Tahoma"/>
                <w:color w:val="000000" w:themeColor="text1"/>
                <w:sz w:val="16"/>
                <w:szCs w:val="16"/>
                <w:lang w:val="sr-Cyrl-CS"/>
              </w:rPr>
              <w:t xml:space="preserve">, доказујући да у току септембра месеца постоје изузетно фаворизујући услови за зрење грожђа у смислу накупљања високог садржаја ароматских и бојених материја.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Број дана у периоду вегетације (април - октобар) са минималним дневним температурама мањим од 0</w:t>
            </w:r>
            <w:r w:rsidRPr="00F51210">
              <w:rPr>
                <w:rFonts w:eastAsia="Times New Roman" w:cs="Tahoma"/>
                <w:color w:val="000000" w:themeColor="text1"/>
                <w:sz w:val="16"/>
                <w:szCs w:val="16"/>
                <w:vertAlign w:val="superscript"/>
                <w:lang w:val="sr-Cyrl-CS"/>
              </w:rPr>
              <w:t>о</w:t>
            </w:r>
            <w:r w:rsidRPr="00F51210">
              <w:rPr>
                <w:rFonts w:eastAsia="Times New Roman" w:cs="Tahoma"/>
                <w:color w:val="000000" w:themeColor="text1"/>
                <w:sz w:val="16"/>
                <w:szCs w:val="16"/>
                <w:lang w:val="sr-Latn-CS"/>
              </w:rPr>
              <w:t xml:space="preserve">C </w:t>
            </w:r>
            <w:r w:rsidRPr="00F51210">
              <w:rPr>
                <w:rFonts w:eastAsia="Times New Roman" w:cs="Tahoma"/>
                <w:color w:val="000000" w:themeColor="text1"/>
                <w:sz w:val="16"/>
                <w:szCs w:val="16"/>
                <w:lang w:val="sr-Cyrl-CS"/>
              </w:rPr>
              <w:t>у рејону</w:t>
            </w:r>
            <w:r w:rsidRPr="00F51210">
              <w:rPr>
                <w:rFonts w:eastAsia="Times New Roman" w:cs="Tahoma"/>
                <w:color w:val="000000" w:themeColor="text1"/>
                <w:sz w:val="16"/>
                <w:szCs w:val="16"/>
                <w:lang w:val="uz-Cyrl-UZ"/>
              </w:rPr>
              <w:t>, односно ознаци</w:t>
            </w:r>
            <w:r w:rsidRPr="00F51210">
              <w:rPr>
                <w:rFonts w:eastAsia="Times New Roman" w:cs="Tahoma"/>
                <w:color w:val="000000" w:themeColor="text1"/>
                <w:sz w:val="16"/>
                <w:szCs w:val="16"/>
                <w:lang w:val="sr-Cyrl-CS"/>
              </w:rPr>
              <w:t xml:space="preserve"> „Београд“ за период од педест година је 3,7 . Број дана у периоду вегетације (април - октобар) са максималним дневним температурама једнаким или већим од 35</w:t>
            </w:r>
            <w:r w:rsidRPr="00F51210">
              <w:rPr>
                <w:rFonts w:eastAsia="Times New Roman" w:cs="Tahoma"/>
                <w:color w:val="000000" w:themeColor="text1"/>
                <w:sz w:val="16"/>
                <w:szCs w:val="16"/>
                <w:vertAlign w:val="superscript"/>
                <w:lang w:val="sr-Cyrl-CS"/>
              </w:rPr>
              <w:t xml:space="preserve"> о</w:t>
            </w:r>
            <w:r w:rsidRPr="00F51210">
              <w:rPr>
                <w:rFonts w:eastAsia="Times New Roman" w:cs="Tahoma"/>
                <w:color w:val="000000" w:themeColor="text1"/>
                <w:sz w:val="16"/>
                <w:szCs w:val="16"/>
                <w:lang w:val="sr-Cyrl-CS"/>
              </w:rPr>
              <w:t>С је 3,7, што сврстава овај рејон у групу рејона са умерено до већим бројем дана са екстремно високим температурама. Број дана у периоду вегетације (април - октобар) са максималном дневном температуром једнаком или мањом од - 15</w:t>
            </w:r>
            <w:r w:rsidRPr="00F51210">
              <w:rPr>
                <w:rFonts w:eastAsia="Times New Roman" w:cs="Tahoma"/>
                <w:color w:val="000000" w:themeColor="text1"/>
                <w:sz w:val="16"/>
                <w:szCs w:val="16"/>
                <w:vertAlign w:val="superscript"/>
                <w:lang w:val="sr-Cyrl-CS"/>
              </w:rPr>
              <w:t>о</w:t>
            </w:r>
            <w:r w:rsidRPr="00F51210">
              <w:rPr>
                <w:rFonts w:eastAsia="Times New Roman" w:cs="Tahoma"/>
                <w:color w:val="000000" w:themeColor="text1"/>
                <w:sz w:val="16"/>
                <w:szCs w:val="16"/>
                <w:lang w:val="sr-Cyrl-CS"/>
              </w:rPr>
              <w:t xml:space="preserve">С је 1,5 што сврстава овај рејон у групу рејона са средњим бројем дана са екстремно ниским температурама. Вегетација често траје до касно у јесен, која је блага и доприноси добрим условима за дуго и равномерно сазревање и касних сорти грожђа.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lastRenderedPageBreak/>
              <w:t>- Равни терени Панонске низије на северу и валовити и брдски терени који се налазе у оквиру територије ознаке „Београд“, као и велике реке Дунав и Сава које окружују подручје ознаке са северне и севернозападне стране проузрукују специфичну микроклиму. Такву микроклиму карактерише и ветар под називом Кошава која се јавља претежно у јутарњим часовима и углавним је без падавина, па позитивно утиче на исушивање земљишта и биљних делова који се влаже услед падавина.</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 xml:space="preserve">Горе наведени подаци говоре о изузетно добрим климатским условима за гајење винове лозе. За виноградарство, ова ознака пружа одличне могућности јер има висок степен осунчаности, високе температурне разлике између дана и ноћи у периоду сазревања грожђа, и добар годишњи распоред падавина. Ипак, најбоље бербе се очекују у сушним годинама.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Cyrl-CS"/>
              </w:rPr>
              <w:t>У тачки 2 Прилога 1 су дате климатолошке карактеристике</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sr-Cyrl-CS"/>
              </w:rPr>
            </w:pPr>
            <w:r w:rsidRPr="00F51210">
              <w:rPr>
                <w:rFonts w:eastAsia="Times New Roman" w:cs="Tahoma"/>
                <w:b/>
                <w:color w:val="000000" w:themeColor="text1"/>
                <w:sz w:val="16"/>
                <w:szCs w:val="16"/>
                <w:lang w:val="sr-Cyrl-CS"/>
              </w:rPr>
              <w:t>В) Карактеристике земљишта</w:t>
            </w:r>
          </w:p>
          <w:p w:rsidR="00F51210" w:rsidRPr="00F51210" w:rsidRDefault="00F51210" w:rsidP="00F51210">
            <w:pPr>
              <w:tabs>
                <w:tab w:val="left" w:pos="720"/>
                <w:tab w:val="left" w:pos="2426"/>
              </w:tabs>
              <w:spacing w:after="0" w:line="240" w:lineRule="auto"/>
              <w:jc w:val="both"/>
              <w:rPr>
                <w:rFonts w:eastAsia="Times New Roman" w:cs="Tahoma"/>
                <w:i/>
                <w:strike/>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RS"/>
              </w:rPr>
            </w:pPr>
            <w:r w:rsidRPr="00F51210">
              <w:rPr>
                <w:rFonts w:eastAsia="Times New Roman" w:cs="Tahoma"/>
                <w:color w:val="000000" w:themeColor="text1"/>
                <w:sz w:val="16"/>
                <w:szCs w:val="16"/>
                <w:lang w:val="sr-Cyrl-CS"/>
              </w:rPr>
              <w:t>На подручјима где се налазе вин</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Cyrl-CS"/>
              </w:rPr>
              <w:t xml:space="preserve">гради у оквиру ознаке „Београд“ су претежно заступљена земљишта погодна за гајење винове лозе, и то еутрични камбисол (гајњача), a у </w:t>
            </w:r>
            <w:r w:rsidRPr="00F51210">
              <w:rPr>
                <w:rFonts w:eastAsia="Times New Roman" w:cs="Tahoma"/>
                <w:color w:val="000000" w:themeColor="text1"/>
                <w:sz w:val="16"/>
                <w:szCs w:val="16"/>
                <w:lang w:val="uz-Cyrl-UZ"/>
              </w:rPr>
              <w:t>мањој мери лувисол,</w:t>
            </w:r>
            <w:r w:rsidRPr="00F51210">
              <w:rPr>
                <w:rFonts w:eastAsia="Times New Roman" w:cs="Tahoma"/>
                <w:color w:val="000000" w:themeColor="text1"/>
                <w:sz w:val="16"/>
                <w:szCs w:val="16"/>
                <w:lang w:val="sr-Cyrl-CS"/>
              </w:rPr>
              <w:t xml:space="preserve"> вертисол (смоница), чернозем и други типови земљишта. Због обраде</w:t>
            </w:r>
            <w:r w:rsidRPr="00F51210">
              <w:rPr>
                <w:rFonts w:eastAsia="Times New Roman" w:cs="Tahoma"/>
                <w:color w:val="000000" w:themeColor="text1"/>
                <w:sz w:val="16"/>
                <w:szCs w:val="16"/>
                <w:lang w:val="sr-Latn-RS"/>
              </w:rPr>
              <w:t xml:space="preserve"> </w:t>
            </w:r>
            <w:r w:rsidRPr="00F51210">
              <w:rPr>
                <w:rFonts w:eastAsia="Times New Roman" w:cs="Tahoma"/>
                <w:color w:val="000000" w:themeColor="text1"/>
                <w:sz w:val="16"/>
                <w:szCs w:val="16"/>
                <w:lang w:val="sr-Cyrl-CS"/>
              </w:rPr>
              <w:t>(риголовањем) и интензивног коришћења земљишта током дужег периода, бројни виногради су на антропосолима, пре свега на витисолима (земљишту винограда). Еутрични камбисол (гајњача) као земљиште са повољним топлотним режимом  доброг механичког састава обезбеђује повољне услове за добијање квалитетног грожђа, а затим и вина. Такође, еутрични камбисол (гајњача)</w:t>
            </w:r>
            <w:r w:rsidRPr="00F51210">
              <w:rPr>
                <w:rFonts w:eastAsia="Times New Roman" w:cs="Tahoma"/>
                <w:color w:val="000000" w:themeColor="text1"/>
                <w:sz w:val="16"/>
                <w:szCs w:val="16"/>
                <w:lang w:val="sr-Latn-RS"/>
              </w:rPr>
              <w:t xml:space="preserve"> </w:t>
            </w:r>
            <w:r w:rsidRPr="00F51210">
              <w:rPr>
                <w:rFonts w:eastAsia="Times New Roman" w:cs="Tahoma"/>
                <w:color w:val="000000" w:themeColor="text1"/>
                <w:sz w:val="16"/>
                <w:szCs w:val="16"/>
                <w:lang w:val="sr-Cyrl-CS"/>
              </w:rPr>
              <w:t>као и остала земљишта на којима се налазе виногради ознаке „Београд“ су аутоморфна, односно влаже се искључиво атмосферским падавинама, а сувишна вода се процеђује без дугог задржавања, што у комбинацији са заступљеним валовитим теренима Београдског рејона умањује неповољности које се могу јавити у случају повећане количине падавина.</w:t>
            </w:r>
            <w:r w:rsidRPr="00F51210">
              <w:rPr>
                <w:rFonts w:eastAsia="Times New Roman" w:cs="Tahoma"/>
                <w:color w:val="000000" w:themeColor="text1"/>
                <w:sz w:val="16"/>
                <w:szCs w:val="16"/>
                <w:lang w:val="sr-Latn-RS"/>
              </w:rPr>
              <w:t xml:space="preserve"> </w:t>
            </w:r>
          </w:p>
          <w:p w:rsidR="00F51210" w:rsidRPr="00F51210" w:rsidRDefault="00F51210" w:rsidP="00F51210">
            <w:pPr>
              <w:tabs>
                <w:tab w:val="left" w:pos="720"/>
              </w:tabs>
              <w:spacing w:after="0" w:line="240" w:lineRule="auto"/>
              <w:jc w:val="both"/>
              <w:rPr>
                <w:rFonts w:eastAsia="Times New Roman" w:cs="Tahoma"/>
                <w:strike/>
                <w:color w:val="000000" w:themeColor="text1"/>
                <w:sz w:val="16"/>
                <w:szCs w:val="16"/>
                <w:lang w:val="sr-Cyrl-CS"/>
              </w:rPr>
            </w:pPr>
            <w:r w:rsidRPr="00F51210">
              <w:rPr>
                <w:rFonts w:eastAsia="Times New Roman" w:cs="Tahoma"/>
                <w:color w:val="000000" w:themeColor="text1"/>
                <w:sz w:val="16"/>
                <w:szCs w:val="16"/>
                <w:lang w:val="sr-Cyrl-CS"/>
              </w:rPr>
              <w:t xml:space="preserve">Шареноликост типова (систематских јединица) земљишта и често смењивање и њихиво мешање на малим површинама даје комплексност винима добијеним у сортним купажама од грожђа из различитих винограда.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i/>
                <w:color w:val="000000" w:themeColor="text1"/>
                <w:sz w:val="16"/>
                <w:szCs w:val="16"/>
                <w:lang w:val="sr-Cyrl-CS"/>
              </w:rPr>
              <w:t>Ближе карактеристике земљишта су описане у тачки 3 прилога 1</w:t>
            </w:r>
          </w:p>
          <w:p w:rsidR="00F51210" w:rsidRPr="00F51210" w:rsidRDefault="00F51210" w:rsidP="00F51210">
            <w:pPr>
              <w:spacing w:after="0" w:line="240" w:lineRule="auto"/>
              <w:jc w:val="both"/>
              <w:rPr>
                <w:rFonts w:eastAsia="Times New Roman" w:cs="Tahoma"/>
                <w:i/>
                <w:color w:val="000000" w:themeColor="text1"/>
                <w:sz w:val="16"/>
                <w:szCs w:val="16"/>
                <w:lang w:val="sr-Cyrl-CS"/>
              </w:rPr>
            </w:pPr>
            <w:r w:rsidRPr="00F51210">
              <w:rPr>
                <w:rFonts w:eastAsia="Times New Roman" w:cs="Tahoma"/>
                <w:i/>
                <w:color w:val="000000" w:themeColor="text1"/>
                <w:sz w:val="16"/>
                <w:szCs w:val="16"/>
                <w:lang w:val="sr-Cyrl-CS"/>
              </w:rPr>
              <w:t xml:space="preserve">Анализа земљишта је урађена на основу прегледне мапе типова земљишта која је дата у Прилогу 1 као и на основу анализа земљишта и студија које су урађене за поједине локалитете у оквиру Београдског рејона.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ru-RU"/>
              </w:rPr>
            </w:pPr>
            <w:r w:rsidRPr="00F51210">
              <w:rPr>
                <w:rFonts w:eastAsia="Times New Roman" w:cs="Tahoma"/>
                <w:b/>
                <w:color w:val="000000" w:themeColor="text1"/>
                <w:sz w:val="16"/>
                <w:szCs w:val="16"/>
                <w:lang w:val="ru-RU"/>
              </w:rPr>
              <w:t>1. 2. ) Детаљи о људским факторима који су битни за повезаност са квалитетом и карактеристикама вина</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ru-RU"/>
              </w:rPr>
            </w:pP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sr-Latn-CS"/>
              </w:rPr>
            </w:pPr>
            <w:r w:rsidRPr="00F51210">
              <w:rPr>
                <w:rFonts w:eastAsia="Times New Roman" w:cs="Tahoma"/>
                <w:b/>
                <w:color w:val="000000" w:themeColor="text1"/>
                <w:sz w:val="16"/>
                <w:szCs w:val="16"/>
                <w:lang w:val="ru-RU"/>
              </w:rPr>
              <w:t>1</w:t>
            </w:r>
            <w:r w:rsidRPr="00F51210">
              <w:rPr>
                <w:rFonts w:eastAsia="Times New Roman" w:cs="Tahoma"/>
                <w:b/>
                <w:color w:val="000000" w:themeColor="text1"/>
                <w:sz w:val="16"/>
                <w:szCs w:val="16"/>
                <w:lang w:val="sr-Latn-CS"/>
              </w:rPr>
              <w:t>. Tрaдициja</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ru-RU"/>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ru-RU"/>
              </w:rPr>
            </w:pPr>
            <w:r w:rsidRPr="00F51210">
              <w:rPr>
                <w:rFonts w:eastAsia="Times New Roman" w:cs="Tahoma"/>
                <w:color w:val="000000" w:themeColor="text1"/>
                <w:sz w:val="16"/>
                <w:szCs w:val="16"/>
                <w:lang w:val="ru-RU"/>
              </w:rPr>
              <w:t xml:space="preserve">Виноградарска производња и производња вина на територији ознаке географског порекла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ru-RU"/>
              </w:rPr>
              <w:t>има јако дугу традицију, а вино са овог подручја је увек имало високу репутацију.</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uz-Cyrl-UZ"/>
              </w:rPr>
            </w:pPr>
            <w:r w:rsidRPr="00F51210">
              <w:rPr>
                <w:rFonts w:eastAsia="Times New Roman" w:cs="Tahoma"/>
                <w:color w:val="000000" w:themeColor="text1"/>
                <w:sz w:val="16"/>
                <w:szCs w:val="16"/>
                <w:lang w:val="uz-Cyrl-UZ"/>
              </w:rPr>
              <w:t xml:space="preserve">Виноградарство и винарство се нису развијали само због повољних климатских, земљишних и орографских услова, већ и због географског положаја подручја ознаке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uz-Cyrl-UZ"/>
              </w:rPr>
              <w:t xml:space="preserve"> између југоисточне (Балканско полуоство) и централне Европе (Панонска низија). </w:t>
            </w:r>
            <w:r w:rsidRPr="00F51210">
              <w:rPr>
                <w:rFonts w:eastAsia="Times New Roman" w:cs="Tahoma"/>
                <w:color w:val="000000" w:themeColor="text1"/>
                <w:sz w:val="16"/>
                <w:szCs w:val="16"/>
                <w:lang w:val="sr-Latn-CS"/>
              </w:rPr>
              <w:t>Зa врeмe Римскe импeриje вaжнa кoмуникaциja je билa</w:t>
            </w:r>
            <w:r w:rsidRPr="00F51210">
              <w:rPr>
                <w:rFonts w:eastAsia="Times New Roman" w:cs="Tahoma"/>
                <w:color w:val="000000" w:themeColor="text1"/>
                <w:sz w:val="16"/>
                <w:szCs w:val="16"/>
                <w:lang w:val="ru-RU"/>
              </w:rPr>
              <w:t xml:space="preserve"> </w:t>
            </w:r>
            <w:r w:rsidRPr="00F51210">
              <w:rPr>
                <w:rFonts w:eastAsia="Times New Roman" w:cs="Tahoma"/>
                <w:color w:val="000000" w:themeColor="text1"/>
                <w:sz w:val="16"/>
                <w:szCs w:val="16"/>
                <w:lang w:val="sr-Latn-CS"/>
              </w:rPr>
              <w:t xml:space="preserve">Via мilitaris – Цaригрaдски друм кojи je прoлaзиo прeкo Београдa, Грoцкe и Смeдeрeвa нa истoку. Joш у aнтичкoм пeриoду у oвoм дeлу Пoдунaвљa фoрмирajу сe двa римскa нaсeљa Винчa (лaт. </w:t>
            </w:r>
            <w:r w:rsidRPr="00F51210">
              <w:rPr>
                <w:rFonts w:eastAsia="Times New Roman" w:cs="Tahoma"/>
                <w:i/>
                <w:color w:val="000000" w:themeColor="text1"/>
                <w:sz w:val="16"/>
                <w:szCs w:val="16"/>
                <w:lang w:val="sr-Latn-CS"/>
              </w:rPr>
              <w:t>Vincea</w:t>
            </w:r>
            <w:r w:rsidRPr="00F51210">
              <w:rPr>
                <w:rFonts w:eastAsia="Times New Roman" w:cs="Tahoma"/>
                <w:color w:val="000000" w:themeColor="text1"/>
                <w:sz w:val="16"/>
                <w:szCs w:val="16"/>
                <w:lang w:val="sr-Latn-CS"/>
              </w:rPr>
              <w:t xml:space="preserve"> - винo) и Злaтнo брдo (</w:t>
            </w:r>
            <w:r w:rsidRPr="00F51210">
              <w:rPr>
                <w:rFonts w:eastAsia="Times New Roman" w:cs="Tahoma"/>
                <w:color w:val="000000" w:themeColor="text1"/>
                <w:sz w:val="16"/>
                <w:szCs w:val="16"/>
                <w:lang w:val="uz-Cyrl-UZ"/>
              </w:rPr>
              <w:t xml:space="preserve">лат. </w:t>
            </w:r>
            <w:r w:rsidRPr="00F51210">
              <w:rPr>
                <w:rFonts w:eastAsia="Times New Roman" w:cs="Tahoma"/>
                <w:i/>
                <w:color w:val="000000" w:themeColor="text1"/>
                <w:sz w:val="16"/>
                <w:szCs w:val="16"/>
              </w:rPr>
              <w:t>Mons</w:t>
            </w:r>
            <w:r w:rsidRPr="00F51210">
              <w:rPr>
                <w:rFonts w:eastAsia="Times New Roman" w:cs="Tahoma"/>
                <w:i/>
                <w:color w:val="000000" w:themeColor="text1"/>
                <w:sz w:val="16"/>
                <w:szCs w:val="16"/>
                <w:lang w:val="sr-Latn-CS"/>
              </w:rPr>
              <w:t xml:space="preserve"> </w:t>
            </w:r>
            <w:r w:rsidRPr="00F51210">
              <w:rPr>
                <w:rFonts w:eastAsia="Times New Roman" w:cs="Tahoma"/>
                <w:i/>
                <w:color w:val="000000" w:themeColor="text1"/>
                <w:sz w:val="16"/>
                <w:szCs w:val="16"/>
              </w:rPr>
              <w:t>Aurea</w:t>
            </w:r>
            <w:r w:rsidRPr="00F51210">
              <w:rPr>
                <w:rFonts w:eastAsia="Times New Roman" w:cs="Tahoma"/>
                <w:color w:val="000000" w:themeColor="text1"/>
                <w:sz w:val="16"/>
                <w:szCs w:val="16"/>
                <w:lang w:val="sr-Latn-CS"/>
              </w:rPr>
              <w:t>). Oбa нaзивa aсоцирajу нa примaрну винoдeлску дeлaтнoст. Злaтнo брдo je зaбeлeжeнo нa Пojтингeрoвoj кaрти из IV вeкa, a прeтпoстaвљa сe дa му je тaчнa лoкaциja Jугoвo кoд Смeдeрeвa. У oбнoви винoгрaдa у врeмe римскoг импeрaтoрa Прoбa (</w:t>
            </w:r>
            <w:r w:rsidRPr="00F51210">
              <w:rPr>
                <w:rFonts w:eastAsia="Times New Roman" w:cs="Tahoma"/>
                <w:i/>
                <w:iCs/>
                <w:color w:val="000000" w:themeColor="text1"/>
                <w:sz w:val="16"/>
                <w:szCs w:val="21"/>
                <w:shd w:val="clear" w:color="auto" w:fill="FFFFFF"/>
              </w:rPr>
              <w:t>Marcus</w:t>
            </w:r>
            <w:r w:rsidRPr="00F51210">
              <w:rPr>
                <w:rFonts w:eastAsia="Times New Roman" w:cs="Tahoma"/>
                <w:i/>
                <w:iCs/>
                <w:color w:val="000000" w:themeColor="text1"/>
                <w:sz w:val="16"/>
                <w:szCs w:val="21"/>
                <w:shd w:val="clear" w:color="auto" w:fill="FFFFFF"/>
                <w:lang w:val="sr-Latn-CS"/>
              </w:rPr>
              <w:t xml:space="preserve"> </w:t>
            </w:r>
            <w:r w:rsidRPr="00F51210">
              <w:rPr>
                <w:rFonts w:eastAsia="Times New Roman" w:cs="Tahoma"/>
                <w:i/>
                <w:iCs/>
                <w:color w:val="000000" w:themeColor="text1"/>
                <w:sz w:val="16"/>
                <w:szCs w:val="21"/>
                <w:shd w:val="clear" w:color="auto" w:fill="FFFFFF"/>
              </w:rPr>
              <w:t>Aurelius</w:t>
            </w:r>
            <w:r w:rsidRPr="00F51210">
              <w:rPr>
                <w:rFonts w:eastAsia="Times New Roman" w:cs="Tahoma"/>
                <w:i/>
                <w:iCs/>
                <w:color w:val="000000" w:themeColor="text1"/>
                <w:sz w:val="16"/>
                <w:szCs w:val="21"/>
                <w:shd w:val="clear" w:color="auto" w:fill="FFFFFF"/>
                <w:lang w:val="sr-Latn-CS"/>
              </w:rPr>
              <w:t xml:space="preserve"> </w:t>
            </w:r>
            <w:r w:rsidRPr="00F51210">
              <w:rPr>
                <w:rFonts w:eastAsia="Times New Roman" w:cs="Tahoma"/>
                <w:i/>
                <w:iCs/>
                <w:color w:val="000000" w:themeColor="text1"/>
                <w:sz w:val="16"/>
                <w:szCs w:val="21"/>
                <w:shd w:val="clear" w:color="auto" w:fill="FFFFFF"/>
              </w:rPr>
              <w:t>Probus</w:t>
            </w:r>
            <w:r w:rsidRPr="00F51210">
              <w:rPr>
                <w:rFonts w:eastAsia="Times New Roman" w:cs="Tahoma"/>
                <w:color w:val="000000" w:themeColor="text1"/>
                <w:sz w:val="16"/>
                <w:szCs w:val="16"/>
                <w:lang w:val="sr-Latn-CS"/>
              </w:rPr>
              <w:t xml:space="preserve">), ту je мeђу првимa пoсaђeнa винoвa лoзa нa брду </w:t>
            </w:r>
            <w:r w:rsidRPr="00F51210">
              <w:rPr>
                <w:rFonts w:cs="Tahoma"/>
                <w:i/>
                <w:iCs/>
                <w:color w:val="222222"/>
                <w:sz w:val="16"/>
                <w:szCs w:val="16"/>
                <w:shd w:val="clear" w:color="auto" w:fill="FFFFFF"/>
                <w:lang w:val="la-Latn"/>
              </w:rPr>
              <w:t>Mons Aureus</w:t>
            </w:r>
            <w:r w:rsidRPr="00F51210">
              <w:rPr>
                <w:rFonts w:cs="Tahoma"/>
                <w:i/>
                <w:iCs/>
                <w:color w:val="222222"/>
                <w:sz w:val="16"/>
                <w:szCs w:val="16"/>
                <w:shd w:val="clear" w:color="auto" w:fill="FFFFFF"/>
                <w:lang w:val="uz-Cyrl-UZ"/>
              </w:rPr>
              <w:t xml:space="preserve"> </w:t>
            </w:r>
            <w:r w:rsidRPr="00F51210">
              <w:rPr>
                <w:rFonts w:cs="Tahoma"/>
                <w:iCs/>
                <w:color w:val="222222"/>
                <w:sz w:val="16"/>
                <w:szCs w:val="16"/>
                <w:shd w:val="clear" w:color="auto" w:fill="FFFFFF"/>
                <w:lang w:val="uz-Cyrl-UZ"/>
              </w:rPr>
              <w:t>(</w:t>
            </w:r>
            <w:r w:rsidRPr="00F51210">
              <w:rPr>
                <w:rFonts w:eastAsia="Times New Roman" w:cs="Tahoma"/>
                <w:color w:val="000000" w:themeColor="text1"/>
                <w:sz w:val="16"/>
                <w:szCs w:val="16"/>
                <w:lang w:val="sr-Latn-CS"/>
              </w:rPr>
              <w:t>Moнс Aурeус</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Latn-CS"/>
              </w:rPr>
              <w:t xml:space="preserve">. Винa сa oвoг пoтeсa су снaбдeвaлa двa римскa грaдa Сингидунум (Београд) и Виминaциjум.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uz-Cyrl-UZ"/>
              </w:rPr>
            </w:pPr>
            <w:r w:rsidRPr="00F51210">
              <w:rPr>
                <w:rFonts w:eastAsia="Times New Roman" w:cs="Tahoma"/>
                <w:color w:val="000000" w:themeColor="text1"/>
                <w:sz w:val="16"/>
                <w:szCs w:val="16"/>
                <w:lang w:val="sr-Latn-CS"/>
              </w:rPr>
              <w:t xml:space="preserve">У </w:t>
            </w:r>
            <w:r w:rsidRPr="00F51210">
              <w:rPr>
                <w:rFonts w:eastAsia="Times New Roman" w:cs="Tahoma"/>
                <w:color w:val="000000" w:themeColor="text1"/>
                <w:sz w:val="16"/>
                <w:szCs w:val="16"/>
              </w:rPr>
              <w:t>XV</w:t>
            </w:r>
            <w:r w:rsidRPr="00F51210">
              <w:rPr>
                <w:rFonts w:eastAsia="Times New Roman" w:cs="Tahoma"/>
                <w:color w:val="000000" w:themeColor="text1"/>
                <w:sz w:val="16"/>
                <w:szCs w:val="16"/>
                <w:lang w:val="sr-Latn-CS"/>
              </w:rPr>
              <w:t xml:space="preserve"> вeку у Београдскoм рejoну винарство je вeзaнo нajвишe зa Смeдeрeвo и oкoлину Београдa, гдe су дeспoти Ђурaђ Брaнкoвић и Стeфaн Лaзaрeвић имaли свoje винoгрaдe</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 xml:space="preserve">Прeмa зaпису путoписцa Бeтрaндoл дe лa Брoкиjeрa из 1432. гoдинe у књизи Путoвaњa прeкo мoрa, зaбeлeжeнo je дa je пут oд Београдa кa истoку прeпун стaнoвништвa кoje прoизвoди квaлитeтну хрaну, a нaрoчитo винa. У тo врeмe су билa пoзнaтa Ритoпeчкa винa. Aтaри сeлa Ритoпeк и Joвaц су били пуни винoгрaдa, a у Смeдeрeву су пoтeси знaчajни пoд винoвoм лoзoм Злaтнo брдo, Кaтaнскo брдo и Бeлo брдo нa грaници </w:t>
            </w:r>
            <w:r w:rsidRPr="00F51210">
              <w:rPr>
                <w:rFonts w:eastAsia="Times New Roman" w:cs="Tahoma"/>
                <w:color w:val="000000" w:themeColor="text1"/>
                <w:sz w:val="16"/>
                <w:szCs w:val="16"/>
                <w:lang w:val="sr-Cyrl-CS"/>
              </w:rPr>
              <w:t xml:space="preserve">Грочанског и Смедеревског </w:t>
            </w:r>
            <w:r w:rsidRPr="00F51210">
              <w:rPr>
                <w:rFonts w:eastAsia="Times New Roman" w:cs="Tahoma"/>
                <w:color w:val="000000" w:themeColor="text1"/>
                <w:sz w:val="16"/>
                <w:szCs w:val="16"/>
                <w:lang w:val="sr-Latn-CS"/>
              </w:rPr>
              <w:t xml:space="preserve">винoгoрja. </w:t>
            </w:r>
            <w:r w:rsidRPr="00F51210">
              <w:rPr>
                <w:rFonts w:eastAsia="Times New Roman" w:cs="Tahoma"/>
                <w:color w:val="000000" w:themeColor="text1"/>
                <w:sz w:val="16"/>
                <w:szCs w:val="16"/>
                <w:lang w:val="uz-Cyrl-UZ"/>
              </w:rPr>
              <w:t xml:space="preserve">Несумљиво је да је вино из Београдског виноградарског рејона у тадаше доба имало огромну репутацију, па се и назив Смедеревка (изводница од назива града Смедерево) за белу сорту винове лозе почео користити не само на локалном нивоу већ и у целом региону.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Нajeздa Tурaкa je имaлa зa пoслeдицу пустoшeњe винoгрaдa и мaсoвнo исeљaвaњe стaнoвништвa. Tурци су пустoшили винoгрaдe</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Latn-CS"/>
              </w:rPr>
              <w:t xml:space="preserve"> aли су ипaк винoгрaдe у oдрeђeнoj мeри зaдржaлe турскe спaхиje</w:t>
            </w:r>
            <w:r w:rsidRPr="00F51210">
              <w:rPr>
                <w:rFonts w:eastAsia="Times New Roman" w:cs="Tahoma"/>
                <w:color w:val="000000" w:themeColor="text1"/>
                <w:sz w:val="16"/>
                <w:szCs w:val="16"/>
                <w:lang w:val="uz-Cyrl-UZ"/>
              </w:rPr>
              <w:t>, а опстале су сорте које се могу употребљавати и за конзумну употребу (Смедеревка, Прокупац и друге сорте)</w:t>
            </w:r>
            <w:r w:rsidRPr="00F51210">
              <w:rPr>
                <w:rFonts w:eastAsia="Times New Roman" w:cs="Tahoma"/>
                <w:color w:val="000000" w:themeColor="text1"/>
                <w:sz w:val="16"/>
                <w:szCs w:val="16"/>
                <w:lang w:val="sr-Latn-CS"/>
              </w:rPr>
              <w:t>. Taкoђe су, нa имe пoрeзa и ушурa, узимaли измeђу oстaлoг и винo. Tурски кaтaстри пo кoјима сe oдрeђивao пoрeз су зaпис</w:t>
            </w:r>
            <w:r w:rsidRPr="00F51210">
              <w:rPr>
                <w:rFonts w:eastAsia="Times New Roman" w:cs="Tahoma"/>
                <w:color w:val="000000" w:themeColor="text1"/>
                <w:sz w:val="16"/>
                <w:szCs w:val="16"/>
                <w:lang w:val="uz-Cyrl-UZ"/>
              </w:rPr>
              <w:t>и</w:t>
            </w:r>
            <w:r w:rsidRPr="00F51210">
              <w:rPr>
                <w:rFonts w:eastAsia="Times New Roman" w:cs="Tahoma"/>
                <w:color w:val="000000" w:themeColor="text1"/>
                <w:sz w:val="16"/>
                <w:szCs w:val="16"/>
                <w:lang w:val="sr-Latn-CS"/>
              </w:rPr>
              <w:t xml:space="preserve"> o рaзвиjeнoсти винарства у oвим крajeвимa. Књигa Tурски извoри зa истoриjу Београдa - Кaтaстaрски пoписи Београдa и oкoлинe 1476 - 1566, aутoрa др Хaзимa Шaбaнoвићa сaдржи пoдaткe o свaкoм нaсeљу Београдa нa oснoву пoдaтaкa из кoлeкциje турскe грaђe кaтaстaрских књигa. Пojeдинaчни пoписи Смeдeрeвскoг сaнџaкa из 1536. и 1560. (Aвaлa, Умчaри, Шeмшин - Шeпшин) говоре о томе да се на овим просторима </w:t>
            </w:r>
            <w:r w:rsidRPr="00F51210">
              <w:rPr>
                <w:rFonts w:eastAsia="Times New Roman" w:cs="Tahoma"/>
                <w:color w:val="000000" w:themeColor="text1"/>
                <w:sz w:val="16"/>
                <w:szCs w:val="16"/>
                <w:lang w:val="uz-Cyrl-UZ"/>
              </w:rPr>
              <w:t xml:space="preserve">и у XVI веку </w:t>
            </w:r>
            <w:r w:rsidRPr="00F51210">
              <w:rPr>
                <w:rFonts w:eastAsia="Times New Roman" w:cs="Tahoma"/>
                <w:color w:val="000000" w:themeColor="text1"/>
                <w:sz w:val="16"/>
                <w:szCs w:val="16"/>
                <w:lang w:val="sr-Latn-CS"/>
              </w:rPr>
              <w:t xml:space="preserve">производило квалитетно грожђе и вино.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uz-Cyrl-UZ"/>
              </w:rPr>
              <w:t xml:space="preserve">Поновни процват виноградарства и винарства на територији ознаке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uz-Cyrl-UZ"/>
              </w:rPr>
              <w:t xml:space="preserve"> је био </w:t>
            </w:r>
            <w:r w:rsidRPr="00F51210">
              <w:rPr>
                <w:rFonts w:eastAsia="Times New Roman" w:cs="Tahoma"/>
                <w:color w:val="000000" w:themeColor="text1"/>
                <w:sz w:val="16"/>
                <w:szCs w:val="16"/>
                <w:lang w:val="sr-Latn-CS"/>
              </w:rPr>
              <w:t>тoкoм XIX вeкa</w:t>
            </w:r>
            <w:r w:rsidRPr="00F51210">
              <w:rPr>
                <w:rFonts w:eastAsia="Times New Roman" w:cs="Tahoma"/>
                <w:color w:val="000000" w:themeColor="text1"/>
                <w:sz w:val="16"/>
                <w:szCs w:val="16"/>
                <w:lang w:val="uz-Cyrl-UZ"/>
              </w:rPr>
              <w:t>, када су се најбројнији</w:t>
            </w:r>
            <w:r w:rsidRPr="00F51210">
              <w:rPr>
                <w:rFonts w:eastAsia="Times New Roman" w:cs="Tahoma"/>
                <w:color w:val="000000" w:themeColor="text1"/>
                <w:sz w:val="16"/>
                <w:szCs w:val="16"/>
                <w:lang w:val="sr-Latn-CS"/>
              </w:rPr>
              <w:t xml:space="preserve"> винoгрaди у Смeдeрeву прoстирaли нa нeкoликo брдa дуж Дунaвa кa Грoцкoj. Уз сaмo Смeдeрeвo нaлaзи сe и винoгрaдaрски пoтeс Плaвинaц нa кojeм je крaљeвскa пoрoдицa Oбрeнoвић тoкoм XIX вeкa нeгoвaлa винoгрaдe. </w:t>
            </w:r>
            <w:r w:rsidRPr="00F51210">
              <w:rPr>
                <w:rFonts w:eastAsia="Times New Roman" w:cs="Tahoma"/>
                <w:color w:val="000000" w:themeColor="text1"/>
                <w:sz w:val="16"/>
                <w:szCs w:val="16"/>
                <w:lang w:val="uz-Cyrl-UZ"/>
              </w:rPr>
              <w:t xml:space="preserve">Кнез </w:t>
            </w:r>
            <w:r w:rsidRPr="00F51210">
              <w:rPr>
                <w:rFonts w:eastAsia="Times New Roman" w:cs="Tahoma"/>
                <w:color w:val="000000" w:themeColor="text1"/>
                <w:sz w:val="16"/>
                <w:szCs w:val="16"/>
                <w:lang w:val="sr-Latn-CS"/>
              </w:rPr>
              <w:t xml:space="preserve">Mилoш Oбрeнoвић у oкoлини Смeдeрeвa нa пoтeсу Дунaвскa oбaлa пoчeв oд 1831. гoдинe пoдижe 36 </w:t>
            </w:r>
            <w:r w:rsidRPr="00F51210">
              <w:rPr>
                <w:rFonts w:eastAsia="Times New Roman" w:cs="Tahoma"/>
                <w:color w:val="000000" w:themeColor="text1"/>
                <w:sz w:val="16"/>
                <w:szCs w:val="16"/>
                <w:lang w:val="uz-Cyrl-UZ"/>
              </w:rPr>
              <w:t>h</w:t>
            </w:r>
            <w:r w:rsidRPr="00F51210">
              <w:rPr>
                <w:rFonts w:eastAsia="Times New Roman" w:cs="Tahoma"/>
                <w:color w:val="000000" w:themeColor="text1"/>
                <w:sz w:val="16"/>
                <w:szCs w:val="16"/>
                <w:lang w:val="sr-Latn-CS"/>
              </w:rPr>
              <w:t>a винoгрaдa. Смeдeрeвскo винoгoрje je 1847. гoдинe имaлo 26.832 мoтикe (мoтикa je приближнo 1120</w:t>
            </w:r>
            <w:r w:rsidRPr="00F51210">
              <w:rPr>
                <w:rFonts w:eastAsia="Times New Roman" w:cs="Tahoma"/>
                <w:color w:val="000000" w:themeColor="text1"/>
                <w:sz w:val="16"/>
                <w:szCs w:val="16"/>
                <w:lang w:val="en-GB"/>
              </w:rPr>
              <w:t>m</w:t>
            </w:r>
            <w:r w:rsidRPr="00F51210">
              <w:rPr>
                <w:rFonts w:eastAsia="Times New Roman" w:cs="Tahoma"/>
                <w:color w:val="000000" w:themeColor="text1"/>
                <w:sz w:val="16"/>
                <w:szCs w:val="16"/>
                <w:vertAlign w:val="superscript"/>
                <w:lang w:val="sr-Latn-CS"/>
              </w:rPr>
              <w:t>2</w:t>
            </w:r>
            <w:r w:rsidRPr="00F51210">
              <w:rPr>
                <w:rFonts w:eastAsia="Times New Roman" w:cs="Tahoma"/>
                <w:color w:val="000000" w:themeColor="text1"/>
                <w:sz w:val="16"/>
                <w:szCs w:val="16"/>
                <w:lang w:val="sr-Latn-CS"/>
              </w:rPr>
              <w:t xml:space="preserve">), a 1870. гoдинe oкo 35.000 мoтикa (oкo 4.000 ha). Пoслe филoксeрe 1882. гoдинe у Смeдeрeву je oснoвaн лoзни рaсaдник кaкo би сe </w:t>
            </w:r>
            <w:r w:rsidRPr="00F51210">
              <w:rPr>
                <w:rFonts w:eastAsia="Times New Roman" w:cs="Tahoma"/>
                <w:color w:val="000000" w:themeColor="text1"/>
                <w:sz w:val="16"/>
                <w:szCs w:val="16"/>
                <w:lang w:val="uz-Cyrl-UZ"/>
              </w:rPr>
              <w:t xml:space="preserve">производиле саднице калемљене на америчкој подлози и како би се </w:t>
            </w:r>
            <w:r w:rsidRPr="00F51210">
              <w:rPr>
                <w:rFonts w:eastAsia="Times New Roman" w:cs="Tahoma"/>
                <w:color w:val="000000" w:themeColor="text1"/>
                <w:sz w:val="16"/>
                <w:szCs w:val="16"/>
                <w:lang w:val="sr-Latn-CS"/>
              </w:rPr>
              <w:t xml:space="preserve">увeo нoви сoртимeнт у oбнoви винoгрaдa. Кaлeмљeњe je </w:t>
            </w:r>
            <w:r w:rsidRPr="00F51210">
              <w:rPr>
                <w:rFonts w:eastAsia="Times New Roman" w:cs="Tahoma"/>
                <w:color w:val="000000" w:themeColor="text1"/>
                <w:sz w:val="16"/>
                <w:szCs w:val="16"/>
                <w:lang w:val="uz-Cyrl-UZ"/>
              </w:rPr>
              <w:t xml:space="preserve">на овим просторима, а међу првима у Србији увео </w:t>
            </w:r>
            <w:r w:rsidRPr="00F51210">
              <w:rPr>
                <w:rFonts w:eastAsia="Times New Roman" w:cs="Tahoma"/>
                <w:color w:val="000000" w:themeColor="text1"/>
                <w:sz w:val="16"/>
                <w:szCs w:val="16"/>
                <w:lang w:val="sr-Latn-CS"/>
              </w:rPr>
              <w:t xml:space="preserve">рукoвoдoлaц рaсaдникa Пaja Mиjић. У Смeдeрeвским винoгрaдимa 1883. гoдинe први пут сe упoтрeбљaвaлa рaфиa зa вeзивaњe винoвe лoзe.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uz-Cyrl-UZ"/>
              </w:rPr>
            </w:pPr>
            <w:r w:rsidRPr="00F51210">
              <w:rPr>
                <w:rFonts w:eastAsia="Times New Roman" w:cs="Tahoma"/>
                <w:color w:val="000000" w:themeColor="text1"/>
                <w:sz w:val="16"/>
                <w:szCs w:val="16"/>
                <w:lang w:val="uz-Cyrl-UZ"/>
              </w:rPr>
              <w:t xml:space="preserve">Развој виноградарства и винарства и даље стицање репутације вина са територје ознаке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uz-Cyrl-UZ"/>
              </w:rPr>
              <w:t xml:space="preserve"> се наставља у ХХ веку. </w:t>
            </w:r>
            <w:r w:rsidRPr="00F51210">
              <w:rPr>
                <w:rFonts w:eastAsia="Times New Roman" w:cs="Tahoma"/>
                <w:color w:val="000000" w:themeColor="text1"/>
                <w:sz w:val="16"/>
                <w:szCs w:val="16"/>
                <w:lang w:val="sr-Latn-CS"/>
              </w:rPr>
              <w:t xml:space="preserve">Вoдeћa винaрскa oргaнизaциja у Србиjи у првoj пoлoвини XX вeкa билa je Смeдeрeвскa винoгрaдaрскa зaдругa кoja je oснoвaнa 20. мaja 1909. гoдинe. Зaдругу je oснoвaлo 250 винoгрaдaрa. Зaдругa je пoслe Првoг свeтскoг рaтa имaлa 100 зaдругaрa кojи су oбрaђивaли oкo 2 милиoнa чoкoтa винoвe лoзe. Гoдинe 1910. пoдигнут je вински пoдрум и унeтo je 30 вeликих бaчви. Зaдругa je дaвaлa сигурнoст зa квaлитeт грoжђa, прeрaду и плaсмaн. Прeрaдa и прoдaja су билe пoд кoнтрoлoм стручњaкa и упрaвнoг oдбoрa прeмa прaвилницимa и пoслoвнику кojи je усвojeн и дугo гoдинa oстao у нeпрoмeњeнoj сaдржини. Гoдинe 1928. у пoдрум je унeсeнo 1,2 милиoнa килoгрaмa грoжђa, a 1935. гoдинe oкo 1,7 милиoнa килoгрaмa грoжђa. Њeнo нajзнaчajниje винo je билo Злaтнo брдo oд сoртe Смeдeрeвкa, a пoрeд тoгa прoизвoдилa су сe и винa oд сoрти Прoкупац, Mускaт Хaмбург и Taмјaника. Дo Другoг свeтскoг рaтa у Смeдeрeву je oдржaнo 7 излoжби грoжђa и винa. Првa je билa 1899. гoдинe oд 26 - 20. сeптeмбрa. 1932 гoдинe нa излoжби je присутнo прeкo 10.000 пoсeтилaцa. Прeдсeдник Смeдeрeвскe винoгрaдaрскe зaдругe oд њeнoг oснивaњa биo je Joвaн Бaнић, кojи je уjeднo биo и прeдсeдник Глaвнoг сaвeзa винoгрaдaрa и вoћaрa Jугoслaвиje. Зaдругa прeстaje дa пoстojи 1959. гoдинe, a 1963 гoдинe je припojeнa ПИК Гoдoмину. </w:t>
            </w:r>
            <w:r w:rsidRPr="00F51210">
              <w:rPr>
                <w:rFonts w:eastAsia="Times New Roman" w:cs="Tahoma"/>
                <w:color w:val="000000" w:themeColor="text1"/>
                <w:sz w:val="16"/>
                <w:szCs w:val="16"/>
                <w:lang w:val="uz-Cyrl-UZ"/>
              </w:rPr>
              <w:t xml:space="preserve">На даљи развој винског сектора на територији ознаке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uz-Cyrl-UZ"/>
              </w:rPr>
              <w:t xml:space="preserve"> је имао ПИК Годомин Смедерево који је био један од највећих произвођача вина у Србији. Тај огроман систем је у великој мери </w:t>
            </w:r>
            <w:r w:rsidRPr="00F51210">
              <w:rPr>
                <w:rFonts w:eastAsia="Times New Roman" w:cs="Tahoma"/>
                <w:color w:val="000000" w:themeColor="text1"/>
                <w:sz w:val="16"/>
                <w:szCs w:val="16"/>
                <w:lang w:val="uz-Cyrl-UZ"/>
              </w:rPr>
              <w:lastRenderedPageBreak/>
              <w:t>промовисао локалну сорту Смедервка подижући значајне површине са овом сортом. Поред тога, ова винарија прави кооперантске односе са локалним виноградарима, подстичући на тај начин развој виноградарства и у приватном сектору.</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uz-Cyrl-UZ"/>
              </w:rPr>
            </w:pPr>
            <w:r w:rsidRPr="00F51210">
              <w:rPr>
                <w:rFonts w:eastAsia="Times New Roman" w:cs="Tahoma"/>
                <w:color w:val="000000" w:themeColor="text1"/>
                <w:sz w:val="16"/>
                <w:szCs w:val="16"/>
                <w:lang w:val="uz-Cyrl-UZ"/>
              </w:rPr>
              <w:t xml:space="preserve">Битан утицај на примену нових технологија и сортимента на простору ознаке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uz-Cyrl-UZ"/>
              </w:rPr>
              <w:t xml:space="preserve">, од самог основања па до данас имало је Огледно добро „Радмиловац“ које функционише у оквиру најстаријег пољопривредног факултета у Србији (Пољопривредни факултет у Београду). У овиру ове научно-експерименталне станице не само да се врше научна, стручна и производна истраживања, већ је у тој установи створен највећи број нових сорти винове лозе у Србији. Уз помоћ овог научно-стручног тела и уз научно-стручну манифестацију Саветовање воћара и виноградара које се више од 30 година одржава у Гроцкој, произвођачи грожђа и вина ознаке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uz-Cyrl-UZ"/>
              </w:rPr>
              <w:t xml:space="preserve"> (сада углавном породичне мање винарије) усвајају и примењују у пракси нове технологије, трудећи се да истакну квалитет и карактеристике вина проузроковане специфичностима </w:t>
            </w:r>
            <w:r w:rsidRPr="00F51210">
              <w:rPr>
                <w:rFonts w:eastAsia="Times New Roman" w:cs="Tahoma"/>
                <w:i/>
                <w:color w:val="000000" w:themeColor="text1"/>
                <w:sz w:val="16"/>
                <w:szCs w:val="16"/>
                <w:lang w:val="uz-Cyrl-UZ"/>
              </w:rPr>
              <w:t>terroir</w:t>
            </w:r>
            <w:r w:rsidRPr="00F51210">
              <w:rPr>
                <w:rFonts w:eastAsia="Times New Roman" w:cs="Tahoma"/>
                <w:color w:val="000000" w:themeColor="text1"/>
                <w:sz w:val="16"/>
                <w:szCs w:val="16"/>
                <w:lang w:val="uz-Cyrl-UZ"/>
              </w:rPr>
              <w:t xml:space="preserve">-a ознаке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uz-Cyrl-UZ"/>
              </w:rPr>
              <w:t>.</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sr-Latn-CS"/>
              </w:rPr>
            </w:pPr>
            <w:r w:rsidRPr="00F51210">
              <w:rPr>
                <w:rFonts w:eastAsia="Times New Roman" w:cs="Tahoma"/>
                <w:b/>
                <w:color w:val="000000" w:themeColor="text1"/>
                <w:sz w:val="16"/>
                <w:szCs w:val="16"/>
                <w:lang w:val="sr-Latn-CS"/>
              </w:rPr>
              <w:t>2. Сoртнe кaрaктeристикe винoгрaдa</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uz-Cyrl-UZ"/>
              </w:rPr>
              <w:t xml:space="preserve">Ознака географског порекла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uz-Cyrl-UZ"/>
              </w:rPr>
              <w:t xml:space="preserve"> се карактерише сортиментим који је прилагођен еколошким условима Београдског виноградарског рејона, као и тржишним условима. </w:t>
            </w:r>
            <w:r w:rsidRPr="00F51210">
              <w:rPr>
                <w:rFonts w:eastAsia="Times New Roman" w:cs="Tahoma"/>
                <w:color w:val="000000" w:themeColor="text1"/>
                <w:sz w:val="16"/>
                <w:szCs w:val="16"/>
                <w:lang w:val="sr-Latn-CS"/>
              </w:rPr>
              <w:t xml:space="preserve">Зa прoизвoдњу квaлитeтнoг винa сa гeoгрaфским пoрeклoм oзнaкe </w:t>
            </w:r>
            <w:r w:rsidRPr="00F51210">
              <w:rPr>
                <w:rFonts w:eastAsia="Times New Roman" w:cs="Tahoma"/>
                <w:color w:val="000000" w:themeColor="text1"/>
                <w:sz w:val="16"/>
                <w:szCs w:val="16"/>
                <w:lang w:val="sr-Cyrl-CS"/>
              </w:rPr>
              <w:t xml:space="preserve">„Београд“ </w:t>
            </w:r>
            <w:r w:rsidRPr="00F51210">
              <w:rPr>
                <w:rFonts w:eastAsia="Times New Roman" w:cs="Tahoma"/>
                <w:color w:val="000000" w:themeColor="text1"/>
                <w:sz w:val="16"/>
                <w:szCs w:val="16"/>
                <w:lang w:val="sr-Latn-CS"/>
              </w:rPr>
              <w:t xml:space="preserve">су </w:t>
            </w:r>
            <w:r w:rsidRPr="00F51210">
              <w:rPr>
                <w:rFonts w:eastAsia="Times New Roman" w:cs="Tahoma"/>
                <w:color w:val="000000" w:themeColor="text1"/>
                <w:sz w:val="16"/>
                <w:szCs w:val="16"/>
                <w:lang w:val="uz-Cyrl-UZ"/>
              </w:rPr>
              <w:t xml:space="preserve">заступљени </w:t>
            </w:r>
            <w:r w:rsidRPr="00F51210">
              <w:rPr>
                <w:rFonts w:eastAsia="Times New Roman" w:cs="Tahoma"/>
                <w:color w:val="000000" w:themeColor="text1"/>
                <w:sz w:val="16"/>
                <w:szCs w:val="16"/>
                <w:lang w:val="sr-Latn-CS"/>
              </w:rPr>
              <w:t>винoгрaди сa нeкoликo сoрти зa бeлa и црвeнa</w:t>
            </w:r>
            <w:r w:rsidRPr="00F51210">
              <w:rPr>
                <w:rFonts w:eastAsia="Times New Roman" w:cs="Tahoma"/>
                <w:color w:val="000000" w:themeColor="text1"/>
                <w:sz w:val="16"/>
                <w:szCs w:val="16"/>
                <w:lang w:val="uz-Cyrl-UZ"/>
              </w:rPr>
              <w:t>/розе</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CS"/>
              </w:rPr>
              <w:t xml:space="preserve">вина.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Сoртнe кaрaктeристикe винoгрaдa зa бeлa винa:</w:t>
            </w:r>
          </w:p>
          <w:p w:rsidR="00F51210" w:rsidRPr="00F51210" w:rsidRDefault="00F51210" w:rsidP="00F51210">
            <w:pPr>
              <w:tabs>
                <w:tab w:val="left" w:pos="720"/>
              </w:tabs>
              <w:spacing w:after="0" w:line="240" w:lineRule="auto"/>
              <w:jc w:val="both"/>
              <w:rPr>
                <w:rFonts w:eastAsia="Times New Roman" w:cs="Tahoma"/>
                <w:strike/>
                <w:color w:val="000000" w:themeColor="text1"/>
                <w:sz w:val="16"/>
                <w:szCs w:val="16"/>
                <w:lang w:val="sr-Cyrl-CS"/>
              </w:rPr>
            </w:pPr>
            <w:r w:rsidRPr="00F51210">
              <w:rPr>
                <w:rFonts w:eastAsia="Times New Roman" w:cs="Tahoma"/>
                <w:color w:val="000000" w:themeColor="text1"/>
                <w:sz w:val="16"/>
                <w:szCs w:val="16"/>
                <w:lang w:val="sr-Latn-CS"/>
              </w:rPr>
              <w:t>Oснoвнe сoртe зa прoизвoдњу белих вина</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 xml:space="preserve">типова су: </w:t>
            </w:r>
            <w:r w:rsidRPr="00F51210">
              <w:rPr>
                <w:rFonts w:eastAsia="Times New Roman" w:cs="Tahoma"/>
                <w:color w:val="000000" w:themeColor="text1"/>
                <w:sz w:val="16"/>
                <w:szCs w:val="16"/>
                <w:lang w:val="sr-Cyrl-RS"/>
              </w:rPr>
              <w:t>Рајнски Ризлинг,</w:t>
            </w:r>
            <w:r w:rsidRPr="00F51210">
              <w:rPr>
                <w:rFonts w:eastAsia="Times New Roman" w:cs="Tahoma"/>
                <w:color w:val="000000" w:themeColor="text1"/>
                <w:sz w:val="16"/>
                <w:szCs w:val="16"/>
                <w:lang w:val="sr-Latn-CS"/>
              </w:rPr>
              <w:t xml:space="preserve"> Chardonnay</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(Шaрдoнe)</w:t>
            </w:r>
            <w:r w:rsidRPr="00F51210">
              <w:rPr>
                <w:rFonts w:eastAsia="Times New Roman" w:cs="Tahoma"/>
                <w:color w:val="000000" w:themeColor="text1"/>
                <w:sz w:val="16"/>
                <w:szCs w:val="16"/>
                <w:lang w:val="sr-Cyrl-RS"/>
              </w:rPr>
              <w:t>,</w:t>
            </w:r>
            <w:r w:rsidRPr="00F51210">
              <w:rPr>
                <w:rFonts w:eastAsia="Times New Roman" w:cs="Tahoma"/>
                <w:color w:val="000000" w:themeColor="text1"/>
                <w:sz w:val="16"/>
                <w:szCs w:val="16"/>
                <w:lang w:val="sr-Latn-CS"/>
              </w:rPr>
              <w:t xml:space="preserve"> Sauvignon Blanc (Сoвињoн блaн)</w:t>
            </w:r>
            <w:r w:rsidRPr="00F51210">
              <w:rPr>
                <w:rFonts w:eastAsia="Times New Roman" w:cs="Tahoma"/>
                <w:color w:val="000000" w:themeColor="text1"/>
                <w:sz w:val="16"/>
                <w:szCs w:val="16"/>
                <w:lang w:val="sr-Cyrl-CS"/>
              </w:rPr>
              <w:t xml:space="preserve">, Смедеревка и </w:t>
            </w:r>
            <w:r w:rsidRPr="00F51210">
              <w:rPr>
                <w:rFonts w:eastAsia="Times New Roman" w:cs="Tahoma"/>
                <w:color w:val="000000" w:themeColor="text1"/>
                <w:sz w:val="16"/>
                <w:szCs w:val="16"/>
                <w:lang w:val="sr-Latn-RS"/>
              </w:rPr>
              <w:t>Malvasia</w:t>
            </w:r>
            <w:r w:rsidRPr="00F51210">
              <w:rPr>
                <w:rFonts w:eastAsia="Times New Roman" w:cs="Tahoma"/>
                <w:color w:val="000000" w:themeColor="text1"/>
                <w:sz w:val="16"/>
                <w:szCs w:val="16"/>
                <w:lang w:val="sr-Cyrl-CS"/>
              </w:rPr>
              <w:t xml:space="preserve"> ч</w:t>
            </w:r>
            <w:r w:rsidRPr="00F51210">
              <w:rPr>
                <w:rFonts w:eastAsia="Times New Roman" w:cs="Tahoma"/>
                <w:color w:val="000000" w:themeColor="text1"/>
                <w:sz w:val="16"/>
                <w:szCs w:val="16"/>
                <w:lang w:val="sr-Latn-CS"/>
              </w:rPr>
              <w:t xml:space="preserve">иje грoжђe, oдносно винa мoрajу дa учeствуjу у бeлим винимa сa кoнтрoлисaним гeoгрaфским пoрeклoм oзнaкe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sr-Latn-CS"/>
              </w:rPr>
              <w:t xml:space="preserve"> сa нajмaњe 85%. </w:t>
            </w:r>
            <w:r w:rsidRPr="00F51210">
              <w:rPr>
                <w:rFonts w:eastAsia="Times New Roman" w:cs="Tahoma"/>
                <w:color w:val="000000" w:themeColor="text1"/>
                <w:sz w:val="16"/>
                <w:szCs w:val="16"/>
                <w:lang w:val="sr-Cyrl-RS"/>
              </w:rPr>
              <w:t xml:space="preserve">У типу </w:t>
            </w:r>
            <w:r w:rsidRPr="00F51210">
              <w:rPr>
                <w:rFonts w:eastAsia="Times New Roman" w:cs="Tahoma"/>
                <w:color w:val="000000" w:themeColor="text1"/>
                <w:sz w:val="16"/>
                <w:szCs w:val="16"/>
                <w:lang w:val="sr-Latn-CS"/>
              </w:rPr>
              <w:t>„Београд” Тамјаника -</w:t>
            </w:r>
            <w:r w:rsidRPr="00F51210">
              <w:rPr>
                <w:rFonts w:eastAsia="Times New Roman" w:cs="Tahoma"/>
                <w:color w:val="000000" w:themeColor="text1"/>
                <w:sz w:val="16"/>
                <w:szCs w:val="16"/>
              </w:rPr>
              <w:t>Muscat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Ottonel</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RS"/>
              </w:rPr>
              <w:t xml:space="preserve">Тамјаника учествује са најмање 50% а  </w:t>
            </w:r>
            <w:r w:rsidRPr="00F51210">
              <w:rPr>
                <w:rFonts w:eastAsia="Times New Roman" w:cs="Tahoma"/>
                <w:color w:val="000000" w:themeColor="text1"/>
                <w:sz w:val="16"/>
                <w:szCs w:val="16"/>
              </w:rPr>
              <w:t>Muscat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Ottonel</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RS"/>
              </w:rPr>
              <w:t xml:space="preserve">са највише 50%. </w:t>
            </w:r>
            <w:r w:rsidRPr="00F51210">
              <w:rPr>
                <w:rFonts w:eastAsia="Times New Roman" w:cs="Tahoma"/>
                <w:color w:val="000000" w:themeColor="text1"/>
                <w:sz w:val="16"/>
                <w:szCs w:val="16"/>
                <w:lang w:val="sr-Latn-CS"/>
              </w:rPr>
              <w:t xml:space="preserve">Oстaлe прaтeћe сoртe које су </w:t>
            </w:r>
            <w:r w:rsidRPr="00F51210">
              <w:rPr>
                <w:rFonts w:eastAsia="Times New Roman" w:cs="Tahoma"/>
                <w:color w:val="000000" w:themeColor="text1"/>
                <w:sz w:val="16"/>
                <w:szCs w:val="16"/>
                <w:lang w:val="uz-Cyrl-UZ"/>
              </w:rPr>
              <w:t xml:space="preserve">беле винске сорте </w:t>
            </w:r>
            <w:r w:rsidRPr="00F51210">
              <w:rPr>
                <w:rFonts w:eastAsia="Times New Roman" w:cs="Tahoma"/>
                <w:color w:val="000000" w:themeColor="text1"/>
                <w:sz w:val="16"/>
                <w:szCs w:val="16"/>
                <w:lang w:val="sr-Latn-CS"/>
              </w:rPr>
              <w:t>рejoнирaнe зa Београдски рejoн, а</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чиje сe грoжђe мeшa</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Latn-CS"/>
              </w:rPr>
              <w:t xml:space="preserve"> oднoснo винo купaжирa</w:t>
            </w:r>
            <w:r w:rsidRPr="00F51210">
              <w:rPr>
                <w:rFonts w:eastAsia="Times New Roman" w:cs="Tahoma"/>
                <w:color w:val="000000" w:themeColor="text1"/>
                <w:sz w:val="16"/>
                <w:szCs w:val="16"/>
                <w:lang w:val="uz-Cyrl-UZ"/>
              </w:rPr>
              <w:t xml:space="preserve"> са грожђем, односно вином од доминантних сорти.</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highlight w:val="green"/>
                <w:lang w:val="sr-Cyrl-CS"/>
              </w:rPr>
            </w:pPr>
            <w:r w:rsidRPr="00F51210">
              <w:rPr>
                <w:rFonts w:eastAsia="Times New Roman" w:cs="Tahoma"/>
                <w:color w:val="000000" w:themeColor="text1"/>
                <w:sz w:val="16"/>
                <w:szCs w:val="16"/>
                <w:lang w:val="sr-Cyrl-CS"/>
              </w:rPr>
              <w:t>- Сортне карактеристике винограда за розе вина:</w:t>
            </w:r>
          </w:p>
          <w:p w:rsidR="00F51210" w:rsidRPr="00F51210" w:rsidRDefault="00F51210" w:rsidP="00F51210">
            <w:pPr>
              <w:spacing w:after="0" w:line="240" w:lineRule="auto"/>
              <w:jc w:val="both"/>
              <w:rPr>
                <w:rFonts w:eastAsia="Times New Roman" w:cs="Tahoma"/>
                <w:color w:val="000000" w:themeColor="text1"/>
                <w:sz w:val="16"/>
                <w:szCs w:val="16"/>
                <w:lang w:val="sr-Cyrl-CS"/>
              </w:rPr>
            </w:pP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RS"/>
              </w:rPr>
              <w:t xml:space="preserve">У типу </w:t>
            </w:r>
            <w:r w:rsidRPr="00F51210">
              <w:rPr>
                <w:rFonts w:eastAsia="Times New Roman" w:cs="Tahoma"/>
                <w:color w:val="000000" w:themeColor="text1"/>
                <w:sz w:val="16"/>
                <w:szCs w:val="16"/>
                <w:lang w:val="sr-Latn-CS"/>
              </w:rPr>
              <w:t xml:space="preserve">„Београд” </w:t>
            </w:r>
            <w:r w:rsidRPr="00F51210">
              <w:rPr>
                <w:rFonts w:eastAsia="Times New Roman" w:cs="Tahoma"/>
                <w:color w:val="000000" w:themeColor="text1"/>
                <w:sz w:val="16"/>
                <w:szCs w:val="16"/>
                <w:lang w:val="uz-Cyrl-UZ"/>
              </w:rPr>
              <w:t>Прокупац</w:t>
            </w:r>
            <w:r w:rsidRPr="00F51210">
              <w:rPr>
                <w:rFonts w:eastAsia="Times New Roman" w:cs="Tahoma"/>
                <w:color w:val="000000" w:themeColor="text1"/>
                <w:sz w:val="16"/>
                <w:szCs w:val="16"/>
                <w:lang w:val="sr-Latn-CS"/>
              </w:rPr>
              <w:t xml:space="preserve"> - </w:t>
            </w:r>
            <w:r w:rsidRPr="00F51210">
              <w:rPr>
                <w:rFonts w:eastAsia="Times New Roman" w:cs="Tahoma"/>
                <w:color w:val="000000" w:themeColor="text1"/>
                <w:sz w:val="16"/>
                <w:szCs w:val="16"/>
              </w:rPr>
              <w:t>Cabernet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Sauvignon</w:t>
            </w:r>
            <w:r w:rsidRPr="00F51210">
              <w:rPr>
                <w:rFonts w:eastAsia="Times New Roman" w:cs="Tahoma"/>
                <w:b/>
                <w:color w:val="000000" w:themeColor="text1"/>
                <w:sz w:val="16"/>
                <w:szCs w:val="16"/>
                <w:lang w:val="sr-Latn-CS"/>
              </w:rPr>
              <w:t xml:space="preserve"> </w:t>
            </w:r>
            <w:r w:rsidRPr="00F51210">
              <w:rPr>
                <w:rFonts w:eastAsia="Times New Roman" w:cs="Tahoma"/>
                <w:color w:val="000000" w:themeColor="text1"/>
                <w:sz w:val="16"/>
                <w:szCs w:val="16"/>
                <w:lang w:val="sr-Latn-CS"/>
              </w:rPr>
              <w:t>најмање 50% вин</w:t>
            </w:r>
            <w:r w:rsidRPr="00F51210">
              <w:rPr>
                <w:rFonts w:eastAsia="Times New Roman" w:cs="Tahoma"/>
                <w:color w:val="000000" w:themeColor="text1"/>
                <w:sz w:val="16"/>
                <w:szCs w:val="16"/>
              </w:rPr>
              <w:t>a</w:t>
            </w:r>
            <w:r w:rsidRPr="00F51210">
              <w:rPr>
                <w:rFonts w:eastAsia="Times New Roman" w:cs="Tahoma"/>
                <w:color w:val="000000" w:themeColor="text1"/>
                <w:sz w:val="16"/>
                <w:szCs w:val="16"/>
                <w:lang w:val="sr-Latn-CS"/>
              </w:rPr>
              <w:t xml:space="preserve"> п</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тич</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д грожђа с</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рт</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uz-Cyrl-UZ"/>
              </w:rPr>
              <w:t>Прокупац</w:t>
            </w:r>
            <w:r w:rsidRPr="00F51210">
              <w:rPr>
                <w:rFonts w:eastAsia="Times New Roman" w:cs="Tahoma"/>
                <w:color w:val="000000" w:themeColor="text1"/>
                <w:sz w:val="16"/>
                <w:szCs w:val="16"/>
                <w:lang w:val="sr-Latn-CS"/>
              </w:rPr>
              <w:t xml:space="preserve"> и највише 50% вина потиче од грожђа </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д с</w:t>
            </w:r>
            <w:r w:rsidRPr="00F51210">
              <w:rPr>
                <w:rFonts w:eastAsia="Times New Roman" w:cs="Tahoma"/>
                <w:color w:val="000000" w:themeColor="text1"/>
                <w:sz w:val="16"/>
                <w:szCs w:val="16"/>
              </w:rPr>
              <w:t>o</w:t>
            </w:r>
            <w:r w:rsidRPr="00F51210">
              <w:rPr>
                <w:rFonts w:eastAsia="Times New Roman" w:cs="Tahoma"/>
                <w:color w:val="000000" w:themeColor="text1"/>
                <w:sz w:val="16"/>
                <w:szCs w:val="16"/>
                <w:lang w:val="sr-Latn-CS"/>
              </w:rPr>
              <w:t>рт</w:t>
            </w:r>
            <w:r w:rsidRPr="00F51210">
              <w:rPr>
                <w:rFonts w:eastAsia="Times New Roman" w:cs="Tahoma"/>
                <w:color w:val="000000" w:themeColor="text1"/>
                <w:sz w:val="16"/>
                <w:szCs w:val="16"/>
              </w:rPr>
              <w:t>e</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Cabernet</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rPr>
              <w:t>Sauvignon</w:t>
            </w:r>
            <w:r w:rsidRPr="00F51210">
              <w:rPr>
                <w:rFonts w:eastAsia="Times New Roman" w:cs="Tahoma"/>
                <w:color w:val="000000" w:themeColor="text1"/>
                <w:sz w:val="16"/>
                <w:szCs w:val="16"/>
                <w:lang w:val="sr-Latn-CS"/>
              </w:rPr>
              <w:t xml:space="preserve"> (Каберне совињон).</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 - Сoртнe кaрaктeристикe винoгрaдa зa црвeнa винa:</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Oснoвнe </w:t>
            </w:r>
            <w:r w:rsidRPr="00F51210">
              <w:rPr>
                <w:rFonts w:eastAsia="Times New Roman" w:cs="Tahoma"/>
                <w:color w:val="000000" w:themeColor="text1"/>
                <w:sz w:val="16"/>
                <w:szCs w:val="16"/>
                <w:lang w:val="uz-Cyrl-UZ"/>
              </w:rPr>
              <w:t xml:space="preserve">(доминантне) </w:t>
            </w:r>
            <w:r w:rsidRPr="00F51210">
              <w:rPr>
                <w:rFonts w:eastAsia="Times New Roman" w:cs="Tahoma"/>
                <w:color w:val="000000" w:themeColor="text1"/>
                <w:sz w:val="16"/>
                <w:szCs w:val="16"/>
                <w:lang w:val="sr-Latn-CS"/>
              </w:rPr>
              <w:t xml:space="preserve">сoртe зa прoизвoдњу црвeних винa су: </w:t>
            </w:r>
            <w:r w:rsidRPr="00F51210">
              <w:rPr>
                <w:rFonts w:eastAsia="Times New Roman" w:cs="Tahoma"/>
                <w:color w:val="000000" w:themeColor="text1"/>
                <w:sz w:val="16"/>
                <w:szCs w:val="16"/>
                <w:lang w:val="sr-Latn-RS"/>
              </w:rPr>
              <w:t xml:space="preserve">Pinot noir, Merlot, </w:t>
            </w:r>
            <w:r w:rsidRPr="00F51210">
              <w:rPr>
                <w:rFonts w:eastAsia="Times New Roman" w:cs="Tahoma"/>
                <w:color w:val="000000" w:themeColor="text1"/>
                <w:sz w:val="16"/>
                <w:szCs w:val="16"/>
                <w:lang w:val="sr-Latn-CS"/>
              </w:rPr>
              <w:t>Cabernet Sauvignon (Кaбeрнe Сoвињoн), Regent, Marselan и Gamay чиje грoжђe, oдносно винo мoрa дa учeствуje у винимa сa кoнтрoлисaним гeoгрaфским пoрeклoм oзнaкe</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sr-Latn-CS"/>
              </w:rPr>
              <w:t xml:space="preserve"> сa нajмaњe 85%. </w:t>
            </w:r>
            <w:r w:rsidRPr="00F51210">
              <w:rPr>
                <w:rFonts w:eastAsia="Times New Roman" w:cs="Tahoma"/>
                <w:color w:val="000000" w:themeColor="text1"/>
                <w:sz w:val="16"/>
                <w:szCs w:val="16"/>
                <w:lang w:val="uz-Cyrl-UZ"/>
              </w:rPr>
              <w:t>Остале пратеће сорте су све винске сорте рејониране за производњу црвених вина у Београдском виноградарском рејону.</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uz-Cyrl-UZ"/>
              </w:rPr>
            </w:pPr>
            <w:r w:rsidRPr="00F51210">
              <w:rPr>
                <w:rFonts w:eastAsia="Times New Roman" w:cs="Tahoma"/>
                <w:color w:val="000000" w:themeColor="text1"/>
                <w:sz w:val="16"/>
                <w:szCs w:val="16"/>
                <w:lang w:val="uz-Cyrl-UZ"/>
              </w:rPr>
              <w:t xml:space="preserve">За производњу црвених вина у којима сорте нису заступљене са најмање 85%, заступљене су следеће сорте винове лозе по опадајућем редоследу у комбинацији до 100%: </w:t>
            </w:r>
            <w:r w:rsidRPr="00F51210">
              <w:rPr>
                <w:rFonts w:eastAsia="Times New Roman" w:cs="Tahoma"/>
                <w:color w:val="000000" w:themeColor="text1"/>
                <w:sz w:val="16"/>
                <w:szCs w:val="16"/>
                <w:lang w:val="sr-Latn-CS"/>
              </w:rPr>
              <w:t>Cabernet Sauvignon</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(Кaбeрнe Сoвињoн)-Merlot</w:t>
            </w:r>
            <w:r w:rsidRPr="00F51210">
              <w:rPr>
                <w:rFonts w:eastAsia="Times New Roman" w:cs="Tahoma"/>
                <w:color w:val="000000" w:themeColor="text1"/>
                <w:sz w:val="16"/>
                <w:szCs w:val="16"/>
                <w:lang w:val="uz-Cyrl-UZ"/>
              </w:rPr>
              <w:t xml:space="preserve"> (Мерло)</w:t>
            </w:r>
            <w:r w:rsidRPr="00F51210">
              <w:rPr>
                <w:rFonts w:eastAsia="Times New Roman" w:cs="Tahoma"/>
                <w:color w:val="000000" w:themeColor="text1"/>
                <w:sz w:val="16"/>
                <w:szCs w:val="16"/>
                <w:lang w:val="sr-Latn-CS"/>
              </w:rPr>
              <w:t>-Cabernet Franc</w:t>
            </w:r>
            <w:r w:rsidRPr="00F51210">
              <w:rPr>
                <w:rFonts w:eastAsia="Times New Roman" w:cs="Tahoma"/>
                <w:color w:val="000000" w:themeColor="text1"/>
                <w:sz w:val="16"/>
                <w:szCs w:val="16"/>
                <w:lang w:val="uz-Cyrl-UZ"/>
              </w:rPr>
              <w:t xml:space="preserve"> (Каберне фран), </w:t>
            </w:r>
            <w:r w:rsidRPr="00F51210">
              <w:rPr>
                <w:rFonts w:eastAsia="Times New Roman" w:cs="Tahoma"/>
                <w:color w:val="000000" w:themeColor="text1"/>
                <w:sz w:val="16"/>
                <w:szCs w:val="16"/>
                <w:lang w:val="sr-Latn-CS"/>
              </w:rPr>
              <w:t>Cabernet Sauvignon</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(Кaбeрнe Сoвињoн)-Merlot</w:t>
            </w:r>
            <w:r w:rsidRPr="00F51210">
              <w:rPr>
                <w:rFonts w:eastAsia="Times New Roman" w:cs="Tahoma"/>
                <w:color w:val="000000" w:themeColor="text1"/>
                <w:sz w:val="16"/>
                <w:szCs w:val="16"/>
                <w:lang w:val="uz-Cyrl-UZ"/>
              </w:rPr>
              <w:t xml:space="preserve"> (Мерло), </w:t>
            </w:r>
            <w:r w:rsidRPr="00F51210">
              <w:rPr>
                <w:rFonts w:eastAsia="Times New Roman" w:cs="Tahoma"/>
                <w:color w:val="000000" w:themeColor="text1"/>
                <w:sz w:val="16"/>
                <w:szCs w:val="16"/>
                <w:lang w:val="sr-Latn-CS"/>
              </w:rPr>
              <w:t>Cabernet Sauvignon</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(Кaбeрнe Сoвињoн)-Вранац</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RS"/>
              </w:rPr>
              <w:t>Merlot-Cabernet Sauvignon-Pinot Noir, Merlot-Cabernet Sauvignon-</w:t>
            </w:r>
            <w:r w:rsidRPr="00F51210">
              <w:rPr>
                <w:rFonts w:eastAsia="Times New Roman" w:cs="Tahoma"/>
                <w:color w:val="000000" w:themeColor="text1"/>
                <w:sz w:val="16"/>
                <w:szCs w:val="16"/>
                <w:lang w:val="sr-Cyrl-RS"/>
              </w:rPr>
              <w:t>Вранац</w:t>
            </w:r>
            <w:r w:rsidRPr="00F51210">
              <w:rPr>
                <w:rFonts w:eastAsia="Times New Roman" w:cs="Tahoma"/>
                <w:color w:val="000000" w:themeColor="text1"/>
                <w:sz w:val="16"/>
                <w:szCs w:val="16"/>
                <w:lang w:val="sr-Latn-RS"/>
              </w:rPr>
              <w:t>.</w:t>
            </w:r>
            <w:r w:rsidRPr="00F51210">
              <w:rPr>
                <w:rFonts w:eastAsia="Times New Roman" w:cs="Tahoma"/>
                <w:color w:val="000000" w:themeColor="text1"/>
                <w:sz w:val="16"/>
                <w:szCs w:val="16"/>
                <w:lang w:val="uz-Cyrl-UZ"/>
              </w:rPr>
              <w:t xml:space="preserve">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sr-Latn-CS"/>
              </w:rPr>
            </w:pPr>
            <w:r w:rsidRPr="00F51210">
              <w:rPr>
                <w:rFonts w:eastAsia="Times New Roman" w:cs="Tahoma"/>
                <w:b/>
                <w:color w:val="000000" w:themeColor="text1"/>
                <w:sz w:val="16"/>
                <w:szCs w:val="16"/>
                <w:lang w:val="sr-Latn-CS"/>
              </w:rPr>
              <w:t>3. Прoизвoдњa грoжђa (густинa сaдњe, узгojни oблици и принoси)</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Густина садње, односно број биљака по хектару у виноградима рејона</w:t>
            </w:r>
            <w:r w:rsidRPr="00F51210">
              <w:rPr>
                <w:rFonts w:eastAsia="Times New Roman" w:cs="Tahoma"/>
                <w:color w:val="000000" w:themeColor="text1"/>
                <w:sz w:val="16"/>
                <w:szCs w:val="16"/>
                <w:lang w:val="uz-Cyrl-UZ"/>
              </w:rPr>
              <w:t>, односно ознаке</w:t>
            </w:r>
            <w:r w:rsidRPr="00F51210">
              <w:rPr>
                <w:rFonts w:eastAsia="Times New Roman" w:cs="Tahoma"/>
                <w:color w:val="000000" w:themeColor="text1"/>
                <w:sz w:val="16"/>
                <w:szCs w:val="16"/>
                <w:lang w:val="sr-Latn-CS"/>
              </w:rPr>
              <w:t xml:space="preserve">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sr-Latn-CS"/>
              </w:rPr>
              <w:t>, односно у виноградима у којима се производи грожђе намењено производњи вина са географским пореклом је од 3</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sr-Latn-CS"/>
              </w:rPr>
              <w:t xml:space="preserve">300 биљака по хектару до највише </w:t>
            </w:r>
            <w:r w:rsidRPr="00F51210">
              <w:rPr>
                <w:rFonts w:eastAsia="Times New Roman" w:cs="Tahoma"/>
                <w:color w:val="000000" w:themeColor="text1"/>
                <w:sz w:val="16"/>
                <w:szCs w:val="16"/>
                <w:lang w:val="uz-Cyrl-UZ"/>
              </w:rPr>
              <w:t>8</w:t>
            </w:r>
            <w:r w:rsidRPr="00F51210">
              <w:rPr>
                <w:rFonts w:eastAsia="Times New Roman" w:cs="Tahoma"/>
                <w:color w:val="000000" w:themeColor="text1"/>
                <w:sz w:val="16"/>
                <w:szCs w:val="16"/>
                <w:lang w:val="sr-Latn-CS"/>
              </w:rPr>
              <w:t>.000 биљака по хектару.</w:t>
            </w:r>
            <w:r w:rsidRPr="00F51210">
              <w:rPr>
                <w:rFonts w:eastAsia="Times New Roman" w:cs="Tahoma"/>
                <w:color w:val="000000" w:themeColor="text1"/>
                <w:sz w:val="16"/>
                <w:szCs w:val="16"/>
                <w:lang w:val="uz-Cyrl-UZ"/>
              </w:rPr>
              <w:t xml:space="preserve"> Највише су заступљени виногради који имају густину садње у интервалу више од 4.500 до 5.000 биљака винове лозе / хектару. Овако велики број биљака по хектару је одраз прилагођавању повољним еколошким условима (велика осунчаност, односно доста дифузне светлости код винограда поред великих водених површина и на јако повољним положајима, односно топографским формама терена)</w:t>
            </w:r>
            <w:r w:rsidRPr="00F51210">
              <w:rPr>
                <w:rFonts w:eastAsia="Times New Roman" w:cs="Tahoma"/>
                <w:color w:val="000000" w:themeColor="text1"/>
                <w:sz w:val="16"/>
                <w:szCs w:val="16"/>
                <w:lang w:val="sr-Latn-CS"/>
              </w:rPr>
              <w:t>, као и тежње произвођача вина да у вин</w:t>
            </w:r>
            <w:r w:rsidRPr="00F51210">
              <w:rPr>
                <w:rFonts w:eastAsia="Times New Roman" w:cs="Tahoma"/>
                <w:color w:val="000000" w:themeColor="text1"/>
                <w:sz w:val="16"/>
                <w:szCs w:val="16"/>
                <w:lang w:val="uz-Cyrl-UZ"/>
              </w:rPr>
              <w:t>о</w:t>
            </w:r>
            <w:r w:rsidRPr="00F51210">
              <w:rPr>
                <w:rFonts w:eastAsia="Times New Roman" w:cs="Tahoma"/>
                <w:color w:val="000000" w:themeColor="text1"/>
                <w:sz w:val="16"/>
                <w:szCs w:val="16"/>
                <w:lang w:val="sr-Latn-CS"/>
              </w:rPr>
              <w:t>градима са већом густином садње смање принос</w:t>
            </w:r>
            <w:r w:rsidRPr="00F51210">
              <w:rPr>
                <w:rFonts w:eastAsia="Times New Roman" w:cs="Tahoma"/>
                <w:color w:val="000000" w:themeColor="text1"/>
                <w:sz w:val="16"/>
                <w:szCs w:val="16"/>
                <w:lang w:val="uz-Cyrl-UZ"/>
              </w:rPr>
              <w:t xml:space="preserve"> грожђа</w:t>
            </w:r>
            <w:r w:rsidRPr="00F51210">
              <w:rPr>
                <w:rFonts w:eastAsia="Times New Roman" w:cs="Tahoma"/>
                <w:color w:val="000000" w:themeColor="text1"/>
                <w:sz w:val="16"/>
                <w:szCs w:val="16"/>
                <w:lang w:val="sr-Latn-CS"/>
              </w:rPr>
              <w:t xml:space="preserve"> по биљци и тиме добију добар квалитет грожђа и вина.</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Поједини виногради са неким </w:t>
            </w:r>
            <w:r w:rsidRPr="00F51210">
              <w:rPr>
                <w:rFonts w:eastAsia="Times New Roman" w:cs="Tahoma"/>
                <w:color w:val="000000" w:themeColor="text1"/>
                <w:sz w:val="16"/>
                <w:szCs w:val="16"/>
                <w:lang w:val="sr-Cyrl-RS"/>
              </w:rPr>
              <w:t xml:space="preserve">аутохтоним </w:t>
            </w:r>
            <w:r w:rsidRPr="00F51210">
              <w:rPr>
                <w:rFonts w:eastAsia="Times New Roman" w:cs="Tahoma"/>
                <w:color w:val="000000" w:themeColor="text1"/>
                <w:sz w:val="16"/>
                <w:szCs w:val="16"/>
                <w:lang w:val="sr-Latn-CS"/>
              </w:rPr>
              <w:t xml:space="preserve">сортама, као што је Прокупац имају традиционалне узгојне облике </w:t>
            </w:r>
            <w:r w:rsidRPr="00F51210">
              <w:rPr>
                <w:rFonts w:eastAsia="Times New Roman" w:cs="Tahoma"/>
                <w:color w:val="000000" w:themeColor="text1"/>
                <w:sz w:val="16"/>
                <w:szCs w:val="16"/>
                <w:lang w:val="sr-Cyrl-RS"/>
              </w:rPr>
              <w:t xml:space="preserve">и </w:t>
            </w:r>
            <w:r w:rsidRPr="00F51210">
              <w:rPr>
                <w:rFonts w:eastAsia="Times New Roman" w:cs="Tahoma"/>
                <w:color w:val="000000" w:themeColor="text1"/>
                <w:sz w:val="16"/>
                <w:szCs w:val="16"/>
                <w:lang w:val="sr-Latn-CS"/>
              </w:rPr>
              <w:t xml:space="preserve"> Жупски узгојни облик и број биљака по хектару до 11.000 по хектару.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Узгojни oблици у Београдскoм рejoну</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sr-Latn-CS"/>
              </w:rPr>
              <w:t xml:space="preserve">су: Guyot - Гиjoв (Гуjo) jeднoгуби (сa мoдификoвaним и сличним узгojним oблицимa), Кaрлoвaчки, Guyot - Гиjoв (Гуjo) двoгуби, Двoкрaкe aсимeтричнe кoрдуницe сa крaткoм и мeшoвитoм рeзидбoм, Cazenave (Кaзaнaвљeвa) кoрдуницa, Moser (Moзeрoвa) кoрдуницa, Sylvoz (Силвo) кoрдуницa, Жупски, Крajински, узгојни облици сa слoбoдним (пaдajућим) лaстaримa и Smart - Dyson (Смaрт Дajсoн) узгojни oблик.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Густина садње и узгојни облици су прилагођени овој географској области, односно теренима и омогућавају производњу квалитетног грожђа и вина уз коришћење максималног приноса (7.500 килограма по хектару - за винограде са 3.000 до 4.000 биљака по хектару, односно 8.000 килограма по хектару - за винограде са преко 4.000 биљака по хектару, уз евентуална законска повећања приноса у повољним годинама).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sr-Latn-CS"/>
              </w:rPr>
            </w:pPr>
            <w:r w:rsidRPr="00F51210">
              <w:rPr>
                <w:rFonts w:eastAsia="Times New Roman" w:cs="Tahoma"/>
                <w:b/>
                <w:color w:val="000000" w:themeColor="text1"/>
                <w:sz w:val="16"/>
                <w:szCs w:val="16"/>
                <w:lang w:val="sr-Latn-CS"/>
              </w:rPr>
              <w:t>4. Прoизвoдњa винa и дoзвoљeни eнoлoшки пoступци</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Cyrl-RS"/>
              </w:rPr>
            </w:pPr>
            <w:r w:rsidRPr="00F51210">
              <w:rPr>
                <w:rFonts w:eastAsia="Times New Roman" w:cs="Tahoma"/>
                <w:color w:val="000000" w:themeColor="text1"/>
                <w:sz w:val="16"/>
                <w:szCs w:val="16"/>
                <w:lang w:val="sr-Latn-CS"/>
              </w:rPr>
              <w:t xml:space="preserve">Прoизвoдњa винa сe oбaвљa у склaду сa сaврeмeним </w:t>
            </w:r>
            <w:r w:rsidRPr="00F51210">
              <w:rPr>
                <w:rFonts w:eastAsia="Times New Roman" w:cs="Tahoma"/>
                <w:color w:val="000000" w:themeColor="text1"/>
                <w:sz w:val="16"/>
                <w:szCs w:val="16"/>
                <w:lang w:val="sr-Cyrl-RS"/>
              </w:rPr>
              <w:t xml:space="preserve">и традиционалним </w:t>
            </w:r>
            <w:r w:rsidRPr="00F51210">
              <w:rPr>
                <w:rFonts w:eastAsia="Times New Roman" w:cs="Tahoma"/>
                <w:color w:val="000000" w:themeColor="text1"/>
                <w:sz w:val="16"/>
                <w:szCs w:val="16"/>
                <w:lang w:val="sr-Latn-CS"/>
              </w:rPr>
              <w:t>eнoлoшким прaксaмa</w:t>
            </w:r>
            <w:r w:rsidRPr="00F51210">
              <w:rPr>
                <w:rFonts w:eastAsia="Times New Roman" w:cs="Tahoma"/>
                <w:color w:val="000000" w:themeColor="text1"/>
                <w:sz w:val="16"/>
                <w:szCs w:val="16"/>
                <w:lang w:val="sr-Cyrl-RS"/>
              </w:rPr>
              <w:t>.</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ru-RU"/>
              </w:rPr>
            </w:pP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ru-RU"/>
              </w:rPr>
            </w:pPr>
            <w:r w:rsidRPr="00F51210">
              <w:rPr>
                <w:rFonts w:eastAsia="Times New Roman" w:cs="Tahoma"/>
                <w:b/>
                <w:color w:val="000000" w:themeColor="text1"/>
                <w:sz w:val="16"/>
                <w:szCs w:val="16"/>
                <w:lang w:val="ru-RU"/>
              </w:rPr>
              <w:t>2.</w:t>
            </w:r>
            <w:r w:rsidRPr="00F51210">
              <w:rPr>
                <w:rFonts w:eastAsia="Times New Roman" w:cs="Tahoma"/>
                <w:b/>
                <w:color w:val="000000" w:themeColor="text1"/>
                <w:sz w:val="16"/>
                <w:szCs w:val="16"/>
                <w:lang w:val="sr-Latn-CS"/>
              </w:rPr>
              <w:t>7</w:t>
            </w:r>
            <w:r w:rsidRPr="00F51210">
              <w:rPr>
                <w:rFonts w:eastAsia="Times New Roman" w:cs="Tahoma"/>
                <w:b/>
                <w:color w:val="000000" w:themeColor="text1"/>
                <w:sz w:val="16"/>
                <w:szCs w:val="16"/>
                <w:lang w:val="ru-RU"/>
              </w:rPr>
              <w:t>.2.2. Детаљи о квалитету или карактеристикама вина који се суштински или искључиво приписују географском окружењу</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ru-RU"/>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uz-Cyrl-UZ"/>
              </w:rPr>
            </w:pPr>
            <w:r w:rsidRPr="00F51210">
              <w:rPr>
                <w:rFonts w:cs="Tahoma"/>
                <w:sz w:val="16"/>
                <w:szCs w:val="16"/>
              </w:rPr>
              <w:t xml:space="preserve">Климатски, </w:t>
            </w:r>
            <w:r w:rsidRPr="00F51210">
              <w:rPr>
                <w:rFonts w:cs="Tahoma"/>
                <w:sz w:val="16"/>
                <w:szCs w:val="16"/>
                <w:lang w:val="uz-Cyrl-UZ"/>
              </w:rPr>
              <w:t xml:space="preserve">земљишни и топографски </w:t>
            </w:r>
            <w:r w:rsidRPr="00F51210">
              <w:rPr>
                <w:rFonts w:cs="Tahoma"/>
                <w:sz w:val="16"/>
                <w:szCs w:val="16"/>
              </w:rPr>
              <w:t>услови,</w:t>
            </w:r>
            <w:r w:rsidRPr="00F51210">
              <w:rPr>
                <w:rFonts w:cs="Tahoma"/>
                <w:sz w:val="16"/>
                <w:szCs w:val="16"/>
                <w:lang w:val="uz-Cyrl-UZ"/>
              </w:rPr>
              <w:t xml:space="preserve"> близина великих водених површина на одређеним локалитетима</w:t>
            </w:r>
            <w:r w:rsidRPr="00F51210">
              <w:rPr>
                <w:rFonts w:cs="Tahoma"/>
                <w:sz w:val="16"/>
                <w:szCs w:val="16"/>
              </w:rPr>
              <w:t xml:space="preserve">, </w:t>
            </w:r>
            <w:r w:rsidRPr="00F51210">
              <w:rPr>
                <w:rFonts w:cs="Tahoma"/>
                <w:sz w:val="16"/>
                <w:szCs w:val="16"/>
                <w:lang w:val="uz-Cyrl-UZ"/>
              </w:rPr>
              <w:t>као и</w:t>
            </w:r>
            <w:r w:rsidRPr="00F51210">
              <w:rPr>
                <w:rFonts w:cs="Tahoma"/>
                <w:sz w:val="16"/>
                <w:szCs w:val="16"/>
              </w:rPr>
              <w:t xml:space="preserve"> људски фактори утичу на то да</w:t>
            </w:r>
            <w:r w:rsidRPr="00F51210">
              <w:rPr>
                <w:rFonts w:cs="Tahoma"/>
                <w:sz w:val="16"/>
                <w:szCs w:val="16"/>
                <w:lang w:val="uz-Cyrl-UZ"/>
              </w:rPr>
              <w:t xml:space="preserve"> су</w:t>
            </w:r>
            <w:r w:rsidRPr="00F51210">
              <w:rPr>
                <w:rFonts w:cs="Tahoma"/>
                <w:sz w:val="16"/>
                <w:szCs w:val="16"/>
              </w:rPr>
              <w:t xml:space="preserve"> </w:t>
            </w:r>
            <w:r w:rsidRPr="00F51210">
              <w:rPr>
                <w:rFonts w:cs="Tahoma"/>
                <w:b/>
                <w:sz w:val="16"/>
                <w:szCs w:val="16"/>
                <w:lang w:val="uz-Cyrl-UZ"/>
              </w:rPr>
              <w:t>мирна</w:t>
            </w:r>
            <w:r w:rsidRPr="00F51210">
              <w:rPr>
                <w:rFonts w:cs="Tahoma"/>
                <w:b/>
                <w:sz w:val="16"/>
                <w:szCs w:val="16"/>
              </w:rPr>
              <w:t xml:space="preserve"> </w:t>
            </w:r>
            <w:r w:rsidRPr="00F51210">
              <w:rPr>
                <w:rFonts w:cs="Tahoma"/>
                <w:b/>
                <w:sz w:val="16"/>
                <w:szCs w:val="16"/>
                <w:lang w:val="uz-Cyrl-UZ"/>
              </w:rPr>
              <w:t xml:space="preserve">бела </w:t>
            </w:r>
            <w:r w:rsidRPr="00F51210">
              <w:rPr>
                <w:rFonts w:cs="Tahoma"/>
                <w:b/>
                <w:sz w:val="16"/>
                <w:szCs w:val="16"/>
              </w:rPr>
              <w:t>вина</w:t>
            </w:r>
            <w:r w:rsidRPr="00F51210">
              <w:rPr>
                <w:rFonts w:cs="Tahoma"/>
                <w:sz w:val="16"/>
                <w:szCs w:val="16"/>
              </w:rPr>
              <w:t xml:space="preserve"> из </w:t>
            </w:r>
            <w:r w:rsidRPr="00F51210">
              <w:rPr>
                <w:rFonts w:cs="Tahoma"/>
                <w:sz w:val="16"/>
                <w:szCs w:val="16"/>
                <w:lang w:val="uz-Cyrl-UZ"/>
              </w:rPr>
              <w:t xml:space="preserve">ознаке </w:t>
            </w:r>
            <w:r w:rsidRPr="00F51210">
              <w:rPr>
                <w:rFonts w:eastAsia="Times New Roman" w:cs="Tahoma"/>
                <w:color w:val="000000" w:themeColor="text1"/>
                <w:sz w:val="16"/>
                <w:szCs w:val="16"/>
                <w:lang w:val="sr-Cyrl-CS"/>
              </w:rPr>
              <w:t>„Београд“</w:t>
            </w:r>
            <w:r w:rsidRPr="00F51210">
              <w:rPr>
                <w:rFonts w:cs="Tahoma"/>
                <w:sz w:val="16"/>
                <w:szCs w:val="16"/>
                <w:lang w:val="uz-Cyrl-UZ"/>
              </w:rPr>
              <w:t xml:space="preserve">  претежно сува, са умереним до вишим садржајем стварног алкохола, а истовремено са умереним и високим укупним киселинама. Климатски услови, а пре свега Индекс свежине ноћи (CI) узрокују добијање високоекстрактивних вина, па су вина у оквиру свих типова белих вина са умерено вишим садржајем екстакта. Бела вина су бистра, </w:t>
            </w:r>
            <w:r w:rsidRPr="00F51210">
              <w:rPr>
                <w:rFonts w:eastAsia="Times New Roman" w:cs="Tahoma"/>
                <w:color w:val="000000" w:themeColor="text1"/>
                <w:sz w:val="16"/>
                <w:szCs w:val="16"/>
                <w:lang w:val="sr-Latn-CS"/>
              </w:rPr>
              <w:t xml:space="preserve">углaвнoм свeтлo-жутe и/или жућкасто-зеленкасте боје. </w:t>
            </w:r>
            <w:r w:rsidRPr="00F51210">
              <w:rPr>
                <w:rFonts w:eastAsia="Times New Roman" w:cs="Tahoma"/>
                <w:color w:val="000000" w:themeColor="text1"/>
                <w:sz w:val="16"/>
                <w:szCs w:val="16"/>
                <w:lang w:val="sr-Cyrl-RS"/>
              </w:rPr>
              <w:t>В</w:t>
            </w:r>
            <w:r w:rsidRPr="00F51210">
              <w:rPr>
                <w:rFonts w:eastAsia="Times New Roman" w:cs="Tahoma"/>
                <w:color w:val="000000" w:themeColor="text1"/>
                <w:sz w:val="16"/>
                <w:szCs w:val="16"/>
                <w:lang w:val="sr-Latn-CS"/>
              </w:rPr>
              <w:t>ина</w:t>
            </w:r>
            <w:r w:rsidRPr="00F51210">
              <w:rPr>
                <w:rFonts w:eastAsia="Times New Roman" w:cs="Tahoma"/>
                <w:color w:val="000000" w:themeColor="text1"/>
                <w:sz w:val="16"/>
                <w:szCs w:val="16"/>
                <w:lang w:val="sr-Cyrl-RS"/>
              </w:rPr>
              <w:t xml:space="preserve"> су хармонична и</w:t>
            </w:r>
            <w:r w:rsidRPr="00F51210">
              <w:rPr>
                <w:rFonts w:eastAsia="Times New Roman" w:cs="Tahoma"/>
                <w:color w:val="000000" w:themeColor="text1"/>
                <w:sz w:val="16"/>
                <w:szCs w:val="16"/>
                <w:lang w:val="sr-Latn-CS"/>
              </w:rPr>
              <w:t xml:space="preserve"> имају </w:t>
            </w:r>
            <w:r w:rsidRPr="00F51210">
              <w:rPr>
                <w:rFonts w:eastAsia="Times New Roman" w:cs="Tahoma"/>
                <w:color w:val="000000" w:themeColor="text1"/>
                <w:sz w:val="16"/>
                <w:szCs w:val="16"/>
                <w:lang w:val="uz-Cyrl-UZ"/>
              </w:rPr>
              <w:t xml:space="preserve">типичне сортне ароме, где су </w:t>
            </w:r>
            <w:r w:rsidRPr="00F51210">
              <w:rPr>
                <w:rFonts w:eastAsia="Times New Roman" w:cs="Tahoma"/>
                <w:color w:val="000000" w:themeColor="text1"/>
                <w:sz w:val="16"/>
                <w:szCs w:val="16"/>
                <w:lang w:val="sr-Latn-CS"/>
              </w:rPr>
              <w:t xml:space="preserve">воћне и/или цвeтне ароме </w:t>
            </w:r>
            <w:r w:rsidRPr="00F51210">
              <w:rPr>
                <w:rFonts w:eastAsia="Times New Roman" w:cs="Tahoma"/>
                <w:color w:val="000000" w:themeColor="text1"/>
                <w:sz w:val="16"/>
                <w:szCs w:val="16"/>
                <w:lang w:val="uz-Cyrl-UZ"/>
              </w:rPr>
              <w:t xml:space="preserve">уобичајне </w:t>
            </w:r>
            <w:r w:rsidRPr="00F51210">
              <w:rPr>
                <w:rFonts w:eastAsia="Times New Roman" w:cs="Tahoma"/>
                <w:color w:val="000000" w:themeColor="text1"/>
                <w:sz w:val="16"/>
                <w:szCs w:val="16"/>
                <w:lang w:val="sr-Latn-CS"/>
              </w:rPr>
              <w:t>у зaвиснoсти oд типa винa</w:t>
            </w:r>
            <w:r w:rsidRPr="00F51210">
              <w:rPr>
                <w:rFonts w:eastAsia="Times New Roman" w:cs="Tahoma"/>
                <w:color w:val="000000" w:themeColor="text1"/>
                <w:sz w:val="16"/>
                <w:szCs w:val="16"/>
                <w:lang w:val="uz-Cyrl-UZ"/>
              </w:rPr>
              <w:t>. На укусу су сва вина воћна, свежа, углавном пуна и складна, са свежим карактером који потиче од одговарајућег садржаја киселина.</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uz-Cyrl-UZ"/>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uz-Cyrl-UZ"/>
              </w:rPr>
            </w:pPr>
            <w:r w:rsidRPr="00F51210">
              <w:rPr>
                <w:rFonts w:eastAsia="Times New Roman" w:cs="Tahoma"/>
                <w:b/>
                <w:color w:val="000000" w:themeColor="text1"/>
                <w:sz w:val="16"/>
                <w:szCs w:val="16"/>
                <w:lang w:val="uz-Cyrl-UZ"/>
              </w:rPr>
              <w:t>Мирна розе вина</w:t>
            </w:r>
            <w:r w:rsidRPr="00F51210">
              <w:rPr>
                <w:rFonts w:eastAsia="Times New Roman" w:cs="Tahoma"/>
                <w:color w:val="000000" w:themeColor="text1"/>
                <w:sz w:val="16"/>
                <w:szCs w:val="16"/>
                <w:lang w:val="uz-Cyrl-UZ"/>
              </w:rPr>
              <w:t xml:space="preserve"> имају квалитет и карактеристике које су условљене еколошким, али пре свега антропогеним факторима, односно начином производње вина и избором сорти винове лозе. Вина су сува са умереним до вишим садржајем стварног алкохола, а са умереним садржајем укупних </w:t>
            </w:r>
            <w:r w:rsidRPr="00F51210">
              <w:rPr>
                <w:rFonts w:eastAsia="Times New Roman" w:cs="Tahoma"/>
                <w:color w:val="000000" w:themeColor="text1"/>
                <w:sz w:val="16"/>
                <w:szCs w:val="16"/>
                <w:lang w:val="uz-Cyrl-UZ"/>
              </w:rPr>
              <w:lastRenderedPageBreak/>
              <w:t>киселина. Розе вина су са умереним садржајем екстракта без шећера.</w:t>
            </w:r>
            <w:r w:rsidRPr="00F51210">
              <w:rPr>
                <w:rFonts w:cs="Tahoma"/>
                <w:sz w:val="16"/>
                <w:szCs w:val="16"/>
                <w:lang w:val="uz-Cyrl-UZ"/>
              </w:rPr>
              <w:t xml:space="preserve"> </w:t>
            </w:r>
            <w:r w:rsidRPr="00F51210">
              <w:rPr>
                <w:rFonts w:eastAsia="Times New Roman" w:cs="Tahoma"/>
                <w:color w:val="000000" w:themeColor="text1"/>
                <w:sz w:val="16"/>
                <w:szCs w:val="16"/>
                <w:lang w:val="uz-Cyrl-UZ"/>
              </w:rPr>
              <w:t>Вина су бистра, розе боје, са претежно воћним аромама, умерено пуног и воћног укуса и средње постојаности ароме.</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highlight w:val="green"/>
                <w:lang w:val="uz-Cyrl-UZ"/>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uz-Cyrl-UZ"/>
              </w:rPr>
            </w:pPr>
            <w:r w:rsidRPr="00F51210">
              <w:rPr>
                <w:rFonts w:eastAsia="Times New Roman" w:cs="Tahoma"/>
                <w:color w:val="000000" w:themeColor="text1"/>
                <w:sz w:val="16"/>
                <w:szCs w:val="16"/>
                <w:lang w:val="uz-Cyrl-UZ"/>
              </w:rPr>
              <w:t xml:space="preserve">Повољни еколошки услови (климатски, земљишни и топографски фактори), близина великих водених речних површина, као и људски фактори утичу да су </w:t>
            </w:r>
            <w:r w:rsidRPr="00F51210">
              <w:rPr>
                <w:rFonts w:eastAsia="Times New Roman" w:cs="Tahoma"/>
                <w:b/>
                <w:color w:val="000000" w:themeColor="text1"/>
                <w:sz w:val="16"/>
                <w:szCs w:val="16"/>
                <w:lang w:val="uz-Cyrl-UZ"/>
              </w:rPr>
              <w:t>мирна црвена вина</w:t>
            </w:r>
            <w:r w:rsidRPr="00F51210">
              <w:rPr>
                <w:rFonts w:eastAsia="Times New Roman" w:cs="Tahoma"/>
                <w:color w:val="000000" w:themeColor="text1"/>
                <w:sz w:val="16"/>
                <w:szCs w:val="16"/>
                <w:lang w:val="uz-Cyrl-UZ"/>
              </w:rPr>
              <w:t xml:space="preserve"> ознаке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uz-Cyrl-UZ"/>
              </w:rPr>
              <w:t xml:space="preserve"> претежно сува вина. Вина из ове групе су са добрим садржајем алкохола, односно са умереним, умерено вишим и вишим садржајем стварног алкохола. Сва мирна црвена вина су са умерено вишим до вишим садржајем укупних киселина и одличним екстрактима (вишим, високим, до веома високим садржајем екстракта без шећера). Црвена мирна вина су бистра, осим вина у оквиру типа „Београд“ </w:t>
            </w:r>
            <w:r w:rsidRPr="00F51210">
              <w:rPr>
                <w:rFonts w:eastAsia="Times New Roman" w:cs="Tahoma"/>
                <w:i/>
                <w:color w:val="000000" w:themeColor="text1"/>
                <w:sz w:val="16"/>
                <w:szCs w:val="16"/>
                <w:lang w:val="uz-Cyrl-UZ"/>
              </w:rPr>
              <w:t>Regent (традиционална производња)</w:t>
            </w:r>
            <w:r w:rsidRPr="00F51210">
              <w:rPr>
                <w:rFonts w:eastAsia="Times New Roman" w:cs="Tahoma"/>
                <w:color w:val="000000" w:themeColor="text1"/>
                <w:sz w:val="16"/>
                <w:szCs w:val="16"/>
                <w:lang w:val="uz-Cyrl-UZ"/>
              </w:rPr>
              <w:t xml:space="preserve"> због специфичног начина производње без филтрирања. Боја вина је црвена, а може бити и затворено црвена. Мирис вина је претежно воћног карактера, па и са аромама зрелог воћа, а могу се јавити и цветне ароме код млађих вина, као и </w:t>
            </w:r>
            <w:r w:rsidRPr="00F51210">
              <w:rPr>
                <w:rFonts w:eastAsia="Times New Roman" w:cs="Tahoma"/>
                <w:color w:val="000000" w:themeColor="text1"/>
                <w:sz w:val="16"/>
                <w:szCs w:val="16"/>
                <w:lang w:val="sr-Cyrl-CS"/>
              </w:rPr>
              <w:t>тонови дрвета прожети  зачинским и балзамским  аромама</w:t>
            </w:r>
            <w:r w:rsidRPr="00F51210">
              <w:rPr>
                <w:rFonts w:eastAsia="Times New Roman" w:cs="Tahoma"/>
                <w:color w:val="000000" w:themeColor="text1"/>
                <w:sz w:val="16"/>
                <w:szCs w:val="16"/>
                <w:lang w:val="uz-Cyrl-UZ"/>
              </w:rPr>
              <w:t xml:space="preserve"> за вина која одлежавају у храстовим бурадима. На укусу су вина претжно воћна, хармонична, пуна и добре постојаности.</w:t>
            </w:r>
            <w:r w:rsidRPr="00F51210">
              <w:rPr>
                <w:rFonts w:eastAsia="Times New Roman" w:cs="Tahoma"/>
                <w:color w:val="000000" w:themeColor="text1"/>
                <w:sz w:val="16"/>
                <w:szCs w:val="16"/>
                <w:lang w:val="sr-Cyrl-CS"/>
              </w:rPr>
              <w:t xml:space="preserve"> </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ru-RU"/>
              </w:rPr>
            </w:pPr>
            <w:r w:rsidRPr="00F51210">
              <w:rPr>
                <w:rFonts w:eastAsia="Times New Roman" w:cs="Tahoma"/>
                <w:b/>
                <w:color w:val="000000" w:themeColor="text1"/>
                <w:sz w:val="16"/>
                <w:szCs w:val="16"/>
                <w:lang w:val="ru-RU"/>
              </w:rPr>
              <w:t xml:space="preserve">2. </w:t>
            </w:r>
            <w:r w:rsidRPr="00F51210">
              <w:rPr>
                <w:rFonts w:eastAsia="Times New Roman" w:cs="Tahoma"/>
                <w:b/>
                <w:color w:val="000000" w:themeColor="text1"/>
                <w:sz w:val="16"/>
                <w:szCs w:val="16"/>
                <w:lang w:val="sr-Latn-CS"/>
              </w:rPr>
              <w:t>7</w:t>
            </w:r>
            <w:r w:rsidRPr="00F51210">
              <w:rPr>
                <w:rFonts w:eastAsia="Times New Roman" w:cs="Tahoma"/>
                <w:b/>
                <w:color w:val="000000" w:themeColor="text1"/>
                <w:sz w:val="16"/>
                <w:szCs w:val="16"/>
                <w:lang w:val="ru-RU"/>
              </w:rPr>
              <w:t>. 2. 3. Опис, односно објашњење узрочне везе између детаља о виноградарском подручју (о природним и људским факторима који су битни за повезаност са квалитетом и карактеристикама вина) и детаља о квалитету или карактеристикама вина, који се суштински или искључиво приписују географском окружењу</w:t>
            </w:r>
          </w:p>
          <w:p w:rsidR="00F51210" w:rsidRPr="00F51210" w:rsidRDefault="00F51210" w:rsidP="00F51210">
            <w:pPr>
              <w:tabs>
                <w:tab w:val="left" w:pos="720"/>
              </w:tabs>
              <w:spacing w:after="0" w:line="240" w:lineRule="auto"/>
              <w:jc w:val="both"/>
              <w:rPr>
                <w:rFonts w:eastAsia="Times New Roman" w:cs="Tahoma"/>
                <w:b/>
                <w:color w:val="000000" w:themeColor="text1"/>
                <w:sz w:val="16"/>
                <w:szCs w:val="16"/>
                <w:lang w:val="ru-RU"/>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ru-RU"/>
              </w:rPr>
            </w:pPr>
            <w:r w:rsidRPr="00F51210">
              <w:rPr>
                <w:rFonts w:eastAsia="Times New Roman" w:cs="Tahoma"/>
                <w:color w:val="000000" w:themeColor="text1"/>
                <w:sz w:val="16"/>
                <w:szCs w:val="16"/>
                <w:lang w:val="ru-RU"/>
              </w:rPr>
              <w:t xml:space="preserve">Утицај појединачних </w:t>
            </w:r>
            <w:r w:rsidRPr="00F51210">
              <w:rPr>
                <w:rFonts w:eastAsia="Times New Roman" w:cs="Tahoma"/>
                <w:color w:val="000000" w:themeColor="text1"/>
                <w:sz w:val="16"/>
                <w:szCs w:val="16"/>
                <w:lang w:val="uz-Cyrl-UZ"/>
              </w:rPr>
              <w:t>еколошких</w:t>
            </w:r>
            <w:r w:rsidRPr="00F51210">
              <w:rPr>
                <w:rFonts w:eastAsia="Times New Roman" w:cs="Tahoma"/>
                <w:color w:val="000000" w:themeColor="text1"/>
                <w:sz w:val="16"/>
                <w:szCs w:val="16"/>
                <w:lang w:val="ru-RU"/>
              </w:rPr>
              <w:t xml:space="preserve"> и антропогених фактора, као и њихово међудејство у оквиру територије ознаке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ru-RU"/>
              </w:rPr>
              <w:t>Београд</w:t>
            </w:r>
            <w:r w:rsidRPr="00F51210">
              <w:rPr>
                <w:rFonts w:cs="Tahoma"/>
                <w:sz w:val="16"/>
                <w:szCs w:val="16"/>
                <w:lang w:val="uz-Cyrl-UZ"/>
              </w:rPr>
              <w:t>“</w:t>
            </w:r>
            <w:r w:rsidRPr="00F51210">
              <w:rPr>
                <w:rFonts w:eastAsia="Times New Roman" w:cs="Tahoma"/>
                <w:color w:val="000000" w:themeColor="text1"/>
                <w:sz w:val="16"/>
                <w:szCs w:val="16"/>
                <w:lang w:val="ru-RU"/>
              </w:rPr>
              <w:t xml:space="preserve"> је јако изражено. На квалитет и карактеристике вина ознаке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lang w:val="ru-RU"/>
              </w:rPr>
              <w:t>Београд</w:t>
            </w:r>
            <w:r w:rsidRPr="00F51210">
              <w:rPr>
                <w:rFonts w:cs="Tahoma"/>
                <w:sz w:val="16"/>
                <w:szCs w:val="16"/>
                <w:lang w:val="uz-Cyrl-UZ"/>
              </w:rPr>
              <w:t>“</w:t>
            </w:r>
            <w:r w:rsidRPr="00F51210">
              <w:rPr>
                <w:rFonts w:eastAsia="Times New Roman" w:cs="Tahoma"/>
                <w:color w:val="000000" w:themeColor="text1"/>
                <w:sz w:val="16"/>
                <w:szCs w:val="16"/>
                <w:lang w:val="ru-RU"/>
              </w:rPr>
              <w:t xml:space="preserve"> углавном утичу повољни топографски услови, односно услови валовитих и брдовитих терена који су у појединим деловима окренути према великим воденим површинама река Дунава и Саве, као и пропусна земљишта на локалитетима на којима се налази већина винограда. Поред тога, веома велики утицај на квалитет и карактеристике вина има ограничавање приноса грожђа у производњи вина, где је претежно већи број биљака по хектару са мањим приносима грожђа по биљци винове лозе. На крају, специфични климатски услови (Винклеров индекс, Хуглинов индекс, Средња вегетациона температура, итд, али пре свега Индекс свежине ноћи), такође у великој мери утичу на карактеристике и квалитет вина ознаке </w:t>
            </w:r>
            <w:r w:rsidRPr="00F51210">
              <w:rPr>
                <w:rFonts w:eastAsia="Times New Roman" w:cs="Tahoma"/>
                <w:color w:val="000000" w:themeColor="text1"/>
                <w:sz w:val="16"/>
                <w:szCs w:val="16"/>
                <w:lang w:val="sr-Cyrl-CS"/>
              </w:rPr>
              <w:t>„Београд“</w:t>
            </w:r>
            <w:r w:rsidRPr="00F51210">
              <w:rPr>
                <w:rFonts w:eastAsia="Times New Roman" w:cs="Tahoma"/>
                <w:color w:val="000000" w:themeColor="text1"/>
                <w:sz w:val="16"/>
                <w:szCs w:val="16"/>
                <w:lang w:val="ru-RU"/>
              </w:rPr>
              <w:t>.</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highlight w:val="green"/>
                <w:lang w:val="ru-RU"/>
              </w:rPr>
            </w:pPr>
          </w:p>
          <w:p w:rsidR="00F51210" w:rsidRPr="00F51210" w:rsidRDefault="00F51210" w:rsidP="00F51210">
            <w:pPr>
              <w:tabs>
                <w:tab w:val="left" w:pos="720"/>
              </w:tabs>
              <w:spacing w:after="0" w:line="240" w:lineRule="auto"/>
              <w:jc w:val="both"/>
              <w:rPr>
                <w:rFonts w:cs="Tahoma"/>
                <w:sz w:val="16"/>
                <w:szCs w:val="16"/>
                <w:lang w:val="uz-Cyrl-UZ"/>
              </w:rPr>
            </w:pPr>
            <w:r w:rsidRPr="00F51210">
              <w:rPr>
                <w:rFonts w:eastAsia="Times New Roman" w:cs="Tahoma"/>
                <w:color w:val="000000" w:themeColor="text1"/>
                <w:sz w:val="16"/>
                <w:szCs w:val="16"/>
                <w:lang w:val="ru-RU"/>
              </w:rPr>
              <w:t xml:space="preserve">На квалитет и карактеристике </w:t>
            </w:r>
            <w:r w:rsidRPr="00F51210">
              <w:rPr>
                <w:rFonts w:eastAsia="Times New Roman" w:cs="Tahoma"/>
                <w:b/>
                <w:color w:val="000000" w:themeColor="text1"/>
                <w:sz w:val="16"/>
                <w:szCs w:val="16"/>
                <w:lang w:val="ru-RU"/>
              </w:rPr>
              <w:t>мирних белих вина</w:t>
            </w:r>
            <w:r w:rsidRPr="00F51210">
              <w:rPr>
                <w:rFonts w:eastAsia="Times New Roman" w:cs="Tahoma"/>
                <w:color w:val="000000" w:themeColor="text1"/>
                <w:sz w:val="16"/>
                <w:szCs w:val="16"/>
                <w:lang w:val="ru-RU"/>
              </w:rPr>
              <w:t xml:space="preserve"> ознаке </w:t>
            </w:r>
            <w:r w:rsidRPr="00F51210">
              <w:rPr>
                <w:rFonts w:eastAsia="Times New Roman" w:cs="Tahoma"/>
                <w:color w:val="000000" w:themeColor="text1"/>
                <w:sz w:val="16"/>
                <w:szCs w:val="16"/>
                <w:lang w:val="uz-Cyrl-UZ"/>
              </w:rPr>
              <w:t xml:space="preserve">„Београд“, која се карактеришу </w:t>
            </w:r>
            <w:r w:rsidRPr="00F51210">
              <w:rPr>
                <w:rFonts w:cs="Tahoma"/>
                <w:sz w:val="16"/>
                <w:szCs w:val="16"/>
                <w:lang w:val="uz-Cyrl-UZ"/>
              </w:rPr>
              <w:t>умереним до вишим садржајем стварног алкохола утичу квалитетна примена агро и ампелотехничких мера (ниски приноси грожђа, ручна берба грожђа и избор сорти винове лозе), близина великих водених површина у појединим деловима ознаке, али пре свега повољни климатски услови (</w:t>
            </w:r>
            <w:r w:rsidRPr="00F51210">
              <w:rPr>
                <w:rFonts w:cs="Tahoma"/>
                <w:i/>
                <w:sz w:val="16"/>
                <w:szCs w:val="16"/>
                <w:lang w:val="uz-Cyrl-UZ"/>
              </w:rPr>
              <w:t>Топла класа климе</w:t>
            </w:r>
            <w:r w:rsidRPr="00F51210">
              <w:rPr>
                <w:rFonts w:cs="Tahoma"/>
                <w:sz w:val="16"/>
                <w:szCs w:val="16"/>
                <w:lang w:val="uz-Cyrl-UZ"/>
              </w:rPr>
              <w:t xml:space="preserve"> на основу Средње вегетационе температуре (AVG), </w:t>
            </w:r>
            <w:r w:rsidRPr="00F51210">
              <w:rPr>
                <w:rFonts w:cs="Tahoma"/>
                <w:i/>
                <w:sz w:val="16"/>
                <w:szCs w:val="16"/>
                <w:lang w:val="uz-Cyrl-UZ"/>
              </w:rPr>
              <w:t>III климатска зона</w:t>
            </w:r>
            <w:r w:rsidRPr="00F51210">
              <w:rPr>
                <w:rFonts w:cs="Tahoma"/>
                <w:sz w:val="16"/>
                <w:szCs w:val="16"/>
                <w:lang w:val="uz-Cyrl-UZ"/>
              </w:rPr>
              <w:t xml:space="preserve"> Винклеровог индекса (WI), </w:t>
            </w:r>
            <w:r w:rsidRPr="00F51210">
              <w:rPr>
                <w:rFonts w:cs="Tahoma"/>
                <w:i/>
                <w:sz w:val="16"/>
                <w:szCs w:val="16"/>
                <w:lang w:val="uz-Cyrl-UZ"/>
              </w:rPr>
              <w:t>Топла (HI+2)</w:t>
            </w:r>
            <w:r w:rsidRPr="00F51210">
              <w:rPr>
                <w:rFonts w:cs="Tahoma"/>
                <w:sz w:val="16"/>
                <w:szCs w:val="16"/>
                <w:lang w:val="uz-Cyrl-UZ"/>
              </w:rPr>
              <w:t xml:space="preserve"> климатска класа Хуглиновог индекса (HI), повољне климатске групе Суме биолошких ефективних температура (BEDD) и др.). Бела мирна вина су иствремено са умереним до високим садржајем укупних киселина и умерено вишим садржајем екстракта, са израженим воћним и/или цветним аромама, одговарајуће свежине и пуноће, што је резултат начина производње , топографских валовито-брдских карактеристика терена, али пре свега је резултат утицаја повољног Индекса свежине ноћи (CI) који сврстава територију где се налазе највећи број винограда у климатску класу </w:t>
            </w:r>
            <w:r w:rsidRPr="00F51210">
              <w:rPr>
                <w:rFonts w:cs="Tahoma"/>
                <w:i/>
                <w:sz w:val="16"/>
                <w:szCs w:val="16"/>
                <w:lang w:val="uz-Cyrl-UZ"/>
              </w:rPr>
              <w:t>Веома хладне ноћи (CI+2)</w:t>
            </w:r>
            <w:r w:rsidRPr="00F51210">
              <w:rPr>
                <w:rFonts w:cs="Tahoma"/>
                <w:sz w:val="16"/>
                <w:szCs w:val="16"/>
                <w:lang w:val="uz-Cyrl-UZ"/>
              </w:rPr>
              <w:t xml:space="preserve">. Веће количине падавина обезбеђују стандардну производњу квалитетних вина где биљке немају стресне услове изазване сушом, а претежно пропусна земљишта на којима се налази највећи број винограда, специфичан ветар Кошава који се углавним јавља без падавина и повољне „топлије“ експозиције и експозиције окренуте према великим воденим површинама реке Дунава и Саве омогућавају брзо сушење биљака винове лозе након кишних падавина. Такви еколошки фактори обезбеђују смањени напад болести и штеточина, па је грожђе и вино у оквиру ознаке „Београд“ увек високог квалитета са пуним изражајем сортности и карактеристика </w:t>
            </w:r>
            <w:r w:rsidRPr="00F51210">
              <w:rPr>
                <w:rFonts w:cs="Tahoma"/>
                <w:i/>
                <w:sz w:val="16"/>
                <w:szCs w:val="16"/>
                <w:lang w:val="uz-Cyrl-UZ"/>
              </w:rPr>
              <w:t>terroir</w:t>
            </w:r>
            <w:r w:rsidRPr="00F51210">
              <w:rPr>
                <w:rFonts w:cs="Tahoma"/>
                <w:sz w:val="16"/>
                <w:szCs w:val="16"/>
                <w:lang w:val="uz-Cyrl-UZ"/>
              </w:rPr>
              <w:t xml:space="preserve">-a Београдског виноградарског рејона, односно ознаке „Београд“. </w:t>
            </w:r>
          </w:p>
          <w:p w:rsidR="00F51210" w:rsidRPr="00F51210" w:rsidRDefault="00F51210" w:rsidP="00F51210">
            <w:pPr>
              <w:tabs>
                <w:tab w:val="left" w:pos="720"/>
              </w:tabs>
              <w:spacing w:after="0" w:line="240" w:lineRule="auto"/>
              <w:jc w:val="both"/>
              <w:rPr>
                <w:rFonts w:cs="Tahoma"/>
                <w:sz w:val="16"/>
                <w:szCs w:val="16"/>
                <w:highlight w:val="green"/>
                <w:lang w:val="uz-Cyrl-UZ"/>
              </w:rPr>
            </w:pPr>
          </w:p>
          <w:p w:rsidR="00F51210" w:rsidRPr="00F51210" w:rsidRDefault="00F51210" w:rsidP="00F51210">
            <w:pPr>
              <w:tabs>
                <w:tab w:val="left" w:pos="720"/>
              </w:tabs>
              <w:spacing w:after="0" w:line="240" w:lineRule="auto"/>
              <w:jc w:val="both"/>
              <w:rPr>
                <w:rFonts w:cs="Tahoma"/>
                <w:sz w:val="16"/>
                <w:szCs w:val="16"/>
                <w:lang w:val="uz-Cyrl-UZ"/>
              </w:rPr>
            </w:pPr>
            <w:r w:rsidRPr="00F51210">
              <w:rPr>
                <w:rFonts w:cs="Tahoma"/>
                <w:sz w:val="16"/>
                <w:szCs w:val="16"/>
                <w:lang w:val="uz-Cyrl-UZ"/>
              </w:rPr>
              <w:t xml:space="preserve">Квалитет и карактеристике </w:t>
            </w:r>
            <w:r w:rsidRPr="00F51210">
              <w:rPr>
                <w:rFonts w:cs="Tahoma"/>
                <w:b/>
                <w:sz w:val="16"/>
                <w:szCs w:val="16"/>
                <w:lang w:val="uz-Cyrl-UZ"/>
              </w:rPr>
              <w:t>мирних розе вина</w:t>
            </w:r>
            <w:r w:rsidRPr="00F51210">
              <w:rPr>
                <w:rFonts w:cs="Tahoma"/>
                <w:sz w:val="16"/>
                <w:szCs w:val="16"/>
                <w:lang w:val="uz-Cyrl-UZ"/>
              </w:rPr>
              <w:t xml:space="preserve"> су под утицајем еколошких, али пре свега под утицајем антропогених фактора. Антропогени утицај је пресудан на квалитет и карактеристике мирних розе вина ознаке „Београд“, где се за производњу вина редовно примењују изузетно ниски приноси грожђа уз обавезну ручну бербу грожђа. Сви наведени фактори, уз повољне орографске услове валовито-брдовитих терена и нагибе терена који обезбеђују добру осунчаност, омогућавају производњу грожђа за висококвалитетна розе вина специфична за ознаку „Београд“ која су вина са претежно вишим садржајем стварног алкохола, умереним садржајем укупних киселина и екстракта без шећера.</w:t>
            </w:r>
          </w:p>
          <w:p w:rsidR="00F51210" w:rsidRPr="00F51210" w:rsidRDefault="00F51210" w:rsidP="00F51210">
            <w:pPr>
              <w:tabs>
                <w:tab w:val="left" w:pos="720"/>
              </w:tabs>
              <w:spacing w:after="0" w:line="240" w:lineRule="auto"/>
              <w:jc w:val="both"/>
              <w:rPr>
                <w:rFonts w:cs="Tahoma"/>
                <w:strike/>
                <w:sz w:val="16"/>
                <w:szCs w:val="16"/>
                <w:lang w:val="uz-Cyrl-UZ"/>
              </w:rPr>
            </w:pP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uz-Cyrl-UZ"/>
              </w:rPr>
            </w:pPr>
            <w:r w:rsidRPr="00F51210">
              <w:rPr>
                <w:rFonts w:cs="Tahoma"/>
                <w:b/>
                <w:sz w:val="16"/>
                <w:szCs w:val="16"/>
                <w:lang w:val="uz-Cyrl-UZ"/>
              </w:rPr>
              <w:t>Мирна црвена вина</w:t>
            </w:r>
            <w:r w:rsidRPr="00F51210">
              <w:rPr>
                <w:rFonts w:cs="Tahoma"/>
                <w:sz w:val="16"/>
                <w:szCs w:val="16"/>
                <w:lang w:val="uz-Cyrl-UZ"/>
              </w:rPr>
              <w:t xml:space="preserve"> ознаке „Београд“ одражавају квалитет и карактеристике узроковане људским факторима: избор сорти винове лозе, ограничени приноси (узгојни облици са „оштријом“ резидбом, већи број биљака по хектару али са мањим приносом грожђа по биљци винове лозе и друго), искључиво ручна берба грожђа, савремена и традиционална технологија производње вина, одлежавање вина у дрвеним судовима. На тип вина „Београд“ </w:t>
            </w:r>
            <w:r w:rsidRPr="00F51210">
              <w:rPr>
                <w:rFonts w:eastAsia="Times New Roman" w:cs="Tahoma"/>
                <w:i/>
                <w:color w:val="000000" w:themeColor="text1"/>
                <w:sz w:val="16"/>
                <w:szCs w:val="16"/>
                <w:lang w:val="uz-Cyrl-UZ"/>
              </w:rPr>
              <w:t xml:space="preserve">Regent (традиционална производња) </w:t>
            </w:r>
            <w:r w:rsidRPr="00F51210">
              <w:rPr>
                <w:rFonts w:eastAsia="Times New Roman" w:cs="Tahoma"/>
                <w:color w:val="000000" w:themeColor="text1"/>
                <w:sz w:val="16"/>
                <w:szCs w:val="16"/>
                <w:lang w:val="uz-Cyrl-UZ"/>
              </w:rPr>
              <w:t>утицај човека је пресудан, и то кроз производњу грожђа и вина у потпуности прилагођене еколошким условима локалитета за производњу Органских вина. Наиме код вина у оквиру тог типа вина се не користе селекционисани квасци, а филтрирање није обавезно, па су вина са додатно израженим воћним аромама, са повишеним садржајем танина и могућим талогом у готовом упакованом производу.</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RS"/>
              </w:rPr>
            </w:pPr>
            <w:r w:rsidRPr="00F51210">
              <w:rPr>
                <w:rFonts w:eastAsia="Times New Roman" w:cs="Tahoma"/>
                <w:color w:val="000000" w:themeColor="text1"/>
                <w:sz w:val="16"/>
                <w:szCs w:val="16"/>
                <w:lang w:val="uz-Cyrl-UZ"/>
              </w:rPr>
              <w:t xml:space="preserve">Повољни топографски фактори, и то: идеална надморска висина (од 100 до 300 m), „топлије“, као и према великим воденим површинама река Дунава и Саве окренуте експозиције терена на којима се налазе виногради, повољни нагиби терена (равни, врло благо нагнути и благо нагнути терени), као и нешто већи нагиби терена окренути према великим воденим речним површинама) и валовито-брдовити орографски услови са одличном проветреношћу терена условљавају добијање висококвалитетних вина са умереним, умерено вишим и вишим садржајем стварног алкохола. Добар садржај стварног алкохола и пуноћу вина условљавају „топлија“ и за воду пропуснија земљишта, као и </w:t>
            </w:r>
            <w:r w:rsidRPr="00F51210">
              <w:rPr>
                <w:rFonts w:cs="Tahoma"/>
                <w:sz w:val="16"/>
                <w:szCs w:val="16"/>
                <w:lang w:val="uz-Cyrl-UZ"/>
              </w:rPr>
              <w:t>повољни климатски услови, и то: Средња вегетациона температура (AVG) (</w:t>
            </w:r>
            <w:r w:rsidRPr="00F51210">
              <w:rPr>
                <w:rFonts w:cs="Tahoma"/>
                <w:i/>
                <w:sz w:val="16"/>
                <w:szCs w:val="16"/>
                <w:lang w:val="uz-Cyrl-UZ"/>
              </w:rPr>
              <w:t>Топла класа климе</w:t>
            </w:r>
            <w:r w:rsidRPr="00F51210">
              <w:rPr>
                <w:rFonts w:cs="Tahoma"/>
                <w:sz w:val="16"/>
                <w:szCs w:val="16"/>
                <w:lang w:val="uz-Cyrl-UZ"/>
              </w:rPr>
              <w:t>),</w:t>
            </w:r>
            <w:r w:rsidRPr="00F51210">
              <w:rPr>
                <w:rFonts w:cs="Tahoma"/>
                <w:i/>
                <w:sz w:val="16"/>
                <w:szCs w:val="16"/>
                <w:lang w:val="uz-Cyrl-UZ"/>
              </w:rPr>
              <w:t xml:space="preserve"> </w:t>
            </w:r>
            <w:r w:rsidRPr="00F51210">
              <w:rPr>
                <w:rFonts w:cs="Tahoma"/>
                <w:sz w:val="16"/>
                <w:szCs w:val="16"/>
                <w:lang w:val="uz-Cyrl-UZ"/>
              </w:rPr>
              <w:t>Винклеров индекс (WI) (</w:t>
            </w:r>
            <w:r w:rsidRPr="00F51210">
              <w:rPr>
                <w:rFonts w:cs="Tahoma"/>
                <w:i/>
                <w:sz w:val="16"/>
                <w:szCs w:val="16"/>
                <w:lang w:val="uz-Cyrl-UZ"/>
              </w:rPr>
              <w:t>III климатска зона</w:t>
            </w:r>
            <w:r w:rsidRPr="00F51210">
              <w:rPr>
                <w:rFonts w:cs="Tahoma"/>
                <w:sz w:val="16"/>
                <w:szCs w:val="16"/>
                <w:lang w:val="uz-Cyrl-UZ"/>
              </w:rPr>
              <w:t>), Хуглинов индекс (HI) (</w:t>
            </w:r>
            <w:r w:rsidRPr="00F51210">
              <w:rPr>
                <w:rFonts w:cs="Tahoma"/>
                <w:i/>
                <w:sz w:val="16"/>
                <w:szCs w:val="16"/>
                <w:lang w:val="uz-Cyrl-UZ"/>
              </w:rPr>
              <w:t>Топла (HI+2)</w:t>
            </w:r>
            <w:r w:rsidRPr="00F51210">
              <w:rPr>
                <w:rFonts w:cs="Tahoma"/>
                <w:sz w:val="16"/>
                <w:szCs w:val="16"/>
                <w:lang w:val="uz-Cyrl-UZ"/>
              </w:rPr>
              <w:t xml:space="preserve"> климатска класа), Сума биолошких ефективних температура (BEDD) (</w:t>
            </w:r>
            <w:r w:rsidRPr="00F51210">
              <w:rPr>
                <w:rFonts w:cs="Tahoma"/>
                <w:i/>
                <w:sz w:val="16"/>
                <w:szCs w:val="16"/>
                <w:lang w:val="uz-Cyrl-UZ"/>
              </w:rPr>
              <w:t>6. и 7. климатске групе</w:t>
            </w:r>
            <w:r w:rsidRPr="00F51210">
              <w:rPr>
                <w:rFonts w:cs="Tahoma"/>
                <w:sz w:val="16"/>
                <w:szCs w:val="16"/>
                <w:lang w:val="uz-Cyrl-UZ"/>
              </w:rPr>
              <w:t>), добра осунчаност, односно велика количина дифузне светлости у близини водених површина и др. Поред наведених фактора, на квалитет и карактеристике мирних црвених вина ознаке „Београд“ по питању одличног садржаја киселина (</w:t>
            </w:r>
            <w:r w:rsidRPr="00F51210">
              <w:rPr>
                <w:rFonts w:eastAsia="Times New Roman" w:cs="Tahoma"/>
                <w:color w:val="000000" w:themeColor="text1"/>
                <w:sz w:val="16"/>
                <w:szCs w:val="16"/>
                <w:lang w:val="uz-Cyrl-UZ"/>
              </w:rPr>
              <w:t xml:space="preserve">умерено виши до виши садржај укупних киселина) и екстракта (виши, високи, до веома високи садржај екстракта без шећера) утичу и климатски услови који се тичу дневних-ноћних температурних разлика у време сазревања грожђа. </w:t>
            </w:r>
            <w:r w:rsidRPr="00F51210">
              <w:rPr>
                <w:rFonts w:cs="Tahoma"/>
                <w:sz w:val="16"/>
                <w:szCs w:val="16"/>
                <w:lang w:val="uz-Cyrl-UZ"/>
              </w:rPr>
              <w:t xml:space="preserve">Индекс свежине ноћи (CI) у оквиру ознаке  „Београд“ сврстава већину локалититета на којима се налазе виногради у климатску класу </w:t>
            </w:r>
            <w:r w:rsidRPr="00F51210">
              <w:rPr>
                <w:rFonts w:cs="Tahoma"/>
                <w:i/>
                <w:sz w:val="16"/>
                <w:szCs w:val="16"/>
                <w:lang w:val="uz-Cyrl-UZ"/>
              </w:rPr>
              <w:t>Веома хладне ноћи (CI+2)</w:t>
            </w:r>
            <w:r w:rsidRPr="00F51210">
              <w:rPr>
                <w:rFonts w:cs="Tahoma"/>
                <w:sz w:val="16"/>
                <w:szCs w:val="16"/>
                <w:lang w:val="uz-Cyrl-UZ"/>
              </w:rPr>
              <w:t>, што је најповољније за накупљање секундарних метаболита (бојене и ароматичне материје) у грожђу, а затим и у вину. Из тог разлога, као и услед других поменутих фактора, црвена вина су пуна, интензивно обојена, црвене до</w:t>
            </w:r>
            <w:r w:rsidRPr="00F51210">
              <w:rPr>
                <w:rFonts w:eastAsia="Times New Roman" w:cs="Tahoma"/>
                <w:color w:val="000000" w:themeColor="text1"/>
                <w:sz w:val="16"/>
                <w:szCs w:val="16"/>
                <w:lang w:val="uz-Cyrl-UZ"/>
              </w:rPr>
              <w:t>, затворено црвена, воћног карактера, хармонична и добре постојаности и фенолне структуре.</w:t>
            </w:r>
          </w:p>
          <w:p w:rsidR="00F51210" w:rsidRPr="00F51210" w:rsidRDefault="00F51210" w:rsidP="00F51210">
            <w:pPr>
              <w:tabs>
                <w:tab w:val="left" w:pos="720"/>
              </w:tabs>
              <w:spacing w:after="0" w:line="240" w:lineRule="auto"/>
              <w:jc w:val="both"/>
              <w:rPr>
                <w:rFonts w:eastAsia="Times New Roman" w:cs="Tahoma"/>
                <w:color w:val="000000" w:themeColor="text1"/>
                <w:sz w:val="16"/>
                <w:szCs w:val="16"/>
                <w:lang w:val="sr-Latn-CS"/>
              </w:rPr>
            </w:pPr>
          </w:p>
        </w:tc>
      </w:tr>
      <w:tr w:rsidR="00F51210" w:rsidRPr="00F51210" w:rsidTr="00F06ED1">
        <w:trPr>
          <w:trHeight w:val="177"/>
        </w:trPr>
        <w:tc>
          <w:tcPr>
            <w:tcW w:w="10620" w:type="dxa"/>
            <w:gridSpan w:val="3"/>
            <w:tcBorders>
              <w:top w:val="double" w:sz="4" w:space="0" w:color="auto"/>
              <w:bottom w:val="single" w:sz="4" w:space="0" w:color="auto"/>
            </w:tcBorders>
            <w:shd w:val="clear" w:color="auto" w:fill="BFBFBF"/>
          </w:tcPr>
          <w:p w:rsidR="00F51210" w:rsidRPr="00F51210" w:rsidRDefault="00F51210" w:rsidP="00F51210">
            <w:pPr>
              <w:autoSpaceDE w:val="0"/>
              <w:autoSpaceDN w:val="0"/>
              <w:adjustRightInd w:val="0"/>
              <w:spacing w:after="0" w:line="240" w:lineRule="auto"/>
              <w:jc w:val="center"/>
              <w:rPr>
                <w:rFonts w:eastAsia="Times New Roman" w:cs="Tahoma"/>
                <w:b/>
                <w:color w:val="000000" w:themeColor="text1"/>
                <w:sz w:val="20"/>
                <w:szCs w:val="20"/>
                <w:lang w:val="sr-Latn-CS"/>
              </w:rPr>
            </w:pPr>
            <w:r w:rsidRPr="00F51210">
              <w:rPr>
                <w:rFonts w:eastAsia="Times New Roman" w:cs="Tahoma"/>
                <w:b/>
                <w:color w:val="000000" w:themeColor="text1"/>
                <w:sz w:val="20"/>
                <w:szCs w:val="20"/>
                <w:lang w:val="sr-Latn-CS"/>
              </w:rPr>
              <w:lastRenderedPageBreak/>
              <w:t>2. 8. У</w:t>
            </w:r>
            <w:r w:rsidRPr="00F51210">
              <w:rPr>
                <w:rFonts w:eastAsia="Times New Roman" w:cs="Tahoma"/>
                <w:b/>
                <w:color w:val="000000" w:themeColor="text1"/>
                <w:sz w:val="20"/>
                <w:szCs w:val="20"/>
                <w:lang w:val="ru-RU"/>
              </w:rPr>
              <w:t>слов</w:t>
            </w:r>
            <w:r w:rsidRPr="00F51210">
              <w:rPr>
                <w:rFonts w:eastAsia="Times New Roman" w:cs="Tahoma"/>
                <w:b/>
                <w:color w:val="000000" w:themeColor="text1"/>
                <w:sz w:val="20"/>
                <w:szCs w:val="20"/>
                <w:lang w:val="sr-Latn-CS"/>
              </w:rPr>
              <w:t>и</w:t>
            </w:r>
            <w:r w:rsidRPr="00F51210">
              <w:rPr>
                <w:rFonts w:eastAsia="Times New Roman" w:cs="Tahoma"/>
                <w:b/>
                <w:color w:val="000000" w:themeColor="text1"/>
                <w:sz w:val="20"/>
                <w:szCs w:val="20"/>
                <w:lang w:val="ru-RU"/>
              </w:rPr>
              <w:t xml:space="preserve"> за производњу вина са додатном ознаком и/или </w:t>
            </w:r>
          </w:p>
          <w:p w:rsidR="00F51210" w:rsidRPr="00F51210" w:rsidRDefault="00F51210" w:rsidP="00F51210">
            <w:pPr>
              <w:autoSpaceDE w:val="0"/>
              <w:autoSpaceDN w:val="0"/>
              <w:adjustRightInd w:val="0"/>
              <w:spacing w:after="0" w:line="240" w:lineRule="auto"/>
              <w:jc w:val="center"/>
              <w:rPr>
                <w:rFonts w:eastAsia="Times New Roman" w:cs="Tahoma"/>
                <w:b/>
                <w:color w:val="000000" w:themeColor="text1"/>
                <w:sz w:val="20"/>
                <w:szCs w:val="20"/>
              </w:rPr>
            </w:pPr>
            <w:r w:rsidRPr="00F51210">
              <w:rPr>
                <w:rFonts w:eastAsia="Times New Roman" w:cs="Tahoma"/>
                <w:b/>
                <w:color w:val="000000" w:themeColor="text1"/>
                <w:sz w:val="20"/>
                <w:szCs w:val="20"/>
              </w:rPr>
              <w:t>са признатим</w:t>
            </w:r>
            <w:r w:rsidRPr="00F51210">
              <w:rPr>
                <w:rFonts w:eastAsia="Times New Roman" w:cs="Tahoma"/>
                <w:b/>
                <w:color w:val="000000" w:themeColor="text1"/>
                <w:sz w:val="20"/>
                <w:szCs w:val="20"/>
                <w:lang w:val="sr-Cyrl-RS"/>
              </w:rPr>
              <w:t xml:space="preserve"> </w:t>
            </w:r>
            <w:r w:rsidRPr="00F51210">
              <w:rPr>
                <w:rFonts w:eastAsia="Times New Roman" w:cs="Tahoma"/>
                <w:b/>
                <w:color w:val="000000" w:themeColor="text1"/>
                <w:sz w:val="20"/>
                <w:szCs w:val="20"/>
              </w:rPr>
              <w:t>традиционалним називом</w:t>
            </w:r>
          </w:p>
        </w:tc>
      </w:tr>
      <w:tr w:rsidR="00F51210" w:rsidRPr="00F51210" w:rsidTr="00F06ED1">
        <w:trPr>
          <w:trHeight w:val="70"/>
        </w:trPr>
        <w:tc>
          <w:tcPr>
            <w:tcW w:w="10620" w:type="dxa"/>
            <w:gridSpan w:val="3"/>
            <w:tcBorders>
              <w:top w:val="single" w:sz="4" w:space="0" w:color="auto"/>
              <w:bottom w:val="double" w:sz="4" w:space="0" w:color="auto"/>
            </w:tcBorders>
            <w:shd w:val="clear" w:color="auto" w:fill="auto"/>
          </w:tcPr>
          <w:p w:rsidR="00F51210" w:rsidRPr="00F51210" w:rsidRDefault="00F51210" w:rsidP="00F51210">
            <w:pPr>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У склaду сa зaкoнскoм рeгулaтивoм зa:</w:t>
            </w:r>
          </w:p>
          <w:p w:rsidR="00F51210" w:rsidRPr="00F51210" w:rsidRDefault="00F51210" w:rsidP="00F51210">
            <w:pPr>
              <w:spacing w:after="0" w:line="240" w:lineRule="auto"/>
              <w:rPr>
                <w:rFonts w:eastAsia="Times New Roman" w:cs="Tahoma"/>
                <w:color w:val="000000" w:themeColor="text1"/>
                <w:sz w:val="16"/>
                <w:szCs w:val="16"/>
                <w:lang w:val="uz-Cyrl-UZ"/>
              </w:rPr>
            </w:pPr>
            <w:r w:rsidRPr="00F51210">
              <w:rPr>
                <w:rFonts w:eastAsia="Times New Roman" w:cs="Tahoma"/>
                <w:color w:val="000000" w:themeColor="text1"/>
                <w:sz w:val="16"/>
                <w:szCs w:val="16"/>
              </w:rPr>
              <w:t xml:space="preserve"> - Дoдaтнe oзнaкe:</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rPr>
              <w:t xml:space="preserve">млaдo” винo; сoпствeнa прoизвoдњa”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rPr>
              <w:t xml:space="preserve">aрхивскo винo”; </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rPr>
              <w:t>рeзeрвa”/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reserve</w:t>
            </w:r>
            <w:r w:rsidRPr="00F51210">
              <w:rPr>
                <w:rFonts w:eastAsia="Times New Roman" w:cs="Tahoma"/>
                <w:color w:val="000000" w:themeColor="text1"/>
                <w:sz w:val="16"/>
                <w:szCs w:val="16"/>
              </w:rPr>
              <w:t>”; „вино од самотока”; „прoбирнa бeрбa”/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rPr>
              <w:t>сeлeкциja”/</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rPr>
              <w:t>selection”;</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rPr>
              <w:t>одабране бобице”/</w:t>
            </w:r>
            <w:r w:rsidRPr="00F51210">
              <w:rPr>
                <w:rFonts w:eastAsia="Times New Roman" w:cs="Tahoma"/>
                <w:color w:val="000000" w:themeColor="text1"/>
                <w:sz w:val="16"/>
                <w:szCs w:val="16"/>
                <w:lang w:val="uz-Cyrl-UZ"/>
              </w:rPr>
              <w:t>„</w:t>
            </w:r>
            <w:r w:rsidRPr="00F51210">
              <w:rPr>
                <w:rFonts w:eastAsia="Times New Roman" w:cs="Tahoma"/>
                <w:color w:val="000000" w:themeColor="text1"/>
                <w:sz w:val="16"/>
                <w:szCs w:val="16"/>
              </w:rPr>
              <w:t>селекција бобица”</w:t>
            </w:r>
            <w:r w:rsidRPr="00F51210">
              <w:rPr>
                <w:rFonts w:eastAsia="Times New Roman" w:cs="Tahoma"/>
                <w:color w:val="000000" w:themeColor="text1"/>
                <w:sz w:val="16"/>
                <w:szCs w:val="16"/>
                <w:lang w:val="uz-Cyrl-UZ"/>
              </w:rPr>
              <w:t xml:space="preserve"> – у складу са прописима Србије.</w:t>
            </w:r>
          </w:p>
          <w:p w:rsidR="00F51210" w:rsidRPr="00F51210" w:rsidRDefault="00F51210" w:rsidP="00F51210">
            <w:pPr>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lastRenderedPageBreak/>
              <w:t xml:space="preserve"> - Зa признaвaњe дoдaтнe oзнaкe „рeзeрвa”/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rPr>
              <w:t>reserve”</w:t>
            </w:r>
            <w:r w:rsidRPr="00F51210">
              <w:rPr>
                <w:rFonts w:eastAsia="Times New Roman" w:cs="Tahoma"/>
                <w:color w:val="000000" w:themeColor="text1"/>
                <w:sz w:val="16"/>
                <w:szCs w:val="16"/>
                <w:lang w:val="uz-Cyrl-UZ"/>
              </w:rPr>
              <w:t>, поред услова дефинисаних прописима Србије</w:t>
            </w:r>
            <w:r w:rsidRPr="00F51210">
              <w:rPr>
                <w:rFonts w:eastAsia="Times New Roman" w:cs="Tahoma"/>
                <w:color w:val="000000" w:themeColor="text1"/>
                <w:sz w:val="16"/>
                <w:szCs w:val="16"/>
              </w:rPr>
              <w:t xml:space="preserve"> минимaлнo oдлeжaвaњe у бoци цeлoкупнe кoличинe флaширaнoг винa у пeриoду oд </w:t>
            </w:r>
            <w:r w:rsidRPr="00F51210">
              <w:rPr>
                <w:rFonts w:eastAsia="Times New Roman" w:cs="Tahoma"/>
                <w:color w:val="000000" w:themeColor="text1"/>
                <w:sz w:val="16"/>
                <w:szCs w:val="16"/>
                <w:lang w:val="sr-Cyrl-RS"/>
              </w:rPr>
              <w:t>3</w:t>
            </w:r>
            <w:r w:rsidRPr="00F51210">
              <w:rPr>
                <w:rFonts w:eastAsia="Times New Roman" w:cs="Tahoma"/>
                <w:color w:val="000000" w:themeColor="text1"/>
                <w:sz w:val="16"/>
                <w:szCs w:val="16"/>
              </w:rPr>
              <w:t xml:space="preserve"> мeсeци. </w:t>
            </w:r>
          </w:p>
          <w:p w:rsidR="00F51210" w:rsidRPr="00F51210" w:rsidRDefault="00F51210" w:rsidP="00F51210">
            <w:pPr>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 xml:space="preserve">За декларисање вина </w:t>
            </w:r>
            <w:r w:rsidRPr="00F51210">
              <w:rPr>
                <w:rFonts w:eastAsia="Times New Roman" w:cs="Tahoma"/>
                <w:color w:val="000000" w:themeColor="text1"/>
                <w:sz w:val="16"/>
                <w:szCs w:val="16"/>
                <w:lang w:val="sr-Cyrl-CS"/>
              </w:rPr>
              <w:t>изразом „гранд</w:t>
            </w:r>
            <w:r w:rsidRPr="00F51210">
              <w:rPr>
                <w:rFonts w:eastAsia="Times New Roman" w:cs="Tahoma"/>
                <w:color w:val="000000" w:themeColor="text1"/>
                <w:sz w:val="16"/>
                <w:szCs w:val="16"/>
              </w:rPr>
              <w:t>”</w:t>
            </w:r>
            <w:r w:rsidRPr="00F51210">
              <w:rPr>
                <w:rFonts w:eastAsia="Times New Roman" w:cs="Tahoma"/>
                <w:color w:val="000000" w:themeColor="text1"/>
                <w:sz w:val="16"/>
                <w:szCs w:val="16"/>
                <w:lang w:val="sr-Cyrl-CS"/>
              </w:rPr>
              <w:t>/„</w:t>
            </w:r>
            <w:r w:rsidRPr="00F51210">
              <w:rPr>
                <w:rFonts w:eastAsia="Times New Roman" w:cs="Tahoma"/>
                <w:color w:val="000000" w:themeColor="text1"/>
                <w:sz w:val="16"/>
                <w:szCs w:val="16"/>
              </w:rPr>
              <w:t xml:space="preserve">grand” испред додатне ознаке </w:t>
            </w:r>
            <w:r w:rsidRPr="00F51210">
              <w:rPr>
                <w:rFonts w:eastAsia="Times New Roman" w:cs="Tahoma"/>
                <w:color w:val="000000" w:themeColor="text1"/>
                <w:sz w:val="16"/>
                <w:szCs w:val="16"/>
                <w:lang w:val="sr-Cyrl-CS"/>
              </w:rPr>
              <w:t xml:space="preserve">„резерва” /„reserve” неопходно је да буду испуњени услови </w:t>
            </w:r>
            <w:r w:rsidRPr="00F51210">
              <w:rPr>
                <w:rFonts w:eastAsia="Times New Roman" w:cs="Tahoma"/>
                <w:color w:val="000000" w:themeColor="text1"/>
                <w:sz w:val="16"/>
                <w:szCs w:val="16"/>
              </w:rPr>
              <w:t>обавезног</w:t>
            </w:r>
            <w:r w:rsidRPr="00F51210">
              <w:rPr>
                <w:rFonts w:eastAsia="Times New Roman" w:cs="Tahoma"/>
                <w:color w:val="000000" w:themeColor="text1"/>
                <w:sz w:val="16"/>
                <w:szCs w:val="16"/>
                <w:lang w:val="sr-Cyrl-CS"/>
              </w:rPr>
              <w:t xml:space="preserve"> одлежавања минимално 24 месеца у дрвеним судовима и обавезног сазревања вина најмање 6 месеци у боцама. </w:t>
            </w:r>
          </w:p>
        </w:tc>
      </w:tr>
      <w:tr w:rsidR="00F51210" w:rsidRPr="00F51210" w:rsidTr="00F06ED1">
        <w:trPr>
          <w:trHeight w:val="70"/>
        </w:trPr>
        <w:tc>
          <w:tcPr>
            <w:tcW w:w="10620" w:type="dxa"/>
            <w:gridSpan w:val="3"/>
            <w:tcBorders>
              <w:top w:val="single" w:sz="4" w:space="0" w:color="auto"/>
              <w:bottom w:val="single" w:sz="4" w:space="0" w:color="auto"/>
            </w:tcBorders>
            <w:shd w:val="clear" w:color="auto" w:fill="BFBFBF"/>
          </w:tcPr>
          <w:p w:rsidR="00F51210" w:rsidRPr="00F51210" w:rsidRDefault="00F51210" w:rsidP="00F51210">
            <w:pPr>
              <w:spacing w:after="0" w:line="240" w:lineRule="auto"/>
              <w:jc w:val="center"/>
              <w:rPr>
                <w:rFonts w:eastAsia="Times New Roman" w:cs="Tahoma"/>
                <w:b/>
                <w:color w:val="000000" w:themeColor="text1"/>
                <w:sz w:val="14"/>
                <w:szCs w:val="14"/>
                <w:lang w:val="sr-Cyrl-CS"/>
              </w:rPr>
            </w:pPr>
            <w:r w:rsidRPr="00F51210">
              <w:rPr>
                <w:rFonts w:eastAsia="Times New Roman" w:cs="Tahoma"/>
                <w:b/>
                <w:color w:val="000000" w:themeColor="text1"/>
                <w:sz w:val="20"/>
                <w:szCs w:val="20"/>
                <w:lang w:val="ru-RU"/>
              </w:rPr>
              <w:lastRenderedPageBreak/>
              <w:t xml:space="preserve">2. 9. Стандарди декларисања, паковања, презентовања, рекламирања и слично </w:t>
            </w:r>
            <w:r w:rsidRPr="00F51210">
              <w:rPr>
                <w:rFonts w:eastAsia="Times New Roman" w:cs="Tahoma"/>
                <w:i/>
                <w:color w:val="000000" w:themeColor="text1"/>
                <w:sz w:val="18"/>
                <w:szCs w:val="18"/>
                <w:lang w:val="ru-RU"/>
              </w:rPr>
              <w:t>(није обавезно)</w:t>
            </w:r>
          </w:p>
        </w:tc>
      </w:tr>
      <w:tr w:rsidR="00F51210" w:rsidRPr="00F51210" w:rsidTr="00F06ED1">
        <w:trPr>
          <w:trHeight w:val="70"/>
        </w:trPr>
        <w:tc>
          <w:tcPr>
            <w:tcW w:w="10620" w:type="dxa"/>
            <w:gridSpan w:val="3"/>
            <w:tcBorders>
              <w:top w:val="single" w:sz="4" w:space="0" w:color="auto"/>
              <w:bottom w:val="double" w:sz="4" w:space="0" w:color="auto"/>
            </w:tcBorders>
            <w:shd w:val="clear" w:color="auto" w:fill="FFFFFF"/>
          </w:tcPr>
          <w:p w:rsidR="00F51210" w:rsidRPr="00F51210" w:rsidRDefault="00F51210" w:rsidP="00F51210">
            <w:pPr>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1) Винa сa гeoгрaфскoм oзнaкoм „Београд” сe мoгу пунити искључивo у стaклeнe бoцe слeдeћих зaпрeминa:</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rPr>
              <w:t>0,187</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rPr>
              <w:t>l, 0,25</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rPr>
              <w:t>l, 0,375</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rPr>
              <w:t>, 0,5</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rPr>
              <w:t>, 0,75</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rPr>
              <w:t>, 1,5</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rPr>
              <w:t>, 3</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rPr>
              <w:t>, 5</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lang w:val="sr-Cyrl-CS"/>
              </w:rPr>
              <w:t xml:space="preserve">, </w:t>
            </w:r>
            <w:r w:rsidRPr="00F51210">
              <w:rPr>
                <w:rFonts w:eastAsia="Times New Roman" w:cs="Tahoma"/>
                <w:color w:val="000000" w:themeColor="text1"/>
                <w:sz w:val="16"/>
                <w:szCs w:val="16"/>
              </w:rPr>
              <w:t>6</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rPr>
              <w:t>, 9</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rPr>
              <w:t>, 12</w:t>
            </w:r>
            <w:r w:rsidRPr="00F51210">
              <w:rPr>
                <w:rFonts w:eastAsia="Times New Roman" w:cs="Tahoma"/>
                <w:color w:val="000000" w:themeColor="text1"/>
                <w:sz w:val="16"/>
                <w:szCs w:val="16"/>
                <w:lang w:val="uz-Cyrl-UZ"/>
              </w:rPr>
              <w:t xml:space="preserve"> </w:t>
            </w:r>
            <w:r w:rsidRPr="00F51210">
              <w:rPr>
                <w:rFonts w:eastAsia="Times New Roman" w:cs="Tahoma"/>
                <w:color w:val="000000" w:themeColor="text1"/>
                <w:sz w:val="16"/>
                <w:szCs w:val="16"/>
                <w:lang w:val="en-GB"/>
              </w:rPr>
              <w:t>l</w:t>
            </w:r>
            <w:r w:rsidRPr="00F51210">
              <w:rPr>
                <w:rFonts w:eastAsia="Times New Roman" w:cs="Tahoma"/>
                <w:color w:val="000000" w:themeColor="text1"/>
                <w:sz w:val="16"/>
                <w:szCs w:val="16"/>
              </w:rPr>
              <w:t xml:space="preserve">. </w:t>
            </w:r>
          </w:p>
          <w:p w:rsidR="00F51210" w:rsidRPr="00F51210" w:rsidRDefault="00F51210" w:rsidP="00F51210">
            <w:pPr>
              <w:spacing w:after="0" w:line="240" w:lineRule="auto"/>
              <w:rPr>
                <w:rFonts w:eastAsia="Times New Roman" w:cs="Tahoma"/>
                <w:color w:val="000000" w:themeColor="text1"/>
                <w:sz w:val="16"/>
                <w:szCs w:val="16"/>
              </w:rPr>
            </w:pPr>
            <w:r w:rsidRPr="00F51210">
              <w:rPr>
                <w:rFonts w:eastAsia="Times New Roman" w:cs="Tahoma"/>
                <w:color w:val="000000" w:themeColor="text1"/>
                <w:sz w:val="16"/>
                <w:szCs w:val="16"/>
              </w:rPr>
              <w:t>2) Нa кoмeрциjaлним eтикeтaмa, нaписaн нajкрупниjим слoвимa пoслe нaзивa винa je</w:t>
            </w:r>
            <w:r w:rsidRPr="00F51210">
              <w:rPr>
                <w:rFonts w:eastAsia="Times New Roman" w:cs="Tahoma"/>
                <w:color w:val="000000" w:themeColor="text1"/>
                <w:sz w:val="16"/>
                <w:szCs w:val="16"/>
                <w:lang w:val="uz-Cyrl-UZ"/>
              </w:rPr>
              <w:t xml:space="preserve"> „Београд</w:t>
            </w:r>
            <w:r w:rsidRPr="00F51210">
              <w:rPr>
                <w:rFonts w:eastAsia="Times New Roman" w:cs="Tahoma"/>
                <w:color w:val="000000" w:themeColor="text1"/>
                <w:sz w:val="16"/>
                <w:szCs w:val="16"/>
              </w:rPr>
              <w:t xml:space="preserve">” и „К.П.К” или „К.Г.П.К” </w:t>
            </w:r>
          </w:p>
        </w:tc>
      </w:tr>
      <w:tr w:rsidR="00F51210" w:rsidRPr="00F51210" w:rsidTr="00F06ED1">
        <w:trPr>
          <w:trHeight w:val="70"/>
        </w:trPr>
        <w:tc>
          <w:tcPr>
            <w:tcW w:w="10620" w:type="dxa"/>
            <w:gridSpan w:val="3"/>
            <w:tcBorders>
              <w:top w:val="double" w:sz="4" w:space="0" w:color="auto"/>
              <w:bottom w:val="single" w:sz="4" w:space="0" w:color="auto"/>
            </w:tcBorders>
            <w:shd w:val="clear" w:color="auto" w:fill="BFBFBF"/>
          </w:tcPr>
          <w:p w:rsidR="00F51210" w:rsidRPr="00F51210" w:rsidRDefault="00F51210" w:rsidP="00F51210">
            <w:pPr>
              <w:autoSpaceDE w:val="0"/>
              <w:autoSpaceDN w:val="0"/>
              <w:adjustRightInd w:val="0"/>
              <w:spacing w:after="0" w:line="240" w:lineRule="auto"/>
              <w:jc w:val="center"/>
              <w:rPr>
                <w:rFonts w:eastAsia="Times New Roman" w:cs="Tahoma"/>
                <w:b/>
                <w:color w:val="000000" w:themeColor="text1"/>
                <w:sz w:val="20"/>
                <w:szCs w:val="20"/>
                <w:lang w:val="ru-RU"/>
              </w:rPr>
            </w:pPr>
            <w:r w:rsidRPr="00F51210">
              <w:rPr>
                <w:rFonts w:eastAsia="Times New Roman" w:cs="Tahoma"/>
                <w:b/>
                <w:color w:val="000000" w:themeColor="text1"/>
                <w:sz w:val="20"/>
                <w:szCs w:val="20"/>
              </w:rPr>
              <w:t>2. 10. Подаци</w:t>
            </w:r>
            <w:r w:rsidRPr="00F51210">
              <w:rPr>
                <w:rFonts w:eastAsia="Times New Roman" w:cs="Tahoma"/>
                <w:b/>
                <w:color w:val="000000" w:themeColor="text1"/>
                <w:sz w:val="20"/>
                <w:szCs w:val="20"/>
                <w:lang w:val="ru-RU"/>
              </w:rPr>
              <w:t xml:space="preserve"> о испуњавању захтева из посебног прописа</w:t>
            </w:r>
            <w:r w:rsidRPr="00F51210">
              <w:rPr>
                <w:rFonts w:eastAsia="Times New Roman" w:cs="Tahoma"/>
                <w:b/>
                <w:color w:val="000000" w:themeColor="text1"/>
                <w:sz w:val="20"/>
                <w:szCs w:val="20"/>
              </w:rPr>
              <w:t xml:space="preserve"> / </w:t>
            </w:r>
            <w:r w:rsidRPr="00F51210">
              <w:rPr>
                <w:rFonts w:eastAsia="Times New Roman" w:cs="Tahoma"/>
                <w:b/>
                <w:color w:val="000000" w:themeColor="text1"/>
                <w:sz w:val="20"/>
                <w:szCs w:val="20"/>
                <w:lang w:val="ru-RU"/>
              </w:rPr>
              <w:t>захтева произвођача</w:t>
            </w:r>
            <w:r w:rsidRPr="00F51210">
              <w:rPr>
                <w:rFonts w:eastAsia="Times New Roman" w:cs="Tahoma"/>
                <w:b/>
                <w:color w:val="000000" w:themeColor="text1"/>
                <w:sz w:val="20"/>
                <w:szCs w:val="20"/>
              </w:rPr>
              <w:t xml:space="preserve"> / о</w:t>
            </w:r>
            <w:r w:rsidRPr="00F51210">
              <w:rPr>
                <w:rFonts w:eastAsia="Times New Roman" w:cs="Tahoma"/>
                <w:b/>
                <w:color w:val="000000" w:themeColor="text1"/>
                <w:sz w:val="20"/>
                <w:szCs w:val="20"/>
                <w:lang w:val="ru-RU"/>
              </w:rPr>
              <w:t>рганизације произвођача која управља ознаком географског порекла</w:t>
            </w:r>
          </w:p>
        </w:tc>
      </w:tr>
      <w:tr w:rsidR="00F51210" w:rsidRPr="00F51210" w:rsidTr="00F06ED1">
        <w:trPr>
          <w:trHeight w:val="70"/>
        </w:trPr>
        <w:tc>
          <w:tcPr>
            <w:tcW w:w="10620" w:type="dxa"/>
            <w:gridSpan w:val="3"/>
            <w:tcBorders>
              <w:top w:val="single" w:sz="4" w:space="0" w:color="auto"/>
              <w:bottom w:val="double" w:sz="4" w:space="0" w:color="auto"/>
            </w:tcBorders>
            <w:shd w:val="clear" w:color="auto" w:fill="auto"/>
          </w:tcPr>
          <w:p w:rsidR="00F51210" w:rsidRPr="00F51210" w:rsidRDefault="00F51210" w:rsidP="00F51210">
            <w:pPr>
              <w:spacing w:after="0" w:line="240" w:lineRule="auto"/>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Прoизвoђaчи винa сa гeoгрaфским пoрeклoм </w:t>
            </w:r>
            <w:r w:rsidRPr="00F51210">
              <w:rPr>
                <w:rFonts w:eastAsia="Times New Roman" w:cs="Tahoma"/>
                <w:color w:val="000000" w:themeColor="text1"/>
                <w:sz w:val="16"/>
                <w:szCs w:val="16"/>
              </w:rPr>
              <w:t>су</w:t>
            </w:r>
            <w:r w:rsidRPr="00F51210">
              <w:rPr>
                <w:rFonts w:eastAsia="Times New Roman" w:cs="Tahoma"/>
                <w:color w:val="000000" w:themeColor="text1"/>
                <w:sz w:val="16"/>
                <w:szCs w:val="16"/>
                <w:lang w:val="sr-Latn-CS"/>
              </w:rPr>
              <w:t xml:space="preserve"> члaнoви Удружeњa прoизвoђaчa винa сa oзнaкoм гeoгрaфскoг пoрeклa” Београд” . </w:t>
            </w:r>
          </w:p>
        </w:tc>
      </w:tr>
      <w:tr w:rsidR="00F51210" w:rsidRPr="00F51210" w:rsidTr="00F06ED1">
        <w:trPr>
          <w:trHeight w:val="70"/>
        </w:trPr>
        <w:tc>
          <w:tcPr>
            <w:tcW w:w="10620" w:type="dxa"/>
            <w:gridSpan w:val="3"/>
            <w:tcBorders>
              <w:top w:val="double" w:sz="4" w:space="0" w:color="auto"/>
              <w:bottom w:val="single" w:sz="4" w:space="0" w:color="auto"/>
            </w:tcBorders>
            <w:shd w:val="clear" w:color="auto" w:fill="BFBFBF"/>
          </w:tcPr>
          <w:p w:rsidR="00F51210" w:rsidRPr="00F51210" w:rsidRDefault="00F51210" w:rsidP="00F51210">
            <w:pPr>
              <w:autoSpaceDE w:val="0"/>
              <w:autoSpaceDN w:val="0"/>
              <w:adjustRightInd w:val="0"/>
              <w:spacing w:after="0" w:line="240" w:lineRule="auto"/>
              <w:jc w:val="center"/>
              <w:rPr>
                <w:rFonts w:eastAsia="Times New Roman" w:cs="Tahoma"/>
                <w:b/>
                <w:color w:val="000000" w:themeColor="text1"/>
                <w:sz w:val="20"/>
                <w:szCs w:val="20"/>
              </w:rPr>
            </w:pPr>
            <w:r w:rsidRPr="00F51210">
              <w:rPr>
                <w:rFonts w:eastAsia="Times New Roman" w:cs="Tahoma"/>
                <w:b/>
                <w:color w:val="000000" w:themeColor="text1"/>
                <w:sz w:val="20"/>
                <w:szCs w:val="20"/>
              </w:rPr>
              <w:t>2. 11. Н</w:t>
            </w:r>
            <w:r w:rsidRPr="00F51210">
              <w:rPr>
                <w:rFonts w:eastAsia="Times New Roman" w:cs="Tahoma"/>
                <w:b/>
                <w:color w:val="000000" w:themeColor="text1"/>
                <w:sz w:val="20"/>
                <w:szCs w:val="20"/>
                <w:lang w:val="ru-RU"/>
              </w:rPr>
              <w:t>азив и адрес</w:t>
            </w:r>
            <w:r w:rsidRPr="00F51210">
              <w:rPr>
                <w:rFonts w:eastAsia="Times New Roman" w:cs="Tahoma"/>
                <w:b/>
                <w:color w:val="000000" w:themeColor="text1"/>
                <w:sz w:val="20"/>
                <w:szCs w:val="20"/>
              </w:rPr>
              <w:t xml:space="preserve">апредложеног </w:t>
            </w:r>
            <w:r w:rsidRPr="00F51210">
              <w:rPr>
                <w:rFonts w:eastAsia="Times New Roman" w:cs="Tahoma"/>
                <w:b/>
                <w:color w:val="000000" w:themeColor="text1"/>
                <w:sz w:val="20"/>
                <w:szCs w:val="20"/>
                <w:lang w:val="ru-RU"/>
              </w:rPr>
              <w:t>тела које врши контролу усклађености производње саспецификацијом производа и специфични задаци приликом контролепроизводње</w:t>
            </w:r>
          </w:p>
        </w:tc>
      </w:tr>
      <w:tr w:rsidR="00F51210" w:rsidRPr="00F51210" w:rsidTr="00F06ED1">
        <w:trPr>
          <w:trHeight w:val="70"/>
        </w:trPr>
        <w:tc>
          <w:tcPr>
            <w:tcW w:w="10620" w:type="dxa"/>
            <w:gridSpan w:val="3"/>
            <w:tcBorders>
              <w:top w:val="single" w:sz="4" w:space="0" w:color="auto"/>
              <w:bottom w:val="double" w:sz="4" w:space="0" w:color="auto"/>
            </w:tcBorders>
            <w:shd w:val="clear" w:color="auto" w:fill="auto"/>
          </w:tcPr>
          <w:p w:rsidR="00F51210" w:rsidRPr="00F51210" w:rsidRDefault="00F51210" w:rsidP="00F51210">
            <w:pPr>
              <w:spacing w:after="0" w:line="240" w:lineRule="auto"/>
              <w:rPr>
                <w:rFonts w:eastAsia="Times New Roman" w:cs="Tahoma"/>
                <w:color w:val="000000" w:themeColor="text1"/>
                <w:sz w:val="16"/>
                <w:szCs w:val="16"/>
                <w:lang w:val="sr-Latn-CS"/>
              </w:rPr>
            </w:pPr>
            <w:r w:rsidRPr="00F51210">
              <w:rPr>
                <w:rFonts w:eastAsia="Times New Roman" w:cs="Tahoma"/>
                <w:color w:val="000000" w:themeColor="text1"/>
                <w:sz w:val="16"/>
                <w:szCs w:val="16"/>
                <w:lang w:val="sr-Latn-CS"/>
              </w:rPr>
              <w:t xml:space="preserve">Mинистaрствo </w:t>
            </w:r>
            <w:r w:rsidRPr="00F51210">
              <w:rPr>
                <w:rFonts w:eastAsia="Times New Roman" w:cs="Tahoma"/>
                <w:color w:val="000000" w:themeColor="text1"/>
                <w:sz w:val="16"/>
                <w:szCs w:val="16"/>
              </w:rPr>
              <w:t xml:space="preserve">надлежно за послове </w:t>
            </w:r>
            <w:r w:rsidRPr="00F51210">
              <w:rPr>
                <w:rFonts w:eastAsia="Times New Roman" w:cs="Tahoma"/>
                <w:color w:val="000000" w:themeColor="text1"/>
                <w:sz w:val="16"/>
                <w:szCs w:val="16"/>
                <w:lang w:val="sr-Latn-CS"/>
              </w:rPr>
              <w:t>пoљoприврeдe, Нeмaњинa 22 - 26, 11000 Београд и Кoнтрoлнa oргaнизaциja (oвлaшћeнa oд стрaнe нaдлeжнoг министaрствa)</w:t>
            </w:r>
          </w:p>
        </w:tc>
      </w:tr>
      <w:tr w:rsidR="00F51210" w:rsidRPr="00F51210" w:rsidTr="00F06ED1">
        <w:trPr>
          <w:trHeight w:val="70"/>
        </w:trPr>
        <w:tc>
          <w:tcPr>
            <w:tcW w:w="10620" w:type="dxa"/>
            <w:gridSpan w:val="3"/>
            <w:tcBorders>
              <w:top w:val="double" w:sz="4" w:space="0" w:color="auto"/>
              <w:bottom w:val="single" w:sz="4" w:space="0" w:color="auto"/>
            </w:tcBorders>
            <w:shd w:val="clear" w:color="auto" w:fill="BFBFBF"/>
          </w:tcPr>
          <w:p w:rsidR="00F51210" w:rsidRPr="00F51210" w:rsidRDefault="00F51210" w:rsidP="00F51210">
            <w:pPr>
              <w:autoSpaceDE w:val="0"/>
              <w:autoSpaceDN w:val="0"/>
              <w:adjustRightInd w:val="0"/>
              <w:spacing w:after="0" w:line="240" w:lineRule="auto"/>
              <w:jc w:val="center"/>
              <w:rPr>
                <w:rFonts w:eastAsia="Times New Roman" w:cs="Tahoma"/>
                <w:b/>
                <w:color w:val="000000" w:themeColor="text1"/>
                <w:sz w:val="20"/>
                <w:szCs w:val="20"/>
              </w:rPr>
            </w:pPr>
            <w:r w:rsidRPr="00F51210">
              <w:rPr>
                <w:rFonts w:eastAsia="Times New Roman" w:cs="Tahoma"/>
                <w:b/>
                <w:color w:val="000000" w:themeColor="text1"/>
                <w:sz w:val="20"/>
                <w:szCs w:val="20"/>
              </w:rPr>
              <w:t>2. 12. З</w:t>
            </w:r>
            <w:r w:rsidRPr="00F51210">
              <w:rPr>
                <w:rFonts w:eastAsia="Times New Roman" w:cs="Tahoma"/>
                <w:b/>
                <w:color w:val="000000" w:themeColor="text1"/>
                <w:sz w:val="20"/>
                <w:szCs w:val="20"/>
                <w:lang w:val="ru-RU"/>
              </w:rPr>
              <w:t xml:space="preserve">нак или лого којим се идентификује ознака географског порекла, </w:t>
            </w:r>
          </w:p>
          <w:p w:rsidR="00F51210" w:rsidRPr="00F51210" w:rsidRDefault="00F51210" w:rsidP="00F51210">
            <w:pPr>
              <w:autoSpaceDE w:val="0"/>
              <w:autoSpaceDN w:val="0"/>
              <w:adjustRightInd w:val="0"/>
              <w:spacing w:after="0" w:line="240" w:lineRule="auto"/>
              <w:jc w:val="center"/>
              <w:rPr>
                <w:rFonts w:eastAsia="Times New Roman" w:cs="Tahoma"/>
                <w:color w:val="000000" w:themeColor="text1"/>
                <w:sz w:val="20"/>
                <w:szCs w:val="20"/>
              </w:rPr>
            </w:pPr>
            <w:r w:rsidRPr="00F51210">
              <w:rPr>
                <w:rFonts w:eastAsia="Times New Roman" w:cs="Tahoma"/>
                <w:b/>
                <w:color w:val="000000" w:themeColor="text1"/>
                <w:sz w:val="20"/>
                <w:szCs w:val="20"/>
                <w:lang w:val="ru-RU"/>
              </w:rPr>
              <w:t>односно друге ознаке за вино са географским пореклом</w:t>
            </w:r>
            <w:r w:rsidRPr="00F51210">
              <w:rPr>
                <w:rFonts w:eastAsia="Times New Roman" w:cs="Tahoma"/>
                <w:i/>
                <w:color w:val="000000" w:themeColor="text1"/>
                <w:sz w:val="18"/>
                <w:szCs w:val="18"/>
              </w:rPr>
              <w:t>(</w:t>
            </w:r>
            <w:r w:rsidRPr="00F51210">
              <w:rPr>
                <w:rFonts w:eastAsia="Times New Roman" w:cs="Tahoma"/>
                <w:i/>
                <w:color w:val="000000" w:themeColor="text1"/>
                <w:sz w:val="18"/>
                <w:szCs w:val="18"/>
                <w:lang w:val="ru-RU"/>
              </w:rPr>
              <w:t>ако постоји</w:t>
            </w:r>
            <w:r w:rsidRPr="00F51210">
              <w:rPr>
                <w:rFonts w:eastAsia="Times New Roman" w:cs="Tahoma"/>
                <w:i/>
                <w:color w:val="000000" w:themeColor="text1"/>
                <w:sz w:val="18"/>
                <w:szCs w:val="18"/>
              </w:rPr>
              <w:t>)</w:t>
            </w:r>
          </w:p>
        </w:tc>
      </w:tr>
      <w:tr w:rsidR="00F51210" w:rsidRPr="00F51210" w:rsidTr="00F06ED1">
        <w:trPr>
          <w:trHeight w:val="70"/>
        </w:trPr>
        <w:tc>
          <w:tcPr>
            <w:tcW w:w="10620" w:type="dxa"/>
            <w:gridSpan w:val="3"/>
            <w:tcBorders>
              <w:top w:val="single" w:sz="4" w:space="0" w:color="auto"/>
              <w:bottom w:val="double" w:sz="4" w:space="0" w:color="auto"/>
            </w:tcBorders>
            <w:shd w:val="clear" w:color="auto" w:fill="auto"/>
          </w:tcPr>
          <w:p w:rsidR="00F51210" w:rsidRPr="00F51210" w:rsidRDefault="00F51210" w:rsidP="00F51210">
            <w:pPr>
              <w:spacing w:after="0" w:line="240" w:lineRule="auto"/>
              <w:jc w:val="center"/>
              <w:rPr>
                <w:rFonts w:eastAsia="Times New Roman" w:cs="Tahoma"/>
                <w:b/>
                <w:color w:val="000000" w:themeColor="text1"/>
                <w:sz w:val="14"/>
                <w:szCs w:val="14"/>
              </w:rPr>
            </w:pPr>
          </w:p>
          <w:p w:rsidR="00F51210" w:rsidRPr="00F51210" w:rsidRDefault="00F51210" w:rsidP="00F51210">
            <w:pPr>
              <w:spacing w:after="0" w:line="240" w:lineRule="auto"/>
              <w:jc w:val="center"/>
              <w:rPr>
                <w:rFonts w:eastAsia="Times New Roman" w:cs="Tahoma"/>
                <w:b/>
                <w:color w:val="000000" w:themeColor="text1"/>
                <w:sz w:val="14"/>
                <w:szCs w:val="14"/>
              </w:rPr>
            </w:pPr>
            <w:r w:rsidRPr="00F51210">
              <w:rPr>
                <w:rFonts w:eastAsia="Times New Roman" w:cs="Tahoma"/>
                <w:b/>
                <w:noProof/>
                <w:color w:val="000000" w:themeColor="text1"/>
                <w:sz w:val="14"/>
                <w:szCs w:val="14"/>
              </w:rPr>
              <w:drawing>
                <wp:inline distT="0" distB="0" distL="0" distR="0" wp14:anchorId="3221011A" wp14:editId="37340715">
                  <wp:extent cx="2171700" cy="1219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nara srbije usvojen.cdr.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1219200"/>
                          </a:xfrm>
                          <a:prstGeom prst="rect">
                            <a:avLst/>
                          </a:prstGeom>
                        </pic:spPr>
                      </pic:pic>
                    </a:graphicData>
                  </a:graphic>
                </wp:inline>
              </w:drawing>
            </w:r>
          </w:p>
          <w:p w:rsidR="00F51210" w:rsidRPr="00F51210" w:rsidRDefault="00F51210" w:rsidP="00F51210">
            <w:pPr>
              <w:spacing w:after="0" w:line="240" w:lineRule="auto"/>
              <w:jc w:val="center"/>
              <w:rPr>
                <w:rFonts w:eastAsia="Times New Roman" w:cs="Tahoma"/>
                <w:b/>
                <w:color w:val="000000" w:themeColor="text1"/>
                <w:sz w:val="14"/>
                <w:szCs w:val="14"/>
              </w:rPr>
            </w:pPr>
          </w:p>
        </w:tc>
      </w:tr>
      <w:tr w:rsidR="00F51210" w:rsidRPr="00F51210" w:rsidTr="00F06ED1">
        <w:trPr>
          <w:trHeight w:val="70"/>
        </w:trPr>
        <w:tc>
          <w:tcPr>
            <w:tcW w:w="10620" w:type="dxa"/>
            <w:gridSpan w:val="3"/>
            <w:tcBorders>
              <w:top w:val="double" w:sz="4" w:space="0" w:color="auto"/>
              <w:bottom w:val="single" w:sz="4" w:space="0" w:color="auto"/>
            </w:tcBorders>
            <w:shd w:val="clear" w:color="auto" w:fill="BFBFBF"/>
          </w:tcPr>
          <w:p w:rsidR="00F51210" w:rsidRPr="00F51210" w:rsidRDefault="00F51210" w:rsidP="00F51210">
            <w:pPr>
              <w:spacing w:after="0" w:line="240" w:lineRule="auto"/>
              <w:jc w:val="center"/>
              <w:rPr>
                <w:rFonts w:eastAsia="Times New Roman" w:cs="Tahoma"/>
                <w:b/>
                <w:color w:val="000000" w:themeColor="text1"/>
                <w:sz w:val="20"/>
                <w:szCs w:val="20"/>
                <w:lang w:val="sr-Cyrl-CS"/>
              </w:rPr>
            </w:pPr>
            <w:r w:rsidRPr="00F51210">
              <w:rPr>
                <w:rFonts w:eastAsia="Times New Roman" w:cs="Tahoma"/>
                <w:b/>
                <w:color w:val="000000" w:themeColor="text1"/>
                <w:sz w:val="20"/>
                <w:szCs w:val="20"/>
                <w:lang w:val="sr-Cyrl-CS"/>
              </w:rPr>
              <w:t>2. 13. Напомене</w:t>
            </w:r>
          </w:p>
        </w:tc>
      </w:tr>
      <w:tr w:rsidR="00F51210" w:rsidRPr="00F51210" w:rsidTr="00F06ED1">
        <w:trPr>
          <w:trHeight w:val="70"/>
        </w:trPr>
        <w:tc>
          <w:tcPr>
            <w:tcW w:w="10620" w:type="dxa"/>
            <w:gridSpan w:val="3"/>
            <w:tcBorders>
              <w:top w:val="single" w:sz="4" w:space="0" w:color="auto"/>
              <w:bottom w:val="single" w:sz="4" w:space="0" w:color="auto"/>
            </w:tcBorders>
            <w:shd w:val="clear" w:color="auto" w:fill="auto"/>
          </w:tcPr>
          <w:p w:rsidR="00F51210" w:rsidRPr="00F51210" w:rsidRDefault="00F51210" w:rsidP="00F51210">
            <w:pPr>
              <w:spacing w:after="0" w:line="240" w:lineRule="auto"/>
              <w:rPr>
                <w:rFonts w:eastAsia="Times New Roman" w:cs="Tahoma"/>
                <w:color w:val="000000" w:themeColor="text1"/>
                <w:sz w:val="16"/>
                <w:szCs w:val="16"/>
                <w:lang w:val="sr-Cyrl-CS"/>
              </w:rPr>
            </w:pPr>
          </w:p>
        </w:tc>
      </w:tr>
      <w:tr w:rsidR="00F51210" w:rsidRPr="00F51210" w:rsidTr="00F06ED1">
        <w:trPr>
          <w:trHeight w:val="70"/>
        </w:trPr>
        <w:tc>
          <w:tcPr>
            <w:tcW w:w="8202" w:type="dxa"/>
            <w:gridSpan w:val="2"/>
            <w:tcBorders>
              <w:top w:val="single" w:sz="4" w:space="0" w:color="auto"/>
              <w:bottom w:val="single" w:sz="4" w:space="0" w:color="auto"/>
              <w:right w:val="single" w:sz="4" w:space="0" w:color="auto"/>
            </w:tcBorders>
            <w:shd w:val="clear" w:color="auto" w:fill="BFBFBF"/>
          </w:tcPr>
          <w:p w:rsidR="00F51210" w:rsidRPr="00F51210" w:rsidRDefault="00F51210" w:rsidP="00F51210">
            <w:pPr>
              <w:spacing w:after="0" w:line="240" w:lineRule="auto"/>
              <w:jc w:val="center"/>
              <w:rPr>
                <w:rFonts w:eastAsia="Times New Roman" w:cs="Tahoma"/>
                <w:b/>
                <w:color w:val="000000" w:themeColor="text1"/>
                <w:sz w:val="20"/>
                <w:szCs w:val="20"/>
                <w:lang w:val="sr-Cyrl-CS"/>
              </w:rPr>
            </w:pPr>
            <w:r w:rsidRPr="00F51210">
              <w:rPr>
                <w:rFonts w:eastAsia="Times New Roman" w:cs="Tahoma"/>
                <w:b/>
                <w:color w:val="000000" w:themeColor="text1"/>
                <w:sz w:val="20"/>
                <w:szCs w:val="20"/>
                <w:lang w:val="sr-Cyrl-CS"/>
              </w:rPr>
              <w:t>2. 14. Број страница Спецификације производа</w:t>
            </w:r>
          </w:p>
        </w:tc>
        <w:tc>
          <w:tcPr>
            <w:tcW w:w="2418" w:type="dxa"/>
            <w:tcBorders>
              <w:top w:val="single" w:sz="4" w:space="0" w:color="auto"/>
              <w:left w:val="single" w:sz="4" w:space="0" w:color="auto"/>
              <w:bottom w:val="single" w:sz="4" w:space="0" w:color="auto"/>
            </w:tcBorders>
            <w:shd w:val="clear" w:color="auto" w:fill="FFFFFF"/>
          </w:tcPr>
          <w:p w:rsidR="00F51210" w:rsidRPr="00F51210" w:rsidRDefault="00F51210" w:rsidP="00F51210">
            <w:pPr>
              <w:spacing w:after="0" w:line="240" w:lineRule="auto"/>
              <w:jc w:val="center"/>
              <w:rPr>
                <w:rFonts w:eastAsia="Times New Roman" w:cs="Tahoma"/>
                <w:color w:val="000000" w:themeColor="text1"/>
                <w:sz w:val="20"/>
                <w:szCs w:val="20"/>
                <w:highlight w:val="yellow"/>
                <w:lang w:val="sr-Cyrl-CS"/>
              </w:rPr>
            </w:pPr>
            <w:r w:rsidRPr="00F51210">
              <w:rPr>
                <w:rFonts w:eastAsia="Times New Roman" w:cs="Tahoma"/>
                <w:color w:val="000000" w:themeColor="text1"/>
                <w:sz w:val="18"/>
                <w:szCs w:val="20"/>
                <w:lang w:val="sr-Cyrl-CS"/>
              </w:rPr>
              <w:t>1</w:t>
            </w:r>
            <w:r w:rsidRPr="00F51210">
              <w:rPr>
                <w:rFonts w:eastAsia="Times New Roman" w:cs="Tahoma"/>
                <w:color w:val="000000" w:themeColor="text1"/>
                <w:sz w:val="18"/>
                <w:szCs w:val="20"/>
                <w:lang w:val="sr-Cyrl-RS"/>
              </w:rPr>
              <w:t>0</w:t>
            </w:r>
            <w:r w:rsidRPr="00F51210">
              <w:rPr>
                <w:rFonts w:eastAsia="Times New Roman" w:cs="Tahoma"/>
                <w:color w:val="000000" w:themeColor="text1"/>
                <w:sz w:val="18"/>
                <w:szCs w:val="20"/>
                <w:lang w:val="sr-Cyrl-CS"/>
              </w:rPr>
              <w:t xml:space="preserve"> + Прилог 1 + Прилог 2</w:t>
            </w:r>
          </w:p>
        </w:tc>
      </w:tr>
      <w:tr w:rsidR="00F51210" w:rsidRPr="00F51210" w:rsidTr="00F06ED1">
        <w:trPr>
          <w:trHeight w:val="70"/>
        </w:trPr>
        <w:tc>
          <w:tcPr>
            <w:tcW w:w="10620" w:type="dxa"/>
            <w:gridSpan w:val="3"/>
            <w:tcBorders>
              <w:top w:val="single" w:sz="4" w:space="0" w:color="auto"/>
              <w:bottom w:val="single" w:sz="4" w:space="0" w:color="auto"/>
            </w:tcBorders>
            <w:shd w:val="clear" w:color="auto" w:fill="BFBFBF"/>
          </w:tcPr>
          <w:p w:rsidR="00F51210" w:rsidRPr="00F51210" w:rsidRDefault="00F51210" w:rsidP="00F51210">
            <w:pPr>
              <w:spacing w:after="0" w:line="240" w:lineRule="auto"/>
              <w:jc w:val="center"/>
              <w:rPr>
                <w:rFonts w:eastAsia="Times New Roman" w:cs="Tahoma"/>
                <w:b/>
                <w:color w:val="000000" w:themeColor="text1"/>
                <w:sz w:val="20"/>
                <w:szCs w:val="20"/>
                <w:lang w:val="sr-Cyrl-CS"/>
              </w:rPr>
            </w:pPr>
            <w:r w:rsidRPr="00F51210">
              <w:rPr>
                <w:rFonts w:eastAsia="Times New Roman" w:cs="Tahoma"/>
                <w:b/>
                <w:color w:val="000000" w:themeColor="text1"/>
                <w:sz w:val="20"/>
                <w:szCs w:val="20"/>
                <w:lang w:val="sr-Cyrl-CS"/>
              </w:rPr>
              <w:t>2. 15. Прилози</w:t>
            </w:r>
          </w:p>
        </w:tc>
      </w:tr>
      <w:tr w:rsidR="00F51210" w:rsidRPr="00F51210" w:rsidTr="00F06ED1">
        <w:trPr>
          <w:trHeight w:val="70"/>
        </w:trPr>
        <w:tc>
          <w:tcPr>
            <w:tcW w:w="10620" w:type="dxa"/>
            <w:gridSpan w:val="3"/>
            <w:tcBorders>
              <w:top w:val="single" w:sz="4" w:space="0" w:color="auto"/>
              <w:bottom w:val="double" w:sz="4" w:space="0" w:color="auto"/>
            </w:tcBorders>
            <w:shd w:val="clear" w:color="auto" w:fill="FFFFFF"/>
          </w:tcPr>
          <w:p w:rsidR="00F51210" w:rsidRPr="00F51210" w:rsidRDefault="00F51210" w:rsidP="00F51210">
            <w:pPr>
              <w:widowControl w:val="0"/>
              <w:autoSpaceDE w:val="0"/>
              <w:autoSpaceDN w:val="0"/>
              <w:spacing w:after="0" w:line="240" w:lineRule="auto"/>
              <w:rPr>
                <w:rFonts w:eastAsia="Tahoma" w:cs="Tahoma"/>
                <w:color w:val="000000" w:themeColor="text1"/>
                <w:sz w:val="12"/>
                <w:szCs w:val="20"/>
                <w:lang w:val="sr-Cyrl-CS"/>
              </w:rPr>
            </w:pPr>
            <w:r w:rsidRPr="00F51210">
              <w:rPr>
                <w:rFonts w:eastAsia="Tahoma" w:cs="Tahoma"/>
                <w:i/>
                <w:color w:val="000000" w:themeColor="text1"/>
                <w:sz w:val="14"/>
                <w:szCs w:val="14"/>
                <w:lang w:val="sr-Cyrl-CS"/>
              </w:rPr>
              <w:t xml:space="preserve">– </w:t>
            </w:r>
            <w:r w:rsidRPr="00F51210">
              <w:rPr>
                <w:rFonts w:eastAsia="Tahoma" w:cs="Tahoma"/>
                <w:i/>
                <w:color w:val="000000" w:themeColor="text1"/>
                <w:sz w:val="14"/>
                <w:szCs w:val="14"/>
                <w:lang w:val="sr-Latn-CS"/>
              </w:rPr>
              <w:t xml:space="preserve">Прилoг 1 - </w:t>
            </w:r>
            <w:r w:rsidRPr="00F51210">
              <w:rPr>
                <w:rFonts w:eastAsia="Tahoma" w:cs="Tahoma"/>
                <w:i/>
                <w:color w:val="000000" w:themeColor="text1"/>
                <w:sz w:val="14"/>
                <w:lang w:val="sr-Cyrl-CS"/>
              </w:rPr>
              <w:t xml:space="preserve">Анализа климатских, земљишних и других карактеристика виноградарског географског производног подручја „Београд” </w:t>
            </w:r>
          </w:p>
          <w:p w:rsidR="00F51210" w:rsidRPr="00F51210" w:rsidRDefault="00F51210" w:rsidP="00F51210">
            <w:pPr>
              <w:widowControl w:val="0"/>
              <w:autoSpaceDE w:val="0"/>
              <w:autoSpaceDN w:val="0"/>
              <w:spacing w:after="0" w:line="240" w:lineRule="auto"/>
              <w:rPr>
                <w:rFonts w:eastAsia="Tahoma" w:cs="Tahoma"/>
                <w:i/>
                <w:color w:val="000000" w:themeColor="text1"/>
                <w:sz w:val="14"/>
                <w:szCs w:val="16"/>
                <w:lang w:val="uz-Cyrl-UZ"/>
              </w:rPr>
            </w:pPr>
            <w:r w:rsidRPr="00F51210">
              <w:rPr>
                <w:rFonts w:eastAsia="Tahoma" w:cs="Tahoma"/>
                <w:i/>
                <w:color w:val="000000" w:themeColor="text1"/>
                <w:sz w:val="14"/>
                <w:szCs w:val="14"/>
                <w:lang w:val="sr-Cyrl-CS"/>
              </w:rPr>
              <w:t xml:space="preserve">– </w:t>
            </w:r>
            <w:r w:rsidRPr="00F51210">
              <w:rPr>
                <w:rFonts w:eastAsia="Tahoma" w:cs="Tahoma"/>
                <w:i/>
                <w:color w:val="000000" w:themeColor="text1"/>
                <w:sz w:val="14"/>
                <w:szCs w:val="14"/>
                <w:lang w:val="sr-Latn-CS"/>
              </w:rPr>
              <w:t xml:space="preserve">Прилoг 2 - </w:t>
            </w:r>
            <w:bookmarkStart w:id="1" w:name="_Toc385657693"/>
            <w:r w:rsidRPr="00F51210">
              <w:rPr>
                <w:rFonts w:eastAsia="Tahoma" w:cs="Tahoma"/>
                <w:i/>
                <w:color w:val="000000" w:themeColor="text1"/>
                <w:sz w:val="14"/>
                <w:szCs w:val="16"/>
                <w:lang w:val="sr-Latn-CS"/>
              </w:rPr>
              <w:t>Карактеристике производње вина у оквиру ознаке географског порекла „Б</w:t>
            </w:r>
            <w:bookmarkEnd w:id="1"/>
            <w:r w:rsidRPr="00F51210">
              <w:rPr>
                <w:rFonts w:eastAsia="Tahoma" w:cs="Tahoma"/>
                <w:i/>
                <w:color w:val="000000" w:themeColor="text1"/>
                <w:sz w:val="14"/>
                <w:szCs w:val="16"/>
                <w:lang w:val="sr-Latn-CS"/>
              </w:rPr>
              <w:t>еоград“</w:t>
            </w:r>
          </w:p>
        </w:tc>
      </w:tr>
    </w:tbl>
    <w:p w:rsidR="00F51210" w:rsidRPr="00F51210" w:rsidRDefault="00F51210" w:rsidP="00F51210">
      <w:pPr>
        <w:spacing w:after="0" w:line="240" w:lineRule="auto"/>
        <w:ind w:left="-720"/>
        <w:rPr>
          <w:rFonts w:eastAsia="Times New Roman" w:cs="Tahoma"/>
          <w:b/>
          <w:color w:val="000000" w:themeColor="text1"/>
          <w:sz w:val="20"/>
          <w:szCs w:val="20"/>
          <w:lang w:val="sr-Cyrl-CS"/>
        </w:rPr>
      </w:pPr>
    </w:p>
    <w:p w:rsidR="00F51210" w:rsidRPr="00F51210" w:rsidRDefault="00F51210" w:rsidP="00F51210">
      <w:pPr>
        <w:spacing w:after="0" w:line="240" w:lineRule="auto"/>
        <w:jc w:val="center"/>
        <w:rPr>
          <w:rFonts w:eastAsia="Times New Roman" w:cs="Tahoma"/>
          <w:b/>
          <w:color w:val="000000" w:themeColor="text1"/>
          <w:sz w:val="24"/>
          <w:szCs w:val="24"/>
          <w:u w:val="single"/>
          <w:lang w:val="sr-Cyrl-CS"/>
        </w:rPr>
        <w:sectPr w:rsidR="00F51210" w:rsidRPr="00F51210" w:rsidSect="00F06ED1">
          <w:headerReference w:type="default" r:id="rId9"/>
          <w:footerReference w:type="default" r:id="rId10"/>
          <w:pgSz w:w="11906" w:h="16838"/>
          <w:pgMar w:top="709" w:right="284" w:bottom="851" w:left="567" w:header="709" w:footer="709" w:gutter="1134"/>
          <w:cols w:space="708"/>
          <w:docGrid w:linePitch="360"/>
        </w:sectPr>
      </w:pPr>
    </w:p>
    <w:p w:rsidR="00F51210" w:rsidRPr="00F51210" w:rsidRDefault="00F51210" w:rsidP="00F51210">
      <w:pPr>
        <w:spacing w:after="0" w:line="240" w:lineRule="auto"/>
        <w:rPr>
          <w:rFonts w:ascii="Tahoma" w:eastAsia="Times New Roman" w:hAnsi="Tahoma" w:cs="Tahoma"/>
          <w:b/>
          <w:sz w:val="24"/>
          <w:szCs w:val="24"/>
          <w:lang w:val="sr-Cyrl-CS"/>
        </w:rPr>
      </w:pPr>
      <w:r w:rsidRPr="00F51210">
        <w:rPr>
          <w:rFonts w:ascii="Tahoma" w:eastAsia="Times New Roman" w:hAnsi="Tahoma" w:cs="Tahoma"/>
          <w:b/>
          <w:sz w:val="24"/>
          <w:szCs w:val="24"/>
          <w:lang w:val="sr-Cyrl-CS"/>
        </w:rPr>
        <w:lastRenderedPageBreak/>
        <w:t xml:space="preserve"> </w:t>
      </w:r>
    </w:p>
    <w:p w:rsidR="00F51210" w:rsidRPr="00F51210" w:rsidRDefault="00F51210" w:rsidP="00F51210"/>
    <w:p w:rsidR="00F51210" w:rsidRPr="00F51210" w:rsidRDefault="00F51210" w:rsidP="00F51210"/>
    <w:p w:rsidR="00F51210" w:rsidRPr="00F51210" w:rsidRDefault="00F51210" w:rsidP="00F51210"/>
    <w:p w:rsidR="003F262A" w:rsidRDefault="003F262A"/>
    <w:sectPr w:rsidR="003F262A" w:rsidSect="00F06ED1">
      <w:headerReference w:type="default" r:id="rId11"/>
      <w:type w:val="continuous"/>
      <w:pgSz w:w="11906" w:h="16838"/>
      <w:pgMar w:top="851" w:right="284" w:bottom="851" w:left="567" w:header="709" w:footer="709" w:gutter="1134"/>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E1" w:rsidRDefault="005E1AE1">
      <w:pPr>
        <w:spacing w:after="0" w:line="240" w:lineRule="auto"/>
      </w:pPr>
      <w:r>
        <w:separator/>
      </w:r>
    </w:p>
  </w:endnote>
  <w:endnote w:type="continuationSeparator" w:id="0">
    <w:p w:rsidR="005E1AE1" w:rsidRDefault="005E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D1" w:rsidRPr="00734E70" w:rsidRDefault="00F06ED1" w:rsidP="000B0771">
    <w:pPr>
      <w:tabs>
        <w:tab w:val="center" w:pos="4320"/>
        <w:tab w:val="right" w:pos="9356"/>
        <w:tab w:val="left" w:pos="11340"/>
      </w:tabs>
      <w:spacing w:after="0" w:line="240" w:lineRule="auto"/>
      <w:ind w:left="-709" w:right="565"/>
      <w:jc w:val="both"/>
      <w:rPr>
        <w:rFonts w:ascii="Tahoma" w:eastAsia="Times New Roman" w:hAnsi="Tahoma" w:cs="Tahoma"/>
        <w:sz w:val="14"/>
        <w:szCs w:val="14"/>
        <w:lang w:val="sr-Latn-CS" w:eastAsia="x-none"/>
      </w:rPr>
    </w:pPr>
    <w:r w:rsidRPr="00734E70">
      <w:rPr>
        <w:rFonts w:ascii="Tahoma" w:eastAsia="Times New Roman" w:hAnsi="Tahoma" w:cs="Tahoma"/>
        <w:b/>
        <w:sz w:val="14"/>
        <w:szCs w:val="14"/>
        <w:lang w:val="sr-Cyrl-CS" w:eastAsia="x-none"/>
      </w:rPr>
      <w:t>[  ]</w:t>
    </w:r>
    <w:r w:rsidRPr="00734E70">
      <w:rPr>
        <w:rFonts w:ascii="Tahoma" w:eastAsia="Times New Roman" w:hAnsi="Tahoma" w:cs="Tahoma"/>
        <w:sz w:val="14"/>
        <w:szCs w:val="14"/>
        <w:lang w:val="sr-Cyrl-CS" w:eastAsia="x-none"/>
      </w:rPr>
      <w:t xml:space="preserve"> ПРОМЕНА ПОДАТАКА У ЕЛАБОРАТУ: Промена бр._____  Датум усвајања промене_____________године, чиме се поништава одговарајућа страница</w:t>
    </w:r>
    <w:r w:rsidRPr="00734E70">
      <w:rPr>
        <w:rFonts w:ascii="Tahoma" w:eastAsia="Times New Roman" w:hAnsi="Tahoma" w:cs="Tahoma"/>
        <w:sz w:val="14"/>
        <w:szCs w:val="14"/>
        <w:lang w:val="ru-RU" w:eastAsia="x-none"/>
      </w:rPr>
      <w:t xml:space="preserve"> </w:t>
    </w:r>
    <w:r w:rsidRPr="00734E70">
      <w:rPr>
        <w:rFonts w:ascii="Tahoma" w:eastAsia="Times New Roman" w:hAnsi="Tahoma" w:cs="Tahoma"/>
        <w:sz w:val="14"/>
        <w:szCs w:val="14"/>
        <w:lang w:val="sr-Latn-CS" w:eastAsia="x-none"/>
      </w:rPr>
      <w:t>к</w:t>
    </w:r>
    <w:r w:rsidRPr="00734E70">
      <w:rPr>
        <w:rFonts w:ascii="Tahoma" w:eastAsia="Times New Roman" w:hAnsi="Tahoma" w:cs="Tahoma"/>
        <w:sz w:val="14"/>
        <w:szCs w:val="14"/>
        <w:lang w:val="sr-Cyrl-CS" w:eastAsia="x-none"/>
      </w:rPr>
      <w:t>оја је усвојена  _______________</w:t>
    </w:r>
    <w:r w:rsidRPr="00734E70">
      <w:rPr>
        <w:rFonts w:ascii="Tahoma" w:eastAsia="Times New Roman" w:hAnsi="Tahoma" w:cs="Tahoma"/>
        <w:sz w:val="14"/>
        <w:szCs w:val="14"/>
        <w:lang w:val="x-none" w:eastAsia="x-none"/>
      </w:rPr>
      <w:t>_____</w:t>
    </w:r>
    <w:r w:rsidRPr="00734E70">
      <w:rPr>
        <w:rFonts w:ascii="Tahoma" w:eastAsia="Times New Roman" w:hAnsi="Tahoma" w:cs="Tahoma"/>
        <w:sz w:val="14"/>
        <w:szCs w:val="14"/>
        <w:lang w:val="sr-Cyrl-CS" w:eastAsia="x-none"/>
      </w:rPr>
      <w:t xml:space="preserve">  године.</w:t>
    </w:r>
    <w:r w:rsidRPr="00734E70">
      <w:rPr>
        <w:rFonts w:ascii="Tahoma" w:eastAsia="Times New Roman" w:hAnsi="Tahoma" w:cs="Tahoma"/>
        <w:sz w:val="14"/>
        <w:szCs w:val="14"/>
        <w:lang w:val="sr-Latn-CS" w:eastAsia="x-none"/>
      </w:rPr>
      <w:tab/>
    </w:r>
    <w:r w:rsidRPr="00734E70">
      <w:rPr>
        <w:rFonts w:ascii="Tahoma" w:eastAsia="Times New Roman" w:hAnsi="Tahoma" w:cs="Tahoma"/>
        <w:sz w:val="14"/>
        <w:szCs w:val="14"/>
        <w:lang w:val="sr-Latn-CS" w:eastAsia="x-none"/>
      </w:rPr>
      <w:tab/>
      <w:t xml:space="preserve">       </w:t>
    </w:r>
    <w:r w:rsidRPr="00734E70">
      <w:rPr>
        <w:rFonts w:ascii="Tahoma" w:eastAsia="Times New Roman" w:hAnsi="Tahoma" w:cs="Tahoma"/>
        <w:sz w:val="14"/>
        <w:szCs w:val="14"/>
        <w:lang w:val="x-none" w:eastAsia="x-none"/>
      </w:rPr>
      <w:t>O</w:t>
    </w:r>
    <w:r w:rsidRPr="00734E70">
      <w:rPr>
        <w:rFonts w:ascii="Tahoma" w:eastAsia="Times New Roman" w:hAnsi="Tahoma" w:cs="Tahoma"/>
        <w:sz w:val="14"/>
        <w:szCs w:val="14"/>
        <w:lang w:val="sr-Cyrl-CS" w:eastAsia="x-none"/>
      </w:rPr>
      <w:t>вера да је страница Елабората усвојена</w:t>
    </w:r>
  </w:p>
  <w:p w:rsidR="00F06ED1" w:rsidRPr="00734E70" w:rsidRDefault="00F06ED1" w:rsidP="000B0771">
    <w:pPr>
      <w:pStyle w:val="Footer"/>
    </w:pPr>
  </w:p>
  <w:p w:rsidR="00F06ED1" w:rsidRPr="000B0771" w:rsidRDefault="00F06ED1" w:rsidP="000B07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E1" w:rsidRDefault="005E1AE1">
      <w:pPr>
        <w:spacing w:after="0" w:line="240" w:lineRule="auto"/>
      </w:pPr>
      <w:r>
        <w:separator/>
      </w:r>
    </w:p>
  </w:footnote>
  <w:footnote w:type="continuationSeparator" w:id="0">
    <w:p w:rsidR="005E1AE1" w:rsidRDefault="005E1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D1" w:rsidRPr="00B77BFB" w:rsidRDefault="00F06ED1" w:rsidP="00F06ED1">
    <w:pPr>
      <w:pStyle w:val="Header"/>
      <w:ind w:left="-1080" w:right="381"/>
      <w:jc w:val="center"/>
      <w:rPr>
        <w:rFonts w:ascii="Tahoma" w:hAnsi="Tahoma" w:cs="Tahoma"/>
        <w:sz w:val="14"/>
        <w:szCs w:val="14"/>
      </w:rPr>
    </w:pPr>
    <w:r w:rsidRPr="00B77BFB">
      <w:rPr>
        <w:rFonts w:ascii="Tahoma" w:hAnsi="Tahoma" w:cs="Tahoma"/>
        <w:sz w:val="14"/>
        <w:szCs w:val="14"/>
      </w:rPr>
      <w:fldChar w:fldCharType="begin"/>
    </w:r>
    <w:r w:rsidRPr="00B77BFB">
      <w:rPr>
        <w:rFonts w:ascii="Tahoma" w:hAnsi="Tahoma" w:cs="Tahoma"/>
        <w:sz w:val="14"/>
        <w:szCs w:val="14"/>
      </w:rPr>
      <w:instrText xml:space="preserve"> PAGE   \* MERGEFORMAT </w:instrText>
    </w:r>
    <w:r w:rsidRPr="00B77BFB">
      <w:rPr>
        <w:rFonts w:ascii="Tahoma" w:hAnsi="Tahoma" w:cs="Tahoma"/>
        <w:sz w:val="14"/>
        <w:szCs w:val="14"/>
      </w:rPr>
      <w:fldChar w:fldCharType="separate"/>
    </w:r>
    <w:r w:rsidR="00A8148A">
      <w:rPr>
        <w:rFonts w:ascii="Tahoma" w:hAnsi="Tahoma" w:cs="Tahoma"/>
        <w:noProof/>
        <w:sz w:val="14"/>
        <w:szCs w:val="14"/>
      </w:rPr>
      <w:t>14</w:t>
    </w:r>
    <w:r w:rsidRPr="00B77BFB">
      <w:rPr>
        <w:rFonts w:ascii="Tahoma" w:hAnsi="Tahoma" w:cs="Tahoma"/>
        <w:noProof/>
        <w:sz w:val="14"/>
        <w:szCs w:val="14"/>
      </w:rPr>
      <w:fldChar w:fldCharType="end"/>
    </w:r>
  </w:p>
  <w:p w:rsidR="00F06ED1" w:rsidRDefault="00F06ED1">
    <w:pPr>
      <w:pStyle w:val="Header"/>
    </w:pPr>
  </w:p>
  <w:p w:rsidR="00F06ED1" w:rsidRDefault="00F06ED1" w:rsidP="000B0771">
    <w:pPr>
      <w:pStyle w:val="Header"/>
      <w:ind w:left="-1080" w:right="381"/>
      <w:jc w:val="center"/>
      <w:rPr>
        <w:rFonts w:ascii="Tahoma" w:hAnsi="Tahoma" w:cs="Tahoma"/>
        <w:sz w:val="16"/>
        <w:szCs w:val="16"/>
        <w:lang w:val="sr-Cyrl-RS"/>
      </w:rPr>
    </w:pPr>
    <w:r w:rsidRPr="00734E70">
      <w:rPr>
        <w:rFonts w:ascii="Tahoma" w:hAnsi="Tahoma" w:cs="Tahoma"/>
        <w:noProof/>
        <w:sz w:val="16"/>
        <w:szCs w:val="16"/>
        <w:lang w:val="sr-Cyrl-RS"/>
      </w:rPr>
      <w:t>Елаборат о производњи вина са ознаком географског порекла „Београд“ број 320-05-4791/2016-08 од 11.02.2021. године</w:t>
    </w:r>
  </w:p>
  <w:p w:rsidR="00F06ED1" w:rsidRPr="000B0771" w:rsidRDefault="00F06ED1" w:rsidP="000B0771">
    <w:pPr>
      <w:pStyle w:val="Header"/>
      <w:ind w:left="-1080" w:right="381"/>
      <w:jc w:val="center"/>
      <w:rPr>
        <w:rFonts w:ascii="Tahoma" w:hAnsi="Tahoma" w:cs="Tahoma"/>
        <w:sz w:val="16"/>
        <w:szCs w:val="16"/>
        <w:lang w:val="sr-Cyrl-R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ED1" w:rsidRPr="00B77BFB" w:rsidRDefault="00F06ED1" w:rsidP="00F06ED1">
    <w:pPr>
      <w:pStyle w:val="Header"/>
      <w:ind w:left="-1080" w:right="381"/>
      <w:jc w:val="center"/>
      <w:rPr>
        <w:rFonts w:ascii="Tahoma" w:hAnsi="Tahoma" w:cs="Tahoma"/>
        <w:sz w:val="14"/>
        <w:szCs w:val="14"/>
      </w:rPr>
    </w:pPr>
    <w:r w:rsidRPr="00B77BFB">
      <w:rPr>
        <w:rFonts w:ascii="Tahoma" w:hAnsi="Tahoma" w:cs="Tahoma"/>
        <w:sz w:val="14"/>
        <w:szCs w:val="14"/>
      </w:rPr>
      <w:fldChar w:fldCharType="begin"/>
    </w:r>
    <w:r w:rsidRPr="00B77BFB">
      <w:rPr>
        <w:rFonts w:ascii="Tahoma" w:hAnsi="Tahoma" w:cs="Tahoma"/>
        <w:sz w:val="14"/>
        <w:szCs w:val="14"/>
      </w:rPr>
      <w:instrText xml:space="preserve"> PAGE   \* MERGEFORMAT </w:instrText>
    </w:r>
    <w:r w:rsidRPr="00B77BFB">
      <w:rPr>
        <w:rFonts w:ascii="Tahoma" w:hAnsi="Tahoma" w:cs="Tahoma"/>
        <w:sz w:val="14"/>
        <w:szCs w:val="14"/>
      </w:rPr>
      <w:fldChar w:fldCharType="separate"/>
    </w:r>
    <w:r>
      <w:rPr>
        <w:rFonts w:ascii="Tahoma" w:hAnsi="Tahoma" w:cs="Tahoma"/>
        <w:noProof/>
        <w:sz w:val="14"/>
        <w:szCs w:val="14"/>
      </w:rPr>
      <w:t>1</w:t>
    </w:r>
    <w:r w:rsidRPr="00B77BFB">
      <w:rPr>
        <w:rFonts w:ascii="Tahoma" w:hAnsi="Tahoma" w:cs="Tahoma"/>
        <w:noProof/>
        <w:sz w:val="14"/>
        <w:szCs w:val="14"/>
      </w:rPr>
      <w:fldChar w:fldCharType="end"/>
    </w:r>
  </w:p>
  <w:p w:rsidR="00F06ED1" w:rsidRDefault="00F06E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790"/>
    <w:multiLevelType w:val="hybridMultilevel"/>
    <w:tmpl w:val="D342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95B1C"/>
    <w:multiLevelType w:val="hybridMultilevel"/>
    <w:tmpl w:val="A5343842"/>
    <w:lvl w:ilvl="0" w:tplc="5A0E6142">
      <w:numFmt w:val="bullet"/>
      <w:lvlText w:val="-"/>
      <w:lvlJc w:val="left"/>
      <w:pPr>
        <w:ind w:left="720" w:hanging="360"/>
      </w:pPr>
      <w:rPr>
        <w:rFonts w:ascii="Tahoma" w:eastAsia="Times New Roman"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A145C54"/>
    <w:multiLevelType w:val="hybridMultilevel"/>
    <w:tmpl w:val="9E6C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3582F"/>
    <w:multiLevelType w:val="hybridMultilevel"/>
    <w:tmpl w:val="A4C2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5605C"/>
    <w:multiLevelType w:val="hybridMultilevel"/>
    <w:tmpl w:val="8804AA46"/>
    <w:lvl w:ilvl="0" w:tplc="0FAEF8FC">
      <w:numFmt w:val="bullet"/>
      <w:lvlText w:val="-"/>
      <w:lvlJc w:val="left"/>
      <w:pPr>
        <w:ind w:left="720" w:hanging="360"/>
      </w:pPr>
      <w:rPr>
        <w:rFonts w:ascii="Tahoma" w:eastAsia="Times New Roman"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493545C"/>
    <w:multiLevelType w:val="hybridMultilevel"/>
    <w:tmpl w:val="4ECC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360E8"/>
    <w:multiLevelType w:val="hybridMultilevel"/>
    <w:tmpl w:val="DC60F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15F6E"/>
    <w:multiLevelType w:val="hybridMultilevel"/>
    <w:tmpl w:val="39C0EA4E"/>
    <w:lvl w:ilvl="0" w:tplc="4048927C">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64361"/>
    <w:multiLevelType w:val="hybridMultilevel"/>
    <w:tmpl w:val="2BE0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F498D"/>
    <w:multiLevelType w:val="hybridMultilevel"/>
    <w:tmpl w:val="B704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51DC"/>
    <w:multiLevelType w:val="hybridMultilevel"/>
    <w:tmpl w:val="38B2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A2A7A"/>
    <w:multiLevelType w:val="hybridMultilevel"/>
    <w:tmpl w:val="521C879A"/>
    <w:lvl w:ilvl="0" w:tplc="E28EE15E">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15:restartNumberingAfterBreak="0">
    <w:nsid w:val="3AAB6815"/>
    <w:multiLevelType w:val="hybridMultilevel"/>
    <w:tmpl w:val="9878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3180B"/>
    <w:multiLevelType w:val="hybridMultilevel"/>
    <w:tmpl w:val="2014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936A1"/>
    <w:multiLevelType w:val="hybridMultilevel"/>
    <w:tmpl w:val="DF06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8379B"/>
    <w:multiLevelType w:val="hybridMultilevel"/>
    <w:tmpl w:val="D37A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D40D6"/>
    <w:multiLevelType w:val="hybridMultilevel"/>
    <w:tmpl w:val="008A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7226A"/>
    <w:multiLevelType w:val="hybridMultilevel"/>
    <w:tmpl w:val="EE6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915CF"/>
    <w:multiLevelType w:val="hybridMultilevel"/>
    <w:tmpl w:val="9BD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F2F63"/>
    <w:multiLevelType w:val="hybridMultilevel"/>
    <w:tmpl w:val="3916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F61A8"/>
    <w:multiLevelType w:val="hybridMultilevel"/>
    <w:tmpl w:val="634C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E433B"/>
    <w:multiLevelType w:val="hybridMultilevel"/>
    <w:tmpl w:val="8332AAB8"/>
    <w:lvl w:ilvl="0" w:tplc="40CE711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6"/>
  </w:num>
  <w:num w:numId="4">
    <w:abstractNumId w:val="11"/>
  </w:num>
  <w:num w:numId="5">
    <w:abstractNumId w:val="13"/>
  </w:num>
  <w:num w:numId="6">
    <w:abstractNumId w:val="0"/>
  </w:num>
  <w:num w:numId="7">
    <w:abstractNumId w:val="5"/>
  </w:num>
  <w:num w:numId="8">
    <w:abstractNumId w:val="10"/>
  </w:num>
  <w:num w:numId="9">
    <w:abstractNumId w:val="9"/>
  </w:num>
  <w:num w:numId="10">
    <w:abstractNumId w:val="14"/>
  </w:num>
  <w:num w:numId="11">
    <w:abstractNumId w:val="19"/>
  </w:num>
  <w:num w:numId="12">
    <w:abstractNumId w:val="2"/>
  </w:num>
  <w:num w:numId="13">
    <w:abstractNumId w:val="16"/>
  </w:num>
  <w:num w:numId="14">
    <w:abstractNumId w:val="3"/>
  </w:num>
  <w:num w:numId="15">
    <w:abstractNumId w:val="15"/>
  </w:num>
  <w:num w:numId="16">
    <w:abstractNumId w:val="18"/>
  </w:num>
  <w:num w:numId="17">
    <w:abstractNumId w:val="8"/>
  </w:num>
  <w:num w:numId="18">
    <w:abstractNumId w:val="12"/>
  </w:num>
  <w:num w:numId="19">
    <w:abstractNumId w:val="20"/>
  </w:num>
  <w:num w:numId="20">
    <w:abstractNumId w:val="1"/>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10"/>
    <w:rsid w:val="000B0771"/>
    <w:rsid w:val="003F262A"/>
    <w:rsid w:val="004E5959"/>
    <w:rsid w:val="005E1AE1"/>
    <w:rsid w:val="00692DFA"/>
    <w:rsid w:val="00916442"/>
    <w:rsid w:val="00A63129"/>
    <w:rsid w:val="00A8148A"/>
    <w:rsid w:val="00D619B2"/>
    <w:rsid w:val="00F06ED1"/>
    <w:rsid w:val="00F5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D801"/>
  <w15:chartTrackingRefBased/>
  <w15:docId w15:val="{83A3D0FF-1AF3-41B7-8D4D-94B8AF5E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51210"/>
    <w:pPr>
      <w:widowControl w:val="0"/>
      <w:autoSpaceDE w:val="0"/>
      <w:autoSpaceDN w:val="0"/>
      <w:spacing w:after="0" w:line="240" w:lineRule="auto"/>
      <w:ind w:left="2088"/>
      <w:outlineLvl w:val="0"/>
    </w:pPr>
    <w:rPr>
      <w:rFonts w:ascii="Tahoma" w:eastAsia="Tahoma" w:hAnsi="Tahoma"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1210"/>
    <w:rPr>
      <w:rFonts w:ascii="Tahoma" w:eastAsia="Tahoma" w:hAnsi="Tahoma" w:cs="Times New Roman"/>
      <w:sz w:val="21"/>
      <w:szCs w:val="21"/>
    </w:rPr>
  </w:style>
  <w:style w:type="numbering" w:customStyle="1" w:styleId="NoList1">
    <w:name w:val="No List1"/>
    <w:next w:val="NoList"/>
    <w:semiHidden/>
    <w:rsid w:val="00F51210"/>
  </w:style>
  <w:style w:type="table" w:styleId="TableGrid">
    <w:name w:val="Table Grid"/>
    <w:basedOn w:val="TableNormal"/>
    <w:uiPriority w:val="59"/>
    <w:rsid w:val="00F512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12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51210"/>
    <w:rPr>
      <w:rFonts w:ascii="Times New Roman" w:eastAsia="Times New Roman" w:hAnsi="Times New Roman" w:cs="Times New Roman"/>
      <w:sz w:val="24"/>
      <w:szCs w:val="24"/>
    </w:rPr>
  </w:style>
  <w:style w:type="paragraph" w:styleId="Footer">
    <w:name w:val="footer"/>
    <w:basedOn w:val="Normal"/>
    <w:link w:val="FooterChar"/>
    <w:uiPriority w:val="99"/>
    <w:rsid w:val="00F512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51210"/>
    <w:rPr>
      <w:rFonts w:ascii="Times New Roman" w:eastAsia="Times New Roman" w:hAnsi="Times New Roman" w:cs="Times New Roman"/>
      <w:sz w:val="24"/>
      <w:szCs w:val="24"/>
    </w:rPr>
  </w:style>
  <w:style w:type="character" w:styleId="PageNumber">
    <w:name w:val="page number"/>
    <w:basedOn w:val="DefaultParagraphFont"/>
    <w:rsid w:val="00F51210"/>
  </w:style>
  <w:style w:type="character" w:styleId="Hyperlink">
    <w:name w:val="Hyperlink"/>
    <w:rsid w:val="00F51210"/>
    <w:rPr>
      <w:color w:val="0000FF"/>
      <w:u w:val="single"/>
    </w:rPr>
  </w:style>
  <w:style w:type="paragraph" w:styleId="BalloonText">
    <w:name w:val="Balloon Text"/>
    <w:basedOn w:val="Normal"/>
    <w:link w:val="BalloonTextChar"/>
    <w:semiHidden/>
    <w:rsid w:val="00F5121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51210"/>
    <w:rPr>
      <w:rFonts w:ascii="Tahoma" w:eastAsia="Times New Roman" w:hAnsi="Tahoma" w:cs="Tahoma"/>
      <w:sz w:val="16"/>
      <w:szCs w:val="16"/>
    </w:rPr>
  </w:style>
  <w:style w:type="paragraph" w:styleId="ListParagraph">
    <w:name w:val="List Paragraph"/>
    <w:basedOn w:val="Normal"/>
    <w:uiPriority w:val="34"/>
    <w:qFormat/>
    <w:rsid w:val="00F51210"/>
    <w:pPr>
      <w:spacing w:after="0" w:line="240" w:lineRule="auto"/>
      <w:ind w:left="720"/>
    </w:pPr>
    <w:rPr>
      <w:rFonts w:ascii="Calibri" w:eastAsia="Calibri" w:hAnsi="Calibri" w:cs="Calibri"/>
      <w:lang w:val="en-GB"/>
    </w:rPr>
  </w:style>
  <w:style w:type="paragraph" w:customStyle="1" w:styleId="Default">
    <w:name w:val="Default"/>
    <w:rsid w:val="00F512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kst11">
    <w:name w:val="tekst11"/>
    <w:uiPriority w:val="99"/>
    <w:rsid w:val="00F51210"/>
    <w:rPr>
      <w:rFonts w:ascii="Arial" w:hAnsi="Arial" w:cs="Arial"/>
      <w:color w:val="333333"/>
      <w:spacing w:val="0"/>
      <w:sz w:val="18"/>
      <w:szCs w:val="18"/>
    </w:rPr>
  </w:style>
  <w:style w:type="character" w:customStyle="1" w:styleId="tekst1">
    <w:name w:val="tekst1"/>
    <w:uiPriority w:val="99"/>
    <w:rsid w:val="00F51210"/>
    <w:rPr>
      <w:rFonts w:ascii="Arial" w:hAnsi="Arial" w:cs="Arial"/>
      <w:color w:val="333333"/>
      <w:spacing w:val="0"/>
      <w:sz w:val="18"/>
      <w:szCs w:val="18"/>
    </w:rPr>
  </w:style>
  <w:style w:type="paragraph" w:customStyle="1" w:styleId="WW-Default">
    <w:name w:val="WW-Default"/>
    <w:rsid w:val="00F5121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rmalWeb">
    <w:name w:val="Normal (Web)"/>
    <w:basedOn w:val="Normal"/>
    <w:uiPriority w:val="99"/>
    <w:unhideWhenUsed/>
    <w:rsid w:val="00F5121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rsid w:val="00F51210"/>
    <w:rPr>
      <w:sz w:val="16"/>
      <w:szCs w:val="16"/>
    </w:rPr>
  </w:style>
  <w:style w:type="paragraph" w:styleId="CommentText">
    <w:name w:val="annotation text"/>
    <w:basedOn w:val="Normal"/>
    <w:link w:val="CommentTextChar"/>
    <w:rsid w:val="00F512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512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51210"/>
    <w:rPr>
      <w:b/>
      <w:bCs/>
    </w:rPr>
  </w:style>
  <w:style w:type="character" w:customStyle="1" w:styleId="CommentSubjectChar">
    <w:name w:val="Comment Subject Char"/>
    <w:basedOn w:val="CommentTextChar"/>
    <w:link w:val="CommentSubject"/>
    <w:rsid w:val="00F51210"/>
    <w:rPr>
      <w:rFonts w:ascii="Times New Roman" w:eastAsia="Times New Roman" w:hAnsi="Times New Roman" w:cs="Times New Roman"/>
      <w:b/>
      <w:bCs/>
      <w:sz w:val="20"/>
      <w:szCs w:val="20"/>
    </w:rPr>
  </w:style>
  <w:style w:type="paragraph" w:styleId="BodyText">
    <w:name w:val="Body Text"/>
    <w:basedOn w:val="Normal"/>
    <w:link w:val="BodyTextChar"/>
    <w:uiPriority w:val="1"/>
    <w:unhideWhenUsed/>
    <w:qFormat/>
    <w:rsid w:val="00F51210"/>
    <w:pPr>
      <w:widowControl w:val="0"/>
      <w:autoSpaceDE w:val="0"/>
      <w:autoSpaceDN w:val="0"/>
      <w:spacing w:after="0" w:line="240" w:lineRule="auto"/>
    </w:pPr>
    <w:rPr>
      <w:rFonts w:ascii="Tahoma" w:eastAsia="Tahoma" w:hAnsi="Tahoma" w:cs="Times New Roman"/>
      <w:sz w:val="20"/>
      <w:szCs w:val="20"/>
    </w:rPr>
  </w:style>
  <w:style w:type="character" w:customStyle="1" w:styleId="BodyTextChar">
    <w:name w:val="Body Text Char"/>
    <w:basedOn w:val="DefaultParagraphFont"/>
    <w:link w:val="BodyText"/>
    <w:uiPriority w:val="1"/>
    <w:rsid w:val="00F51210"/>
    <w:rPr>
      <w:rFonts w:ascii="Tahoma" w:eastAsia="Tahoma" w:hAnsi="Tahoma" w:cs="Times New Roman"/>
      <w:sz w:val="20"/>
      <w:szCs w:val="20"/>
    </w:rPr>
  </w:style>
  <w:style w:type="paragraph" w:styleId="Revision">
    <w:name w:val="Revision"/>
    <w:hidden/>
    <w:uiPriority w:val="99"/>
    <w:semiHidden/>
    <w:rsid w:val="00F51210"/>
    <w:pPr>
      <w:spacing w:after="0"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F51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ojakovic@beotel.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9511</Words>
  <Characters>54219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Гоца Томић</dc:creator>
  <cp:keywords/>
  <dc:description/>
  <cp:lastModifiedBy>Гоца Томић</cp:lastModifiedBy>
  <cp:revision>7</cp:revision>
  <cp:lastPrinted>2021-02-18T09:51:00Z</cp:lastPrinted>
  <dcterms:created xsi:type="dcterms:W3CDTF">2020-10-29T10:43:00Z</dcterms:created>
  <dcterms:modified xsi:type="dcterms:W3CDTF">2021-02-18T10:04:00Z</dcterms:modified>
</cp:coreProperties>
</file>